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C3697" w:rsidRPr="004D7992">
        <w:fldChar w:fldCharType="begin"/>
      </w:r>
      <w:r w:rsidR="00567E0A">
        <w:instrText>SET</w:instrText>
      </w:r>
      <w:r w:rsidR="002A0FFE" w:rsidRPr="004D7992">
        <w:instrText xml:space="preserve"> project </w:instrText>
      </w:r>
      <w:r w:rsidR="007C369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7C3697" w:rsidRPr="004D7992">
        <w:fldChar w:fldCharType="separate"/>
      </w:r>
      <w:r w:rsidR="006716AF">
        <w:instrText>SPECCHIO</w:instrText>
      </w:r>
      <w:r w:rsidR="007C3697" w:rsidRPr="004D7992">
        <w:fldChar w:fldCharType="end"/>
      </w:r>
      <w:r w:rsidR="007C3697" w:rsidRPr="004D7992">
        <w:fldChar w:fldCharType="separate"/>
      </w:r>
      <w:bookmarkStart w:id="0" w:name="project"/>
      <w:r w:rsidR="006716AF">
        <w:rPr>
          <w:noProof/>
        </w:rPr>
        <w:t>SPECCHIO</w:t>
      </w:r>
      <w:bookmarkEnd w:id="0"/>
      <w:r w:rsidR="007C3697" w:rsidRPr="004D7992">
        <w:fldChar w:fldCharType="end"/>
      </w:r>
      <w:r w:rsidR="007C3697" w:rsidRPr="004D7992">
        <w:fldChar w:fldCharType="begin"/>
      </w:r>
      <w:r w:rsidR="00567E0A">
        <w:instrText>SET</w:instrText>
      </w:r>
      <w:r w:rsidR="002A0FFE" w:rsidRPr="004D7992">
        <w:instrText xml:space="preserve"> partproject </w:instrText>
      </w:r>
      <w:r w:rsidR="007C369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7C3697" w:rsidRPr="004D7992">
        <w:fldChar w:fldCharType="end"/>
      </w:r>
      <w:r w:rsidR="007C3697" w:rsidRPr="004D7992">
        <w:fldChar w:fldCharType="separate"/>
      </w:r>
      <w:bookmarkStart w:id="1" w:name="partproject"/>
      <w:bookmarkEnd w:id="1"/>
      <w:r w:rsidR="006716AF">
        <w:rPr>
          <w:noProof/>
        </w:rPr>
        <w:t xml:space="preserve"> </w:t>
      </w:r>
      <w:r w:rsidR="007C3697" w:rsidRPr="004D7992">
        <w:fldChar w:fldCharType="end"/>
      </w:r>
    </w:p>
    <w:p w:rsidR="002A0FFE" w:rsidRPr="004D7992" w:rsidRDefault="002A0FFE">
      <w:pPr>
        <w:pStyle w:val="Title"/>
        <w:suppressAutoHyphens/>
        <w:spacing w:before="960"/>
        <w:rPr>
          <w:sz w:val="24"/>
        </w:rPr>
      </w:pPr>
      <w:r w:rsidRPr="004D7992">
        <w:rPr>
          <w:sz w:val="22"/>
        </w:rPr>
        <w:br/>
      </w:r>
      <w:r w:rsidR="007C3697" w:rsidRPr="00084655">
        <w:fldChar w:fldCharType="begin"/>
      </w:r>
      <w:r w:rsidR="00567E0A">
        <w:instrText>SET</w:instrText>
      </w:r>
      <w:r w:rsidRPr="00084655">
        <w:instrText xml:space="preserve"> DOC_TITLE </w:instrText>
      </w:r>
      <w:r w:rsidR="007C3697">
        <w:fldChar w:fldCharType="begin"/>
      </w:r>
      <w:r w:rsidR="00FB7375">
        <w:instrText xml:space="preserve"> </w:instrText>
      </w:r>
      <w:r w:rsidR="00567E0A">
        <w:instrText>FILLIN</w:instrText>
      </w:r>
      <w:r w:rsidR="00FB7375">
        <w:instrText xml:space="preserve"> "Document Title (e.g. ITPM Manual)" \* CHARFORMAT </w:instrText>
      </w:r>
      <w:r w:rsidR="007C3697">
        <w:fldChar w:fldCharType="separate"/>
      </w:r>
      <w:r w:rsidR="006716AF">
        <w:instrText>User Guide</w:instrText>
      </w:r>
      <w:r w:rsidR="007C3697">
        <w:fldChar w:fldCharType="end"/>
      </w:r>
      <w:r w:rsidR="007C3697" w:rsidRPr="00084655">
        <w:fldChar w:fldCharType="separate"/>
      </w:r>
      <w:bookmarkStart w:id="2" w:name="DOC_TITLE"/>
      <w:r w:rsidR="006716AF">
        <w:rPr>
          <w:noProof/>
        </w:rPr>
        <w:t>User Guide</w:t>
      </w:r>
      <w:bookmarkEnd w:id="2"/>
      <w:r w:rsidR="007C3697" w:rsidRPr="00084655">
        <w:fldChar w:fldCharType="end"/>
      </w:r>
      <w:fldSimple w:instr=" REF DOC_TITLE \* MERGEFORMAT ">
        <w:r w:rsidR="00C20C86">
          <w:rPr>
            <w:noProof/>
          </w:rPr>
          <w:t>User Guide</w:t>
        </w:r>
      </w:fldSimple>
    </w:p>
    <w:p w:rsidR="002A0FFE" w:rsidRPr="004D7992" w:rsidRDefault="007C369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4704E6">
        <w:t>2.2.0</w:t>
      </w:r>
      <w:r w:rsidR="007C3697" w:rsidRPr="00084655">
        <w:fldChar w:fldCharType="begin"/>
      </w:r>
      <w:r w:rsidR="00567E0A">
        <w:instrText>SET</w:instrText>
      </w:r>
      <w:r w:rsidRPr="00084655">
        <w:instrText xml:space="preserve"> VQS </w:instrText>
      </w:r>
      <w:r w:rsidR="007C3697">
        <w:fldChar w:fldCharType="begin"/>
      </w:r>
      <w:r w:rsidR="00567E0A">
        <w:instrText>FILLIN</w:instrText>
      </w:r>
      <w:r w:rsidR="00734122">
        <w:instrText xml:space="preserve"> "Version (e.g. 1.0)"</w:instrText>
      </w:r>
      <w:r w:rsidR="007C3697">
        <w:fldChar w:fldCharType="separate"/>
      </w:r>
      <w:r w:rsidR="006716AF">
        <w:instrText>3.0 Draft</w:instrText>
      </w:r>
      <w:r w:rsidR="007C3697">
        <w:fldChar w:fldCharType="end"/>
      </w:r>
      <w:r w:rsidR="007C3697" w:rsidRPr="00084655">
        <w:fldChar w:fldCharType="separate"/>
      </w:r>
      <w:bookmarkStart w:id="3" w:name="VQS"/>
      <w:r w:rsidR="006716AF">
        <w:rPr>
          <w:noProof/>
        </w:rPr>
        <w:t>3.0 Draft</w:t>
      </w:r>
      <w:bookmarkEnd w:id="3"/>
      <w:r w:rsidR="007C369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7C3697" w:rsidRPr="00084655">
        <w:fldChar w:fldCharType="begin"/>
      </w:r>
      <w:r w:rsidR="00567E0A">
        <w:instrText>SET</w:instrText>
      </w:r>
      <w:r w:rsidRPr="00084655">
        <w:instrText xml:space="preserve"> DD </w:instrText>
      </w:r>
      <w:r w:rsidR="007C3697">
        <w:fldChar w:fldCharType="begin"/>
      </w:r>
      <w:r w:rsidR="00567E0A">
        <w:instrText>FILLIN</w:instrText>
      </w:r>
      <w:r w:rsidR="00734122">
        <w:instrText xml:space="preserve"> "Date (dd.mm.yyyy)”</w:instrText>
      </w:r>
      <w:r w:rsidR="007C3697">
        <w:fldChar w:fldCharType="separate"/>
      </w:r>
      <w:r w:rsidR="006716AF">
        <w:instrText>06.05.2012</w:instrText>
      </w:r>
      <w:r w:rsidR="007C3697">
        <w:fldChar w:fldCharType="end"/>
      </w:r>
      <w:r w:rsidR="007C3697" w:rsidRPr="00084655">
        <w:fldChar w:fldCharType="separate"/>
      </w:r>
      <w:bookmarkStart w:id="4" w:name="DATE"/>
      <w:bookmarkStart w:id="5" w:name="DD"/>
      <w:r w:rsidR="006716AF">
        <w:rPr>
          <w:noProof/>
        </w:rPr>
        <w:t>06.05.2012</w:t>
      </w:r>
      <w:bookmarkEnd w:id="4"/>
      <w:bookmarkEnd w:id="5"/>
      <w:r w:rsidR="007C3697" w:rsidRPr="00084655">
        <w:fldChar w:fldCharType="end"/>
      </w:r>
      <w:fldSimple w:instr="REF DD  \* MERGEFORMAT ">
        <w:r w:rsidR="00C20C86">
          <w:rPr>
            <w:noProof/>
          </w:rPr>
          <w:t>06.05.2012</w:t>
        </w:r>
      </w:fldSimple>
    </w:p>
    <w:p w:rsidR="002A0FFE" w:rsidRPr="00084655" w:rsidRDefault="002A0FFE">
      <w:pPr>
        <w:pStyle w:val="Version"/>
        <w:tabs>
          <w:tab w:val="clear" w:pos="1701"/>
        </w:tabs>
        <w:ind w:left="1701" w:hanging="1701"/>
      </w:pPr>
      <w:r w:rsidRPr="00084655">
        <w:t>Status:</w:t>
      </w:r>
      <w:r w:rsidRPr="00084655">
        <w:tab/>
      </w:r>
      <w:r w:rsidR="007C3697" w:rsidRPr="00084655">
        <w:fldChar w:fldCharType="begin"/>
      </w:r>
      <w:r w:rsidR="00567E0A">
        <w:instrText>SET</w:instrText>
      </w:r>
      <w:r w:rsidRPr="00084655">
        <w:instrText xml:space="preserve"> SQS </w:instrText>
      </w:r>
      <w:r w:rsidR="007C3697">
        <w:fldChar w:fldCharType="begin"/>
      </w:r>
      <w:r w:rsidR="00567E0A">
        <w:instrText>FILLIN</w:instrText>
      </w:r>
      <w:r w:rsidR="00734122">
        <w:instrText xml:space="preserve"> "Status (Draft, Valid, Approved)"</w:instrText>
      </w:r>
      <w:r w:rsidR="007C3697">
        <w:fldChar w:fldCharType="separate"/>
      </w:r>
      <w:r w:rsidR="006716AF">
        <w:instrText>Draft</w:instrText>
      </w:r>
      <w:r w:rsidR="007C3697">
        <w:fldChar w:fldCharType="end"/>
      </w:r>
      <w:r w:rsidR="007C3697" w:rsidRPr="00084655">
        <w:fldChar w:fldCharType="separate"/>
      </w:r>
      <w:bookmarkStart w:id="6" w:name="SQS"/>
      <w:r w:rsidR="006716AF">
        <w:rPr>
          <w:noProof/>
        </w:rPr>
        <w:t>Draft</w:t>
      </w:r>
      <w:bookmarkEnd w:id="6"/>
      <w:r w:rsidR="007C3697" w:rsidRPr="00084655">
        <w:fldChar w:fldCharType="end"/>
      </w:r>
      <w:fldSimple w:instr="REF SQS  \* MERGEFORMAT ">
        <w:r w:rsidR="00C20C86">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7C3697" w:rsidRPr="00084655">
        <w:fldChar w:fldCharType="begin"/>
      </w:r>
      <w:r w:rsidR="00567E0A">
        <w:instrText>SET</w:instrText>
      </w:r>
      <w:r w:rsidRPr="00084655">
        <w:instrText xml:space="preserve"> DOC_AUTHOR </w:instrText>
      </w:r>
      <w:r w:rsidR="007C3697">
        <w:fldChar w:fldCharType="begin"/>
      </w:r>
      <w:r w:rsidR="00567E0A">
        <w:instrText>FILLIN</w:instrText>
      </w:r>
      <w:r w:rsidR="00734122">
        <w:instrText xml:space="preserve"> "Author (e.g. F. Test, Organisation 'X')"</w:instrText>
      </w:r>
      <w:r w:rsidR="007C3697">
        <w:fldChar w:fldCharType="separate"/>
      </w:r>
      <w:r w:rsidR="006716AF">
        <w:instrText>P. Roberts (Intersect), A. Hueni &amp; D. Kuekenbrink (Remote Sensing Laboratories, University of Zurich)</w:instrText>
      </w:r>
      <w:r w:rsidR="007C3697">
        <w:fldChar w:fldCharType="end"/>
      </w:r>
      <w:r w:rsidR="007C3697" w:rsidRPr="00084655">
        <w:fldChar w:fldCharType="separate"/>
      </w:r>
      <w:bookmarkStart w:id="7" w:name="DOC_AUTHOR"/>
      <w:r w:rsidR="006716AF">
        <w:rPr>
          <w:noProof/>
        </w:rPr>
        <w:t>P. Roberts (Intersect), A. Hueni &amp; D. Kuekenbrink (Remote Sensing Laboratories, University of Zurich)</w:t>
      </w:r>
      <w:bookmarkEnd w:id="7"/>
      <w:r w:rsidR="007C3697" w:rsidRPr="00084655">
        <w:fldChar w:fldCharType="end"/>
      </w:r>
      <w:fldSimple w:instr="REF DOC_AUTHOR  \* MERGEFORMAT ">
        <w:r w:rsidR="00C20C86">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7C3697" w:rsidRPr="00084655">
        <w:fldChar w:fldCharType="begin"/>
      </w:r>
      <w:r w:rsidR="00567E0A">
        <w:instrText>SET</w:instrText>
      </w:r>
      <w:r w:rsidRPr="00084655">
        <w:instrText xml:space="preserve"> PFAD </w:instrText>
      </w:r>
      <w:r w:rsidR="007C3697" w:rsidRPr="00084655">
        <w:fldChar w:fldCharType="end"/>
      </w:r>
      <w:r w:rsidRPr="00084655">
        <w:t>\</w:t>
      </w:r>
      <w:r w:rsidR="007C3697">
        <w:fldChar w:fldCharType="begin"/>
      </w:r>
      <w:r w:rsidR="00567E0A">
        <w:instrText>FILENAME</w:instrText>
      </w:r>
      <w:r w:rsidR="00734122">
        <w:instrText xml:space="preserve"> </w:instrText>
      </w:r>
      <w:r w:rsidR="007C3697">
        <w:fldChar w:fldCharType="separate"/>
      </w:r>
      <w:r w:rsidR="006716AF">
        <w:rPr>
          <w:noProof/>
        </w:rPr>
        <w:t>SPECCHIO_UserGuide.docx</w:t>
      </w:r>
      <w:r w:rsidR="007C3697">
        <w:rPr>
          <w:noProof/>
        </w:rPr>
        <w:fldChar w:fldCharType="end"/>
      </w:r>
    </w:p>
    <w:p w:rsidR="002A0FFE" w:rsidRPr="00084655" w:rsidRDefault="002A0FFE">
      <w:pPr>
        <w:pStyle w:val="Version"/>
        <w:tabs>
          <w:tab w:val="clear" w:pos="1701"/>
        </w:tabs>
        <w:ind w:left="1701" w:hanging="1701"/>
      </w:pPr>
      <w:r w:rsidRPr="00084655">
        <w:t>Pages:</w:t>
      </w:r>
      <w:r w:rsidRPr="00084655">
        <w:tab/>
      </w:r>
      <w:r w:rsidR="007C3697">
        <w:fldChar w:fldCharType="begin"/>
      </w:r>
      <w:r w:rsidR="00567E0A">
        <w:instrText>NUMPAGES</w:instrText>
      </w:r>
      <w:r w:rsidR="00734122">
        <w:instrText xml:space="preserve"> </w:instrText>
      </w:r>
      <w:r w:rsidR="007C3697">
        <w:fldChar w:fldCharType="separate"/>
      </w:r>
      <w:r w:rsidR="00C20C86">
        <w:rPr>
          <w:noProof/>
        </w:rPr>
        <w:t>73</w:t>
      </w:r>
      <w:r w:rsidR="007C3697">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7C3697" w:rsidRPr="00084655">
        <w:fldChar w:fldCharType="begin"/>
      </w:r>
      <w:r w:rsidR="00567E0A">
        <w:instrText>SET</w:instrText>
      </w:r>
      <w:r w:rsidRPr="00084655">
        <w:instrText xml:space="preserve"> CLASSIFICATION </w:instrText>
      </w:r>
      <w:r w:rsidR="007C3697" w:rsidRPr="00084655">
        <w:fldChar w:fldCharType="end"/>
      </w:r>
    </w:p>
    <w:p w:rsidR="002A0FFE" w:rsidRPr="00084655" w:rsidRDefault="002A0FFE">
      <w:pPr>
        <w:pStyle w:val="Version"/>
        <w:tabs>
          <w:tab w:val="clear" w:pos="1701"/>
        </w:tabs>
        <w:ind w:left="1701" w:hanging="1701"/>
      </w:pPr>
      <w:r w:rsidRPr="00084655">
        <w:t>Distribution:</w:t>
      </w:r>
      <w:r w:rsidRPr="00084655">
        <w:tab/>
      </w:r>
      <w:r w:rsidR="007C3697" w:rsidRPr="00084655">
        <w:fldChar w:fldCharType="begin"/>
      </w:r>
      <w:r w:rsidR="00567E0A">
        <w:instrText>SET</w:instrText>
      </w:r>
      <w:r w:rsidRPr="00084655">
        <w:instrText xml:space="preserve"> DISTRIBUTION  </w:instrText>
      </w:r>
      <w:r w:rsidR="007C3697">
        <w:fldChar w:fldCharType="begin"/>
      </w:r>
      <w:r w:rsidR="00567E0A">
        <w:instrText>FILLIN</w:instrText>
      </w:r>
      <w:r w:rsidR="00734122">
        <w:instrText xml:space="preserve"> "Distribution list"</w:instrText>
      </w:r>
      <w:r w:rsidR="007C3697">
        <w:fldChar w:fldCharType="separate"/>
      </w:r>
      <w:r w:rsidR="006716AF">
        <w:instrText>SPECCHIO Users</w:instrText>
      </w:r>
      <w:r w:rsidR="007C3697">
        <w:fldChar w:fldCharType="end"/>
      </w:r>
      <w:r w:rsidR="007C3697" w:rsidRPr="00084655">
        <w:fldChar w:fldCharType="separate"/>
      </w:r>
      <w:bookmarkStart w:id="8" w:name="DISTRIBUTION"/>
      <w:r w:rsidR="006716AF">
        <w:rPr>
          <w:noProof/>
        </w:rPr>
        <w:t>SPECCHIO Users</w:t>
      </w:r>
      <w:bookmarkEnd w:id="8"/>
      <w:r w:rsidR="007C3697" w:rsidRPr="00084655">
        <w:fldChar w:fldCharType="end"/>
      </w:r>
      <w:fldSimple w:instr="REF DISTRIBUTION  \* MERGEFORMAT ">
        <w:r w:rsidR="00C20C86">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614474"/>
      <w:r w:rsidRPr="00067105">
        <w:lastRenderedPageBreak/>
        <w:t>Table of Contents</w:t>
      </w:r>
      <w:bookmarkEnd w:id="9"/>
    </w:p>
    <w:bookmarkStart w:id="10" w:name="_Toc356279529"/>
    <w:p w:rsidR="006716AF" w:rsidRDefault="007C3697">
      <w:pPr>
        <w:pStyle w:val="TOC1"/>
        <w:rPr>
          <w:rFonts w:asciiTheme="minorHAnsi" w:eastAsiaTheme="minorEastAsia" w:hAnsiTheme="minorHAnsi" w:cstheme="minorBidi"/>
          <w:b w:val="0"/>
          <w:noProof/>
          <w:sz w:val="22"/>
          <w:szCs w:val="22"/>
          <w:lang w:val="en-AU" w:eastAsia="ja-JP"/>
        </w:rPr>
      </w:pPr>
      <w:r w:rsidRPr="007C3697">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7C3697">
        <w:rPr>
          <w:b w:val="0"/>
        </w:rPr>
        <w:fldChar w:fldCharType="separate"/>
      </w:r>
      <w:r w:rsidR="006716AF">
        <w:rPr>
          <w:noProof/>
        </w:rPr>
        <w:t>Table of Contents</w:t>
      </w:r>
      <w:r w:rsidR="006716AF">
        <w:rPr>
          <w:noProof/>
        </w:rPr>
        <w:tab/>
      </w:r>
      <w:r w:rsidR="006716AF">
        <w:rPr>
          <w:noProof/>
        </w:rPr>
        <w:fldChar w:fldCharType="begin"/>
      </w:r>
      <w:r w:rsidR="006716AF">
        <w:rPr>
          <w:noProof/>
        </w:rPr>
        <w:instrText xml:space="preserve"> PAGEREF _Toc355614474 \h </w:instrText>
      </w:r>
      <w:r w:rsidR="006716AF">
        <w:rPr>
          <w:noProof/>
        </w:rPr>
      </w:r>
      <w:r w:rsidR="006716AF">
        <w:rPr>
          <w:noProof/>
        </w:rPr>
        <w:fldChar w:fldCharType="separate"/>
      </w:r>
      <w:r w:rsidR="00C20C86">
        <w:rPr>
          <w:noProof/>
        </w:rPr>
        <w:t>2</w:t>
      </w:r>
      <w:r w:rsidR="006716AF">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Pr>
          <w:noProof/>
        </w:rPr>
        <w:fldChar w:fldCharType="begin"/>
      </w:r>
      <w:r>
        <w:rPr>
          <w:noProof/>
        </w:rPr>
        <w:instrText xml:space="preserve"> PAGEREF _Toc355614475 \h </w:instrText>
      </w:r>
      <w:r>
        <w:rPr>
          <w:noProof/>
        </w:rPr>
      </w:r>
      <w:r>
        <w:rPr>
          <w:noProof/>
        </w:rPr>
        <w:fldChar w:fldCharType="separate"/>
      </w:r>
      <w:r w:rsidR="00C20C86">
        <w:rPr>
          <w:noProof/>
        </w:rPr>
        <w:t>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Pr>
          <w:noProof/>
        </w:rPr>
        <w:fldChar w:fldCharType="begin"/>
      </w:r>
      <w:r>
        <w:rPr>
          <w:noProof/>
        </w:rPr>
        <w:instrText xml:space="preserve"> PAGEREF _Toc355614476 \h </w:instrText>
      </w:r>
      <w:r>
        <w:rPr>
          <w:noProof/>
        </w:rPr>
      </w:r>
      <w:r>
        <w:rPr>
          <w:noProof/>
        </w:rPr>
        <w:fldChar w:fldCharType="separate"/>
      </w:r>
      <w:r w:rsidR="00C20C86">
        <w:rPr>
          <w:noProof/>
        </w:rPr>
        <w:t>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Pr>
          <w:noProof/>
        </w:rPr>
        <w:fldChar w:fldCharType="begin"/>
      </w:r>
      <w:r>
        <w:rPr>
          <w:noProof/>
        </w:rPr>
        <w:instrText xml:space="preserve"> PAGEREF _Toc355614477 \h </w:instrText>
      </w:r>
      <w:r>
        <w:rPr>
          <w:noProof/>
        </w:rPr>
      </w:r>
      <w:r>
        <w:rPr>
          <w:noProof/>
        </w:rPr>
        <w:fldChar w:fldCharType="separate"/>
      </w:r>
      <w:r w:rsidR="00C20C86">
        <w:rPr>
          <w:noProof/>
        </w:rPr>
        <w:t>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Pr>
          <w:noProof/>
        </w:rPr>
        <w:fldChar w:fldCharType="begin"/>
      </w:r>
      <w:r>
        <w:rPr>
          <w:noProof/>
        </w:rPr>
        <w:instrText xml:space="preserve"> PAGEREF _Toc355614478 \h </w:instrText>
      </w:r>
      <w:r>
        <w:rPr>
          <w:noProof/>
        </w:rPr>
      </w:r>
      <w:r>
        <w:rPr>
          <w:noProof/>
        </w:rPr>
        <w:fldChar w:fldCharType="separate"/>
      </w:r>
      <w:r w:rsidR="00C20C86">
        <w:rPr>
          <w:noProof/>
        </w:rPr>
        <w:t>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Pr>
          <w:noProof/>
        </w:rPr>
        <w:fldChar w:fldCharType="begin"/>
      </w:r>
      <w:r>
        <w:rPr>
          <w:noProof/>
        </w:rPr>
        <w:instrText xml:space="preserve"> PAGEREF _Toc355614479 \h </w:instrText>
      </w:r>
      <w:r>
        <w:rPr>
          <w:noProof/>
        </w:rPr>
      </w:r>
      <w:r>
        <w:rPr>
          <w:noProof/>
        </w:rPr>
        <w:fldChar w:fldCharType="separate"/>
      </w:r>
      <w:r w:rsidR="00C20C86">
        <w:rPr>
          <w:noProof/>
        </w:rPr>
        <w:t>6</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Pr>
          <w:noProof/>
        </w:rPr>
        <w:fldChar w:fldCharType="begin"/>
      </w:r>
      <w:r>
        <w:rPr>
          <w:noProof/>
        </w:rPr>
        <w:instrText xml:space="preserve"> PAGEREF _Toc355614480 \h </w:instrText>
      </w:r>
      <w:r>
        <w:rPr>
          <w:noProof/>
        </w:rPr>
      </w:r>
      <w:r>
        <w:rPr>
          <w:noProof/>
        </w:rPr>
        <w:fldChar w:fldCharType="separate"/>
      </w:r>
      <w:r w:rsidR="00C20C86">
        <w:rPr>
          <w:noProof/>
        </w:rPr>
        <w:t>7</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2.1</w:t>
      </w:r>
      <w:r>
        <w:rPr>
          <w:rFonts w:asciiTheme="minorHAnsi" w:eastAsiaTheme="minorEastAsia" w:hAnsiTheme="minorHAnsi" w:cstheme="minorBidi"/>
          <w:noProof/>
          <w:szCs w:val="22"/>
          <w:lang w:val="en-AU" w:eastAsia="ja-JP"/>
        </w:rPr>
        <w:tab/>
      </w:r>
      <w:r>
        <w:rPr>
          <w:noProof/>
        </w:rPr>
        <w:t>Before you install</w:t>
      </w:r>
      <w:r>
        <w:rPr>
          <w:noProof/>
        </w:rPr>
        <w:tab/>
      </w:r>
      <w:r>
        <w:rPr>
          <w:noProof/>
        </w:rPr>
        <w:fldChar w:fldCharType="begin"/>
      </w:r>
      <w:r>
        <w:rPr>
          <w:noProof/>
        </w:rPr>
        <w:instrText xml:space="preserve"> PAGEREF _Toc355614481 \h </w:instrText>
      </w:r>
      <w:r>
        <w:rPr>
          <w:noProof/>
        </w:rPr>
      </w:r>
      <w:r>
        <w:rPr>
          <w:noProof/>
        </w:rPr>
        <w:fldChar w:fldCharType="separate"/>
      </w:r>
      <w:r w:rsidR="00C20C86">
        <w:rPr>
          <w:noProof/>
        </w:rPr>
        <w:t>7</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2.2</w:t>
      </w:r>
      <w:r>
        <w:rPr>
          <w:rFonts w:asciiTheme="minorHAnsi" w:eastAsiaTheme="minorEastAsia" w:hAnsiTheme="minorHAnsi" w:cstheme="minorBidi"/>
          <w:noProof/>
          <w:szCs w:val="22"/>
          <w:lang w:val="en-AU" w:eastAsia="ja-JP"/>
        </w:rPr>
        <w:tab/>
      </w:r>
      <w:r>
        <w:rPr>
          <w:noProof/>
        </w:rPr>
        <w:t>The Specchio Application Bundle</w:t>
      </w:r>
      <w:r>
        <w:rPr>
          <w:noProof/>
        </w:rPr>
        <w:tab/>
      </w:r>
      <w:r>
        <w:rPr>
          <w:noProof/>
        </w:rPr>
        <w:fldChar w:fldCharType="begin"/>
      </w:r>
      <w:r>
        <w:rPr>
          <w:noProof/>
        </w:rPr>
        <w:instrText xml:space="preserve"> PAGEREF _Toc355614482 \h </w:instrText>
      </w:r>
      <w:r>
        <w:rPr>
          <w:noProof/>
        </w:rPr>
      </w:r>
      <w:r>
        <w:rPr>
          <w:noProof/>
        </w:rPr>
        <w:fldChar w:fldCharType="separate"/>
      </w:r>
      <w:r w:rsidR="00C20C86">
        <w:rPr>
          <w:noProof/>
        </w:rPr>
        <w:t>7</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2.3</w:t>
      </w:r>
      <w:r>
        <w:rPr>
          <w:rFonts w:asciiTheme="minorHAnsi" w:eastAsiaTheme="minorEastAsia" w:hAnsiTheme="minorHAnsi" w:cstheme="minorBidi"/>
          <w:noProof/>
          <w:szCs w:val="22"/>
          <w:lang w:val="en-AU" w:eastAsia="ja-JP"/>
        </w:rPr>
        <w:tab/>
      </w:r>
      <w:r>
        <w:rPr>
          <w:noProof/>
        </w:rPr>
        <w:t>Microsoft Windows Installation</w:t>
      </w:r>
      <w:r>
        <w:rPr>
          <w:noProof/>
        </w:rPr>
        <w:tab/>
      </w:r>
      <w:r>
        <w:rPr>
          <w:noProof/>
        </w:rPr>
        <w:fldChar w:fldCharType="begin"/>
      </w:r>
      <w:r>
        <w:rPr>
          <w:noProof/>
        </w:rPr>
        <w:instrText xml:space="preserve"> PAGEREF _Toc355614483 \h </w:instrText>
      </w:r>
      <w:r>
        <w:rPr>
          <w:noProof/>
        </w:rPr>
      </w:r>
      <w:r>
        <w:rPr>
          <w:noProof/>
        </w:rPr>
        <w:fldChar w:fldCharType="separate"/>
      </w:r>
      <w:r w:rsidR="00C20C86">
        <w:rPr>
          <w:noProof/>
        </w:rPr>
        <w:t>8</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2.4</w:t>
      </w:r>
      <w:r>
        <w:rPr>
          <w:rFonts w:asciiTheme="minorHAnsi" w:eastAsiaTheme="minorEastAsia" w:hAnsiTheme="minorHAnsi" w:cstheme="minorBidi"/>
          <w:noProof/>
          <w:szCs w:val="22"/>
          <w:lang w:val="en-AU" w:eastAsia="ja-JP"/>
        </w:rPr>
        <w:tab/>
      </w:r>
      <w:r>
        <w:rPr>
          <w:noProof/>
        </w:rPr>
        <w:t>UNIX Installation</w:t>
      </w:r>
      <w:r>
        <w:rPr>
          <w:noProof/>
        </w:rPr>
        <w:tab/>
      </w:r>
      <w:r>
        <w:rPr>
          <w:noProof/>
        </w:rPr>
        <w:fldChar w:fldCharType="begin"/>
      </w:r>
      <w:r>
        <w:rPr>
          <w:noProof/>
        </w:rPr>
        <w:instrText xml:space="preserve"> PAGEREF _Toc355614484 \h </w:instrText>
      </w:r>
      <w:r>
        <w:rPr>
          <w:noProof/>
        </w:rPr>
      </w:r>
      <w:r>
        <w:rPr>
          <w:noProof/>
        </w:rPr>
        <w:fldChar w:fldCharType="separate"/>
      </w:r>
      <w:r w:rsidR="00C20C86">
        <w:rPr>
          <w:noProof/>
        </w:rPr>
        <w:t>8</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2.5</w:t>
      </w:r>
      <w:r>
        <w:rPr>
          <w:rFonts w:asciiTheme="minorHAnsi" w:eastAsiaTheme="minorEastAsia" w:hAnsiTheme="minorHAnsi" w:cstheme="minorBidi"/>
          <w:noProof/>
          <w:szCs w:val="22"/>
          <w:lang w:val="en-AU" w:eastAsia="ja-JP"/>
        </w:rPr>
        <w:tab/>
      </w:r>
      <w:r>
        <w:rPr>
          <w:noProof/>
        </w:rPr>
        <w:t>Apple Macintosh Installation</w:t>
      </w:r>
      <w:r>
        <w:rPr>
          <w:noProof/>
        </w:rPr>
        <w:tab/>
      </w:r>
      <w:r>
        <w:rPr>
          <w:noProof/>
        </w:rPr>
        <w:fldChar w:fldCharType="begin"/>
      </w:r>
      <w:r>
        <w:rPr>
          <w:noProof/>
        </w:rPr>
        <w:instrText xml:space="preserve"> PAGEREF _Toc355614485 \h </w:instrText>
      </w:r>
      <w:r>
        <w:rPr>
          <w:noProof/>
        </w:rPr>
      </w:r>
      <w:r>
        <w:rPr>
          <w:noProof/>
        </w:rPr>
        <w:fldChar w:fldCharType="separate"/>
      </w:r>
      <w:r w:rsidR="00C20C86">
        <w:rPr>
          <w:noProof/>
        </w:rPr>
        <w:t>9</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Pr>
          <w:noProof/>
        </w:rPr>
        <w:fldChar w:fldCharType="begin"/>
      </w:r>
      <w:r>
        <w:rPr>
          <w:noProof/>
        </w:rPr>
        <w:instrText xml:space="preserve"> PAGEREF _Toc355614486 \h </w:instrText>
      </w:r>
      <w:r>
        <w:rPr>
          <w:noProof/>
        </w:rPr>
      </w:r>
      <w:r>
        <w:rPr>
          <w:noProof/>
        </w:rPr>
        <w:fldChar w:fldCharType="separate"/>
      </w:r>
      <w:r w:rsidR="00C20C86">
        <w:rPr>
          <w:noProof/>
        </w:rPr>
        <w:t>10</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User Accounts</w:t>
      </w:r>
      <w:r>
        <w:rPr>
          <w:noProof/>
        </w:rPr>
        <w:tab/>
      </w:r>
      <w:r>
        <w:rPr>
          <w:noProof/>
        </w:rPr>
        <w:fldChar w:fldCharType="begin"/>
      </w:r>
      <w:r>
        <w:rPr>
          <w:noProof/>
        </w:rPr>
        <w:instrText xml:space="preserve"> PAGEREF _Toc355614487 \h </w:instrText>
      </w:r>
      <w:r>
        <w:rPr>
          <w:noProof/>
        </w:rPr>
      </w:r>
      <w:r>
        <w:rPr>
          <w:noProof/>
        </w:rPr>
        <w:fldChar w:fldCharType="separate"/>
      </w:r>
      <w:r w:rsidR="00C20C86">
        <w:rPr>
          <w:noProof/>
        </w:rPr>
        <w:t>11</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Administrator Access</w:t>
      </w:r>
      <w:r>
        <w:rPr>
          <w:noProof/>
        </w:rPr>
        <w:tab/>
      </w:r>
      <w:r>
        <w:rPr>
          <w:noProof/>
        </w:rPr>
        <w:fldChar w:fldCharType="begin"/>
      </w:r>
      <w:r>
        <w:rPr>
          <w:noProof/>
        </w:rPr>
        <w:instrText xml:space="preserve"> PAGEREF _Toc355614488 \h </w:instrText>
      </w:r>
      <w:r>
        <w:rPr>
          <w:noProof/>
        </w:rPr>
      </w:r>
      <w:r>
        <w:rPr>
          <w:noProof/>
        </w:rPr>
        <w:fldChar w:fldCharType="separate"/>
      </w:r>
      <w:r w:rsidR="00C20C86">
        <w:rPr>
          <w:noProof/>
        </w:rPr>
        <w:t>13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Operational Dataflow</w:t>
      </w:r>
      <w:r>
        <w:rPr>
          <w:noProof/>
        </w:rPr>
        <w:tab/>
      </w:r>
      <w:r>
        <w:rPr>
          <w:noProof/>
        </w:rPr>
        <w:fldChar w:fldCharType="begin"/>
      </w:r>
      <w:r>
        <w:rPr>
          <w:noProof/>
        </w:rPr>
        <w:instrText xml:space="preserve"> PAGEREF _Toc355614489 \h </w:instrText>
      </w:r>
      <w:r>
        <w:rPr>
          <w:noProof/>
        </w:rPr>
      </w:r>
      <w:r>
        <w:rPr>
          <w:noProof/>
        </w:rPr>
        <w:fldChar w:fldCharType="separate"/>
      </w:r>
      <w:r w:rsidR="00C20C86">
        <w:rPr>
          <w:noProof/>
        </w:rPr>
        <w:t>14</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Pr>
          <w:noProof/>
        </w:rPr>
        <w:fldChar w:fldCharType="begin"/>
      </w:r>
      <w:r>
        <w:rPr>
          <w:noProof/>
        </w:rPr>
        <w:instrText xml:space="preserve"> PAGEREF _Toc355614490 \h </w:instrText>
      </w:r>
      <w:r>
        <w:rPr>
          <w:noProof/>
        </w:rPr>
      </w:r>
      <w:r>
        <w:rPr>
          <w:noProof/>
        </w:rPr>
        <w:fldChar w:fldCharType="separate"/>
      </w:r>
      <w:r w:rsidR="00C20C86">
        <w:rPr>
          <w:noProof/>
        </w:rPr>
        <w:t>14</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Pr>
          <w:noProof/>
        </w:rPr>
        <w:fldChar w:fldCharType="begin"/>
      </w:r>
      <w:r>
        <w:rPr>
          <w:noProof/>
        </w:rPr>
        <w:instrText xml:space="preserve"> PAGEREF _Toc355614491 \h </w:instrText>
      </w:r>
      <w:r>
        <w:rPr>
          <w:noProof/>
        </w:rPr>
      </w:r>
      <w:r>
        <w:rPr>
          <w:noProof/>
        </w:rPr>
        <w:fldChar w:fldCharType="separate"/>
      </w:r>
      <w:r w:rsidR="00C20C86">
        <w:rPr>
          <w:noProof/>
        </w:rPr>
        <w:t>15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Time Data</w:t>
      </w:r>
      <w:r>
        <w:rPr>
          <w:noProof/>
        </w:rPr>
        <w:tab/>
      </w:r>
      <w:r>
        <w:rPr>
          <w:noProof/>
        </w:rPr>
        <w:fldChar w:fldCharType="begin"/>
      </w:r>
      <w:r>
        <w:rPr>
          <w:noProof/>
        </w:rPr>
        <w:instrText xml:space="preserve"> PAGEREF _Toc355614492 \h </w:instrText>
      </w:r>
      <w:r>
        <w:rPr>
          <w:noProof/>
        </w:rPr>
      </w:r>
      <w:r>
        <w:rPr>
          <w:noProof/>
        </w:rPr>
        <w:fldChar w:fldCharType="separate"/>
      </w:r>
      <w:r w:rsidR="00C20C86">
        <w:rPr>
          <w:noProof/>
        </w:rPr>
        <w:t>15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Data Links</w:t>
      </w:r>
      <w:r>
        <w:rPr>
          <w:noProof/>
        </w:rPr>
        <w:tab/>
      </w:r>
      <w:r>
        <w:rPr>
          <w:noProof/>
        </w:rPr>
        <w:fldChar w:fldCharType="begin"/>
      </w:r>
      <w:r>
        <w:rPr>
          <w:noProof/>
        </w:rPr>
        <w:instrText xml:space="preserve"> PAGEREF _Toc355614493 \h </w:instrText>
      </w:r>
      <w:r>
        <w:rPr>
          <w:noProof/>
        </w:rPr>
      </w:r>
      <w:r>
        <w:rPr>
          <w:noProof/>
        </w:rPr>
        <w:fldChar w:fldCharType="separate"/>
      </w:r>
      <w:r w:rsidR="00C20C86">
        <w:rPr>
          <w:noProof/>
        </w:rPr>
        <w:t>15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Sensors and Instruments</w:t>
      </w:r>
      <w:r>
        <w:rPr>
          <w:noProof/>
        </w:rPr>
        <w:tab/>
      </w:r>
      <w:r>
        <w:rPr>
          <w:noProof/>
        </w:rPr>
        <w:fldChar w:fldCharType="begin"/>
      </w:r>
      <w:r>
        <w:rPr>
          <w:noProof/>
        </w:rPr>
        <w:instrText xml:space="preserve"> PAGEREF _Toc355614494 \h </w:instrText>
      </w:r>
      <w:r>
        <w:rPr>
          <w:noProof/>
        </w:rPr>
      </w:r>
      <w:r>
        <w:rPr>
          <w:noProof/>
        </w:rPr>
        <w:fldChar w:fldCharType="separate"/>
      </w:r>
      <w:r w:rsidR="00C20C86">
        <w:rPr>
          <w:noProof/>
        </w:rPr>
        <w:t>16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Metadata</w:t>
      </w:r>
      <w:r>
        <w:rPr>
          <w:noProof/>
        </w:rPr>
        <w:tab/>
      </w:r>
      <w:r>
        <w:rPr>
          <w:noProof/>
        </w:rPr>
        <w:fldChar w:fldCharType="begin"/>
      </w:r>
      <w:r>
        <w:rPr>
          <w:noProof/>
        </w:rPr>
        <w:instrText xml:space="preserve"> PAGEREF _Toc355614495 \h </w:instrText>
      </w:r>
      <w:r>
        <w:rPr>
          <w:noProof/>
        </w:rPr>
      </w:r>
      <w:r>
        <w:rPr>
          <w:noProof/>
        </w:rPr>
        <w:fldChar w:fldCharType="separate"/>
      </w:r>
      <w:r w:rsidR="00C20C86">
        <w:rPr>
          <w:noProof/>
        </w:rPr>
        <w:t>17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3.9.1</w:t>
      </w:r>
      <w:r>
        <w:rPr>
          <w:rFonts w:asciiTheme="minorHAnsi" w:eastAsiaTheme="minorEastAsia" w:hAnsiTheme="minorHAnsi" w:cstheme="minorBidi"/>
          <w:noProof/>
          <w:szCs w:val="22"/>
          <w:lang w:val="en-AU" w:eastAsia="ja-JP"/>
        </w:rPr>
        <w:tab/>
      </w:r>
      <w:r>
        <w:rPr>
          <w:noProof/>
        </w:rPr>
        <w:t>Campaign Related Metadata</w:t>
      </w:r>
      <w:r>
        <w:rPr>
          <w:noProof/>
        </w:rPr>
        <w:tab/>
      </w:r>
      <w:r>
        <w:rPr>
          <w:noProof/>
        </w:rPr>
        <w:fldChar w:fldCharType="begin"/>
      </w:r>
      <w:r>
        <w:rPr>
          <w:noProof/>
        </w:rPr>
        <w:instrText xml:space="preserve"> PAGEREF _Toc355614496 \h </w:instrText>
      </w:r>
      <w:r>
        <w:rPr>
          <w:noProof/>
        </w:rPr>
      </w:r>
      <w:r>
        <w:rPr>
          <w:noProof/>
        </w:rPr>
        <w:fldChar w:fldCharType="separate"/>
      </w:r>
      <w:r w:rsidR="00C20C86">
        <w:rPr>
          <w:noProof/>
        </w:rPr>
        <w:t>17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3.9.2</w:t>
      </w:r>
      <w:r>
        <w:rPr>
          <w:rFonts w:asciiTheme="minorHAnsi" w:eastAsiaTheme="minorEastAsia" w:hAnsiTheme="minorHAnsi" w:cstheme="minorBidi"/>
          <w:noProof/>
          <w:szCs w:val="22"/>
          <w:lang w:val="en-AU" w:eastAsia="ja-JP"/>
        </w:rPr>
        <w:tab/>
      </w:r>
      <w:r>
        <w:rPr>
          <w:noProof/>
        </w:rPr>
        <w:t>Spectrum Related Metadata</w:t>
      </w:r>
      <w:r>
        <w:rPr>
          <w:noProof/>
        </w:rPr>
        <w:tab/>
      </w:r>
      <w:r>
        <w:rPr>
          <w:noProof/>
        </w:rPr>
        <w:fldChar w:fldCharType="begin"/>
      </w:r>
      <w:r>
        <w:rPr>
          <w:noProof/>
        </w:rPr>
        <w:instrText xml:space="preserve"> PAGEREF _Toc355614497 \h </w:instrText>
      </w:r>
      <w:r>
        <w:rPr>
          <w:noProof/>
        </w:rPr>
      </w:r>
      <w:r>
        <w:rPr>
          <w:noProof/>
        </w:rPr>
        <w:fldChar w:fldCharType="separate"/>
      </w:r>
      <w:r w:rsidR="00C20C86">
        <w:rPr>
          <w:noProof/>
        </w:rPr>
        <w:t>17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3.9.3</w:t>
      </w:r>
      <w:r>
        <w:rPr>
          <w:rFonts w:asciiTheme="minorHAnsi" w:eastAsiaTheme="minorEastAsia" w:hAnsiTheme="minorHAnsi" w:cstheme="minorBidi"/>
          <w:noProof/>
          <w:szCs w:val="22"/>
          <w:lang w:val="en-AU" w:eastAsia="ja-JP"/>
        </w:rPr>
        <w:tab/>
      </w:r>
      <w:r>
        <w:rPr>
          <w:noProof/>
        </w:rPr>
        <w:t>Other metadata stuff</w:t>
      </w:r>
      <w:r>
        <w:rPr>
          <w:noProof/>
        </w:rPr>
        <w:tab/>
      </w:r>
      <w:r>
        <w:rPr>
          <w:noProof/>
        </w:rPr>
        <w:fldChar w:fldCharType="begin"/>
      </w:r>
      <w:r>
        <w:rPr>
          <w:noProof/>
        </w:rPr>
        <w:instrText xml:space="preserve"> PAGEREF _Toc355614498 \h </w:instrText>
      </w:r>
      <w:r>
        <w:rPr>
          <w:noProof/>
        </w:rPr>
      </w:r>
      <w:r>
        <w:rPr>
          <w:noProof/>
        </w:rPr>
        <w:fldChar w:fldCharType="separate"/>
      </w:r>
      <w:r w:rsidR="00C20C86">
        <w:rPr>
          <w:noProof/>
        </w:rPr>
        <w:t>27</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Pr>
          <w:noProof/>
        </w:rPr>
        <w:fldChar w:fldCharType="begin"/>
      </w:r>
      <w:r>
        <w:rPr>
          <w:noProof/>
        </w:rPr>
        <w:instrText xml:space="preserve"> PAGEREF _Toc355614499 \h </w:instrText>
      </w:r>
      <w:r>
        <w:rPr>
          <w:noProof/>
        </w:rPr>
      </w:r>
      <w:r>
        <w:rPr>
          <w:noProof/>
        </w:rPr>
        <w:fldChar w:fldCharType="separate"/>
      </w:r>
      <w:r w:rsidR="00C20C86">
        <w:rPr>
          <w:noProof/>
        </w:rPr>
        <w:t>29</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and Output File Formats</w:t>
      </w:r>
      <w:r>
        <w:rPr>
          <w:noProof/>
        </w:rPr>
        <w:tab/>
      </w:r>
      <w:r>
        <w:rPr>
          <w:noProof/>
        </w:rPr>
        <w:fldChar w:fldCharType="begin"/>
      </w:r>
      <w:r>
        <w:rPr>
          <w:noProof/>
        </w:rPr>
        <w:instrText xml:space="preserve"> PAGEREF _Toc355614500 \h </w:instrText>
      </w:r>
      <w:r>
        <w:rPr>
          <w:noProof/>
        </w:rPr>
      </w:r>
      <w:r>
        <w:rPr>
          <w:noProof/>
        </w:rPr>
        <w:fldChar w:fldCharType="separate"/>
      </w:r>
      <w:r w:rsidR="00C20C86">
        <w:rPr>
          <w:noProof/>
        </w:rPr>
        <w:t>30</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Pr>
          <w:noProof/>
        </w:rPr>
        <w:fldChar w:fldCharType="begin"/>
      </w:r>
      <w:r>
        <w:rPr>
          <w:noProof/>
        </w:rPr>
        <w:instrText xml:space="preserve"> PAGEREF _Toc355614501 \h </w:instrText>
      </w:r>
      <w:r>
        <w:rPr>
          <w:noProof/>
        </w:rPr>
      </w:r>
      <w:r>
        <w:rPr>
          <w:noProof/>
        </w:rPr>
        <w:fldChar w:fldCharType="separate"/>
      </w:r>
      <w:r w:rsidR="00C20C86">
        <w:rPr>
          <w:noProof/>
        </w:rPr>
        <w:t>32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Overview</w:t>
      </w:r>
      <w:r>
        <w:rPr>
          <w:noProof/>
        </w:rPr>
        <w:tab/>
      </w:r>
      <w:r>
        <w:rPr>
          <w:noProof/>
        </w:rPr>
        <w:fldChar w:fldCharType="begin"/>
      </w:r>
      <w:r>
        <w:rPr>
          <w:noProof/>
        </w:rPr>
        <w:instrText xml:space="preserve"> PAGEREF _Toc355614502 \h </w:instrText>
      </w:r>
      <w:r>
        <w:rPr>
          <w:noProof/>
        </w:rPr>
      </w:r>
      <w:r>
        <w:rPr>
          <w:noProof/>
        </w:rPr>
        <w:fldChar w:fldCharType="separate"/>
      </w:r>
      <w:r w:rsidR="00C20C86">
        <w:rPr>
          <w:noProof/>
        </w:rPr>
        <w:t>32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Hierarchical Structure</w:t>
      </w:r>
      <w:r>
        <w:rPr>
          <w:noProof/>
        </w:rPr>
        <w:tab/>
      </w:r>
      <w:r>
        <w:rPr>
          <w:noProof/>
        </w:rPr>
        <w:fldChar w:fldCharType="begin"/>
      </w:r>
      <w:r>
        <w:rPr>
          <w:noProof/>
        </w:rPr>
        <w:instrText xml:space="preserve"> PAGEREF _Toc355614503 \h </w:instrText>
      </w:r>
      <w:r>
        <w:rPr>
          <w:noProof/>
        </w:rPr>
      </w:r>
      <w:r>
        <w:rPr>
          <w:noProof/>
        </w:rPr>
        <w:fldChar w:fldCharType="separate"/>
      </w:r>
      <w:r w:rsidR="00C20C86">
        <w:rPr>
          <w:noProof/>
        </w:rPr>
        <w:t>32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Directory Structure and Spectral Files</w:t>
      </w:r>
      <w:r>
        <w:rPr>
          <w:noProof/>
        </w:rPr>
        <w:tab/>
      </w:r>
      <w:r>
        <w:rPr>
          <w:noProof/>
        </w:rPr>
        <w:fldChar w:fldCharType="begin"/>
      </w:r>
      <w:r>
        <w:rPr>
          <w:noProof/>
        </w:rPr>
        <w:instrText xml:space="preserve"> PAGEREF _Toc355614504 \h </w:instrText>
      </w:r>
      <w:r>
        <w:rPr>
          <w:noProof/>
        </w:rPr>
      </w:r>
      <w:r>
        <w:rPr>
          <w:noProof/>
        </w:rPr>
        <w:fldChar w:fldCharType="separate"/>
      </w:r>
      <w:r w:rsidR="00C20C86">
        <w:rPr>
          <w:noProof/>
        </w:rPr>
        <w:t>33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4.3.1</w:t>
      </w:r>
      <w:r>
        <w:rPr>
          <w:rFonts w:asciiTheme="minorHAnsi" w:eastAsiaTheme="minorEastAsia" w:hAnsiTheme="minorHAnsi" w:cstheme="minorBidi"/>
          <w:noProof/>
          <w:szCs w:val="22"/>
          <w:lang w:val="en-AU" w:eastAsia="ja-JP"/>
        </w:rPr>
        <w:tab/>
      </w:r>
      <w:r>
        <w:rPr>
          <w:noProof/>
        </w:rPr>
        <w:t>Structure to store Reflectance Spectra of several Species and Sampling Sites</w:t>
      </w:r>
      <w:r>
        <w:rPr>
          <w:noProof/>
        </w:rPr>
        <w:tab/>
      </w:r>
      <w:r>
        <w:rPr>
          <w:noProof/>
        </w:rPr>
        <w:fldChar w:fldCharType="begin"/>
      </w:r>
      <w:r>
        <w:rPr>
          <w:noProof/>
        </w:rPr>
        <w:instrText xml:space="preserve"> PAGEREF _Toc355614505 \h </w:instrText>
      </w:r>
      <w:r>
        <w:rPr>
          <w:noProof/>
        </w:rPr>
      </w:r>
      <w:r>
        <w:rPr>
          <w:noProof/>
        </w:rPr>
        <w:fldChar w:fldCharType="separate"/>
      </w:r>
      <w:r w:rsidR="00C20C86">
        <w:rPr>
          <w:noProof/>
        </w:rPr>
        <w:t>33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4.3.2</w:t>
      </w:r>
      <w:r>
        <w:rPr>
          <w:rFonts w:asciiTheme="minorHAnsi" w:eastAsiaTheme="minorEastAsia" w:hAnsiTheme="minorHAnsi" w:cstheme="minorBidi"/>
          <w:noProof/>
          <w:szCs w:val="22"/>
          <w:lang w:val="en-AU" w:eastAsia="ja-JP"/>
        </w:rPr>
        <w:tab/>
      </w:r>
      <w:r>
        <w:rPr>
          <w:noProof/>
        </w:rPr>
        <w:t>Structure to store Reference and Target Spectra</w:t>
      </w:r>
      <w:r>
        <w:rPr>
          <w:noProof/>
        </w:rPr>
        <w:tab/>
      </w:r>
      <w:r>
        <w:rPr>
          <w:noProof/>
        </w:rPr>
        <w:fldChar w:fldCharType="begin"/>
      </w:r>
      <w:r>
        <w:rPr>
          <w:noProof/>
        </w:rPr>
        <w:instrText xml:space="preserve"> PAGEREF _Toc355614506 \h </w:instrText>
      </w:r>
      <w:r>
        <w:rPr>
          <w:noProof/>
        </w:rPr>
      </w:r>
      <w:r>
        <w:rPr>
          <w:noProof/>
        </w:rPr>
        <w:fldChar w:fldCharType="separate"/>
      </w:r>
      <w:r w:rsidR="00C20C86">
        <w:rPr>
          <w:noProof/>
        </w:rPr>
        <w:t>34</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Pr>
          <w:noProof/>
        </w:rPr>
        <w:fldChar w:fldCharType="begin"/>
      </w:r>
      <w:r>
        <w:rPr>
          <w:noProof/>
        </w:rPr>
        <w:instrText xml:space="preserve"> PAGEREF _Toc355614507 \h </w:instrText>
      </w:r>
      <w:r>
        <w:rPr>
          <w:noProof/>
        </w:rPr>
      </w:r>
      <w:r>
        <w:rPr>
          <w:noProof/>
        </w:rPr>
        <w:fldChar w:fldCharType="separate"/>
      </w:r>
      <w:r w:rsidR="00C20C86">
        <w:rPr>
          <w:noProof/>
        </w:rPr>
        <w:t>35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Unix Operation</w:t>
      </w:r>
      <w:r>
        <w:rPr>
          <w:noProof/>
        </w:rPr>
        <w:tab/>
      </w:r>
      <w:r>
        <w:rPr>
          <w:noProof/>
        </w:rPr>
        <w:fldChar w:fldCharType="begin"/>
      </w:r>
      <w:r>
        <w:rPr>
          <w:noProof/>
        </w:rPr>
        <w:instrText xml:space="preserve"> PAGEREF _Toc355614508 \h </w:instrText>
      </w:r>
      <w:r>
        <w:rPr>
          <w:noProof/>
        </w:rPr>
      </w:r>
      <w:r>
        <w:rPr>
          <w:noProof/>
        </w:rPr>
        <w:fldChar w:fldCharType="separate"/>
      </w:r>
      <w:r w:rsidR="00C20C86">
        <w:rPr>
          <w:noProof/>
        </w:rPr>
        <w:t>35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Main Window</w:t>
      </w:r>
      <w:r>
        <w:rPr>
          <w:noProof/>
        </w:rPr>
        <w:tab/>
      </w:r>
      <w:r>
        <w:rPr>
          <w:noProof/>
        </w:rPr>
        <w:fldChar w:fldCharType="begin"/>
      </w:r>
      <w:r>
        <w:rPr>
          <w:noProof/>
        </w:rPr>
        <w:instrText xml:space="preserve"> PAGEREF _Toc355614509 \h </w:instrText>
      </w:r>
      <w:r>
        <w:rPr>
          <w:noProof/>
        </w:rPr>
      </w:r>
      <w:r>
        <w:rPr>
          <w:noProof/>
        </w:rPr>
        <w:fldChar w:fldCharType="separate"/>
      </w:r>
      <w:r w:rsidR="00C20C86">
        <w:rPr>
          <w:noProof/>
        </w:rPr>
        <w:t>35</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Pr>
          <w:noProof/>
        </w:rPr>
        <w:fldChar w:fldCharType="begin"/>
      </w:r>
      <w:r>
        <w:rPr>
          <w:noProof/>
        </w:rPr>
        <w:instrText xml:space="preserve"> PAGEREF _Toc355614510 \h </w:instrText>
      </w:r>
      <w:r>
        <w:rPr>
          <w:noProof/>
        </w:rPr>
      </w:r>
      <w:r>
        <w:rPr>
          <w:noProof/>
        </w:rPr>
        <w:fldChar w:fldCharType="separate"/>
      </w:r>
      <w:r w:rsidR="00C20C86">
        <w:rPr>
          <w:noProof/>
        </w:rPr>
        <w:t>37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5.3.1</w:t>
      </w:r>
      <w:r>
        <w:rPr>
          <w:rFonts w:asciiTheme="minorHAnsi" w:eastAsiaTheme="minorEastAsia" w:hAnsiTheme="minorHAnsi" w:cstheme="minorBidi"/>
          <w:noProof/>
          <w:szCs w:val="22"/>
          <w:lang w:val="en-AU" w:eastAsia="ja-JP"/>
        </w:rPr>
        <w:tab/>
      </w:r>
      <w:r>
        <w:rPr>
          <w:noProof/>
        </w:rPr>
        <w:t>SSH Connection</w:t>
      </w:r>
      <w:r>
        <w:rPr>
          <w:noProof/>
        </w:rPr>
        <w:tab/>
      </w:r>
      <w:r>
        <w:rPr>
          <w:noProof/>
        </w:rPr>
        <w:fldChar w:fldCharType="begin"/>
      </w:r>
      <w:r>
        <w:rPr>
          <w:noProof/>
        </w:rPr>
        <w:instrText xml:space="preserve"> PAGEREF _Toc355614511 \h </w:instrText>
      </w:r>
      <w:r>
        <w:rPr>
          <w:noProof/>
        </w:rPr>
      </w:r>
      <w:r>
        <w:rPr>
          <w:noProof/>
        </w:rPr>
        <w:fldChar w:fldCharType="separate"/>
      </w:r>
      <w:r w:rsidR="00C20C86">
        <w:rPr>
          <w:noProof/>
        </w:rPr>
        <w:t>37</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Logging Out</w:t>
      </w:r>
      <w:r>
        <w:rPr>
          <w:noProof/>
        </w:rPr>
        <w:tab/>
      </w:r>
      <w:r>
        <w:rPr>
          <w:noProof/>
        </w:rPr>
        <w:fldChar w:fldCharType="begin"/>
      </w:r>
      <w:r>
        <w:rPr>
          <w:noProof/>
        </w:rPr>
        <w:instrText xml:space="preserve"> PAGEREF _Toc355614512 \h </w:instrText>
      </w:r>
      <w:r>
        <w:rPr>
          <w:noProof/>
        </w:rPr>
      </w:r>
      <w:r>
        <w:rPr>
          <w:noProof/>
        </w:rPr>
        <w:fldChar w:fldCharType="separate"/>
      </w:r>
      <w:r w:rsidR="00C20C86">
        <w:rPr>
          <w:noProof/>
        </w:rPr>
        <w:t>39</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Changing your User Details</w:t>
      </w:r>
      <w:r>
        <w:rPr>
          <w:noProof/>
        </w:rPr>
        <w:tab/>
      </w:r>
      <w:r>
        <w:rPr>
          <w:noProof/>
        </w:rPr>
        <w:fldChar w:fldCharType="begin"/>
      </w:r>
      <w:r>
        <w:rPr>
          <w:noProof/>
        </w:rPr>
        <w:instrText xml:space="preserve"> PAGEREF _Toc355614513 \h </w:instrText>
      </w:r>
      <w:r>
        <w:rPr>
          <w:noProof/>
        </w:rPr>
      </w:r>
      <w:r>
        <w:rPr>
          <w:noProof/>
        </w:rPr>
        <w:fldChar w:fldCharType="separate"/>
      </w:r>
      <w:r w:rsidR="00C20C86">
        <w:rPr>
          <w:noProof/>
        </w:rPr>
        <w:t>39</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Loading Data into Specchio</w:t>
      </w:r>
      <w:r>
        <w:rPr>
          <w:noProof/>
        </w:rPr>
        <w:tab/>
      </w:r>
      <w:r>
        <w:rPr>
          <w:noProof/>
        </w:rPr>
        <w:fldChar w:fldCharType="begin"/>
      </w:r>
      <w:r>
        <w:rPr>
          <w:noProof/>
        </w:rPr>
        <w:instrText xml:space="preserve"> PAGEREF _Toc355614514 \h </w:instrText>
      </w:r>
      <w:r>
        <w:rPr>
          <w:noProof/>
        </w:rPr>
      </w:r>
      <w:r>
        <w:rPr>
          <w:noProof/>
        </w:rPr>
        <w:fldChar w:fldCharType="separate"/>
      </w:r>
      <w:r w:rsidR="00C20C86">
        <w:rPr>
          <w:noProof/>
        </w:rPr>
        <w:t>41</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Creating a new Campaign</w:t>
      </w:r>
      <w:r>
        <w:rPr>
          <w:noProof/>
        </w:rPr>
        <w:tab/>
      </w:r>
      <w:r>
        <w:rPr>
          <w:noProof/>
        </w:rPr>
        <w:fldChar w:fldCharType="begin"/>
      </w:r>
      <w:r>
        <w:rPr>
          <w:noProof/>
        </w:rPr>
        <w:instrText xml:space="preserve"> PAGEREF _Toc355614515 \h </w:instrText>
      </w:r>
      <w:r>
        <w:rPr>
          <w:noProof/>
        </w:rPr>
      </w:r>
      <w:r>
        <w:rPr>
          <w:noProof/>
        </w:rPr>
        <w:fldChar w:fldCharType="separate"/>
      </w:r>
      <w:r w:rsidR="00C20C86">
        <w:rPr>
          <w:noProof/>
        </w:rPr>
        <w:t>41</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Loading Campaign Spectrum Data</w:t>
      </w:r>
      <w:r>
        <w:rPr>
          <w:noProof/>
        </w:rPr>
        <w:tab/>
      </w:r>
      <w:r>
        <w:rPr>
          <w:noProof/>
        </w:rPr>
        <w:fldChar w:fldCharType="begin"/>
      </w:r>
      <w:r>
        <w:rPr>
          <w:noProof/>
        </w:rPr>
        <w:instrText xml:space="preserve"> PAGEREF _Toc355614516 \h </w:instrText>
      </w:r>
      <w:r>
        <w:rPr>
          <w:noProof/>
        </w:rPr>
      </w:r>
      <w:r>
        <w:rPr>
          <w:noProof/>
        </w:rPr>
        <w:fldChar w:fldCharType="separate"/>
      </w:r>
      <w:r w:rsidR="00C20C86">
        <w:rPr>
          <w:noProof/>
        </w:rPr>
        <w:t>41</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6.2.1</w:t>
      </w:r>
      <w:r>
        <w:rPr>
          <w:rFonts w:asciiTheme="minorHAnsi" w:eastAsiaTheme="minorEastAsia" w:hAnsiTheme="minorHAnsi" w:cstheme="minorBidi"/>
          <w:noProof/>
          <w:szCs w:val="22"/>
          <w:lang w:val="en-AU" w:eastAsia="ja-JP"/>
        </w:rPr>
        <w:tab/>
      </w:r>
      <w:r>
        <w:rPr>
          <w:noProof/>
        </w:rPr>
        <w:t>ASD Files</w:t>
      </w:r>
      <w:r>
        <w:rPr>
          <w:noProof/>
        </w:rPr>
        <w:tab/>
      </w:r>
      <w:r>
        <w:rPr>
          <w:noProof/>
        </w:rPr>
        <w:fldChar w:fldCharType="begin"/>
      </w:r>
      <w:r>
        <w:rPr>
          <w:noProof/>
        </w:rPr>
        <w:instrText xml:space="preserve"> PAGEREF _Toc355614517 \h </w:instrText>
      </w:r>
      <w:r>
        <w:rPr>
          <w:noProof/>
        </w:rPr>
      </w:r>
      <w:r>
        <w:rPr>
          <w:noProof/>
        </w:rPr>
        <w:fldChar w:fldCharType="separate"/>
      </w:r>
      <w:r w:rsidR="00C20C86">
        <w:rPr>
          <w:noProof/>
        </w:rPr>
        <w:t>43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6.2.2</w:t>
      </w:r>
      <w:r>
        <w:rPr>
          <w:rFonts w:asciiTheme="minorHAnsi" w:eastAsiaTheme="minorEastAsia" w:hAnsiTheme="minorHAnsi" w:cstheme="minorBidi"/>
          <w:noProof/>
          <w:szCs w:val="22"/>
          <w:lang w:val="en-AU" w:eastAsia="ja-JP"/>
        </w:rPr>
        <w:tab/>
      </w:r>
      <w:r>
        <w:rPr>
          <w:noProof/>
        </w:rPr>
        <w:t>GER Signature Files</w:t>
      </w:r>
      <w:r>
        <w:rPr>
          <w:noProof/>
        </w:rPr>
        <w:tab/>
      </w:r>
      <w:r>
        <w:rPr>
          <w:noProof/>
        </w:rPr>
        <w:fldChar w:fldCharType="begin"/>
      </w:r>
      <w:r>
        <w:rPr>
          <w:noProof/>
        </w:rPr>
        <w:instrText xml:space="preserve"> PAGEREF _Toc355614518 \h </w:instrText>
      </w:r>
      <w:r>
        <w:rPr>
          <w:noProof/>
        </w:rPr>
      </w:r>
      <w:r>
        <w:rPr>
          <w:noProof/>
        </w:rPr>
        <w:fldChar w:fldCharType="separate"/>
      </w:r>
      <w:r w:rsidR="00C20C86">
        <w:rPr>
          <w:noProof/>
        </w:rPr>
        <w:t>43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6.2.3</w:t>
      </w:r>
      <w:r>
        <w:rPr>
          <w:rFonts w:asciiTheme="minorHAnsi" w:eastAsiaTheme="minorEastAsia" w:hAnsiTheme="minorHAnsi" w:cstheme="minorBidi"/>
          <w:noProof/>
          <w:szCs w:val="22"/>
          <w:lang w:val="en-AU" w:eastAsia="ja-JP"/>
        </w:rPr>
        <w:tab/>
      </w:r>
      <w:r>
        <w:rPr>
          <w:noProof/>
        </w:rPr>
        <w:t>MFR OUT Files</w:t>
      </w:r>
      <w:r>
        <w:rPr>
          <w:noProof/>
        </w:rPr>
        <w:tab/>
      </w:r>
      <w:r>
        <w:rPr>
          <w:noProof/>
        </w:rPr>
        <w:fldChar w:fldCharType="begin"/>
      </w:r>
      <w:r>
        <w:rPr>
          <w:noProof/>
        </w:rPr>
        <w:instrText xml:space="preserve"> PAGEREF _Toc355614519 \h </w:instrText>
      </w:r>
      <w:r>
        <w:rPr>
          <w:noProof/>
        </w:rPr>
      </w:r>
      <w:r>
        <w:rPr>
          <w:noProof/>
        </w:rPr>
        <w:fldChar w:fldCharType="separate"/>
      </w:r>
      <w:r w:rsidR="00C20C86">
        <w:rPr>
          <w:noProof/>
        </w:rPr>
        <w:t>43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6.2.4</w:t>
      </w:r>
      <w:r>
        <w:rPr>
          <w:rFonts w:asciiTheme="minorHAnsi" w:eastAsiaTheme="minorEastAsia" w:hAnsiTheme="minorHAnsi" w:cstheme="minorBidi"/>
          <w:noProof/>
          <w:szCs w:val="22"/>
          <w:lang w:val="en-AU" w:eastAsia="ja-JP"/>
        </w:rPr>
        <w:tab/>
      </w:r>
      <w:r>
        <w:rPr>
          <w:noProof/>
        </w:rPr>
        <w:t>SVC HR-1024 Files</w:t>
      </w:r>
      <w:r>
        <w:rPr>
          <w:noProof/>
        </w:rPr>
        <w:tab/>
      </w:r>
      <w:r>
        <w:rPr>
          <w:noProof/>
        </w:rPr>
        <w:fldChar w:fldCharType="begin"/>
      </w:r>
      <w:r>
        <w:rPr>
          <w:noProof/>
        </w:rPr>
        <w:instrText xml:space="preserve"> PAGEREF _Toc355614520 \h </w:instrText>
      </w:r>
      <w:r>
        <w:rPr>
          <w:noProof/>
        </w:rPr>
      </w:r>
      <w:r>
        <w:rPr>
          <w:noProof/>
        </w:rPr>
        <w:fldChar w:fldCharType="separate"/>
      </w:r>
      <w:r w:rsidR="00C20C86">
        <w:rPr>
          <w:noProof/>
        </w:rPr>
        <w:t>44</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6.2.5</w:t>
      </w:r>
      <w:r>
        <w:rPr>
          <w:rFonts w:asciiTheme="minorHAnsi" w:eastAsiaTheme="minorEastAsia" w:hAnsiTheme="minorHAnsi" w:cstheme="minorBidi"/>
          <w:noProof/>
          <w:szCs w:val="22"/>
          <w:lang w:val="en-AU" w:eastAsia="ja-JP"/>
        </w:rPr>
        <w:tab/>
      </w:r>
      <w:r>
        <w:rPr>
          <w:noProof/>
        </w:rPr>
        <w:t>Apogee Files</w:t>
      </w:r>
      <w:r>
        <w:rPr>
          <w:noProof/>
        </w:rPr>
        <w:tab/>
      </w:r>
      <w:r>
        <w:rPr>
          <w:noProof/>
        </w:rPr>
        <w:fldChar w:fldCharType="begin"/>
      </w:r>
      <w:r>
        <w:rPr>
          <w:noProof/>
        </w:rPr>
        <w:instrText xml:space="preserve"> PAGEREF _Toc355614521 \h </w:instrText>
      </w:r>
      <w:r>
        <w:rPr>
          <w:noProof/>
        </w:rPr>
      </w:r>
      <w:r>
        <w:rPr>
          <w:noProof/>
        </w:rPr>
        <w:fldChar w:fldCharType="separate"/>
      </w:r>
      <w:r w:rsidR="00C20C86">
        <w:rPr>
          <w:noProof/>
        </w:rPr>
        <w:t>46</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6.2.6</w:t>
      </w:r>
      <w:r>
        <w:rPr>
          <w:rFonts w:asciiTheme="minorHAnsi" w:eastAsiaTheme="minorEastAsia" w:hAnsiTheme="minorHAnsi" w:cstheme="minorBidi"/>
          <w:noProof/>
          <w:szCs w:val="22"/>
          <w:lang w:val="en-AU" w:eastAsia="ja-JP"/>
        </w:rPr>
        <w:tab/>
      </w:r>
      <w:r>
        <w:rPr>
          <w:noProof/>
        </w:rPr>
        <w:t>ENVI Spectral Library Files</w:t>
      </w:r>
      <w:r>
        <w:rPr>
          <w:noProof/>
        </w:rPr>
        <w:tab/>
      </w:r>
      <w:r>
        <w:rPr>
          <w:noProof/>
        </w:rPr>
        <w:fldChar w:fldCharType="begin"/>
      </w:r>
      <w:r>
        <w:rPr>
          <w:noProof/>
        </w:rPr>
        <w:instrText xml:space="preserve"> PAGEREF _Toc355614522 \h </w:instrText>
      </w:r>
      <w:r>
        <w:rPr>
          <w:noProof/>
        </w:rPr>
      </w:r>
      <w:r>
        <w:rPr>
          <w:noProof/>
        </w:rPr>
        <w:fldChar w:fldCharType="separate"/>
      </w:r>
      <w:r w:rsidR="00C20C86">
        <w:rPr>
          <w:noProof/>
        </w:rPr>
        <w:t>46</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6.2.7</w:t>
      </w:r>
      <w:r>
        <w:rPr>
          <w:rFonts w:asciiTheme="minorHAnsi" w:eastAsiaTheme="minorEastAsia" w:hAnsiTheme="minorHAnsi" w:cstheme="minorBidi"/>
          <w:noProof/>
          <w:szCs w:val="22"/>
          <w:lang w:val="en-AU" w:eastAsia="ja-JP"/>
        </w:rPr>
        <w:tab/>
      </w:r>
      <w:r>
        <w:rPr>
          <w:noProof/>
        </w:rPr>
        <w:t>Ocean Optics SpectraSuite Data Files</w:t>
      </w:r>
      <w:r>
        <w:rPr>
          <w:noProof/>
        </w:rPr>
        <w:tab/>
      </w:r>
      <w:r>
        <w:rPr>
          <w:noProof/>
        </w:rPr>
        <w:fldChar w:fldCharType="begin"/>
      </w:r>
      <w:r>
        <w:rPr>
          <w:noProof/>
        </w:rPr>
        <w:instrText xml:space="preserve"> PAGEREF _Toc355614523 \h </w:instrText>
      </w:r>
      <w:r>
        <w:rPr>
          <w:noProof/>
        </w:rPr>
      </w:r>
      <w:r>
        <w:rPr>
          <w:noProof/>
        </w:rPr>
        <w:fldChar w:fldCharType="separate"/>
      </w:r>
      <w:r w:rsidR="00C20C86">
        <w:rPr>
          <w:noProof/>
        </w:rPr>
        <w:t>47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Pr>
          <w:noProof/>
        </w:rPr>
        <w:fldChar w:fldCharType="begin"/>
      </w:r>
      <w:r>
        <w:rPr>
          <w:noProof/>
        </w:rPr>
        <w:instrText xml:space="preserve"> PAGEREF _Toc355614524 \h </w:instrText>
      </w:r>
      <w:r>
        <w:rPr>
          <w:noProof/>
        </w:rPr>
      </w:r>
      <w:r>
        <w:rPr>
          <w:noProof/>
        </w:rPr>
        <w:fldChar w:fldCharType="separate"/>
      </w:r>
      <w:r w:rsidR="00C20C86">
        <w:rPr>
          <w:noProof/>
        </w:rPr>
        <w:t>47</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6.2.9</w:t>
      </w:r>
      <w:r>
        <w:rPr>
          <w:rFonts w:asciiTheme="minorHAnsi" w:eastAsiaTheme="minorEastAsia" w:hAnsiTheme="minorHAnsi" w:cstheme="minorBidi"/>
          <w:noProof/>
          <w:szCs w:val="22"/>
          <w:lang w:val="en-AU" w:eastAsia="ja-JP"/>
        </w:rPr>
        <w:tab/>
      </w:r>
      <w:r>
        <w:rPr>
          <w:noProof/>
        </w:rPr>
        <w:t>Excel files</w:t>
      </w:r>
      <w:r>
        <w:rPr>
          <w:noProof/>
        </w:rPr>
        <w:tab/>
      </w:r>
      <w:r>
        <w:rPr>
          <w:noProof/>
        </w:rPr>
        <w:fldChar w:fldCharType="begin"/>
      </w:r>
      <w:r>
        <w:rPr>
          <w:noProof/>
        </w:rPr>
        <w:instrText xml:space="preserve"> PAGEREF _Toc355614525 \h </w:instrText>
      </w:r>
      <w:r>
        <w:rPr>
          <w:noProof/>
        </w:rPr>
      </w:r>
      <w:r>
        <w:rPr>
          <w:noProof/>
        </w:rPr>
        <w:fldChar w:fldCharType="separate"/>
      </w:r>
      <w:r w:rsidR="00C20C86">
        <w:rPr>
          <w:noProof/>
        </w:rPr>
        <w:t>48</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6.2.10</w:t>
      </w:r>
      <w:r>
        <w:rPr>
          <w:rFonts w:asciiTheme="minorHAnsi" w:eastAsiaTheme="minorEastAsia" w:hAnsiTheme="minorHAnsi" w:cstheme="minorBidi"/>
          <w:noProof/>
          <w:szCs w:val="22"/>
          <w:lang w:val="en-AU" w:eastAsia="ja-JP"/>
        </w:rPr>
        <w:tab/>
      </w:r>
      <w:r>
        <w:rPr>
          <w:noProof/>
        </w:rPr>
        <w:t>TXT Space Formatted Text Files</w:t>
      </w:r>
      <w:r>
        <w:rPr>
          <w:noProof/>
        </w:rPr>
        <w:tab/>
      </w:r>
      <w:r>
        <w:rPr>
          <w:noProof/>
        </w:rPr>
        <w:fldChar w:fldCharType="begin"/>
      </w:r>
      <w:r>
        <w:rPr>
          <w:noProof/>
        </w:rPr>
        <w:instrText xml:space="preserve"> PAGEREF _Toc355614526 \h </w:instrText>
      </w:r>
      <w:r>
        <w:rPr>
          <w:noProof/>
        </w:rPr>
      </w:r>
      <w:r>
        <w:rPr>
          <w:noProof/>
        </w:rPr>
        <w:fldChar w:fldCharType="separate"/>
      </w:r>
      <w:r w:rsidR="00C20C86">
        <w:rPr>
          <w:noProof/>
        </w:rPr>
        <w:t>48</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Loading additional Spectral Data</w:t>
      </w:r>
      <w:r>
        <w:rPr>
          <w:noProof/>
        </w:rPr>
        <w:tab/>
      </w:r>
      <w:r>
        <w:rPr>
          <w:noProof/>
        </w:rPr>
        <w:fldChar w:fldCharType="begin"/>
      </w:r>
      <w:r>
        <w:rPr>
          <w:noProof/>
        </w:rPr>
        <w:instrText xml:space="preserve"> PAGEREF _Toc355614527 \h </w:instrText>
      </w:r>
      <w:r>
        <w:rPr>
          <w:noProof/>
        </w:rPr>
      </w:r>
      <w:r>
        <w:rPr>
          <w:noProof/>
        </w:rPr>
        <w:fldChar w:fldCharType="separate"/>
      </w:r>
      <w:r w:rsidR="00C20C86">
        <w:rPr>
          <w:noProof/>
        </w:rPr>
        <w:t>49</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6.3.1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Pr>
          <w:noProof/>
        </w:rPr>
        <w:fldChar w:fldCharType="begin"/>
      </w:r>
      <w:r>
        <w:rPr>
          <w:noProof/>
        </w:rPr>
        <w:instrText xml:space="preserve"> PAGEREF _Toc355614528 \h </w:instrText>
      </w:r>
      <w:r>
        <w:rPr>
          <w:noProof/>
        </w:rPr>
      </w:r>
      <w:r>
        <w:rPr>
          <w:noProof/>
        </w:rPr>
        <w:fldChar w:fldCharType="separate"/>
      </w:r>
      <w:r w:rsidR="00C20C86">
        <w:rPr>
          <w:noProof/>
        </w:rPr>
        <w:t>49</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Adding Add Target – Reference Links</w:t>
      </w:r>
      <w:r>
        <w:rPr>
          <w:noProof/>
        </w:rPr>
        <w:tab/>
      </w:r>
      <w:r>
        <w:rPr>
          <w:noProof/>
        </w:rPr>
        <w:fldChar w:fldCharType="begin"/>
      </w:r>
      <w:r>
        <w:rPr>
          <w:noProof/>
        </w:rPr>
        <w:instrText xml:space="preserve"> PAGEREF _Toc355614529 \h </w:instrText>
      </w:r>
      <w:r>
        <w:rPr>
          <w:noProof/>
        </w:rPr>
      </w:r>
      <w:r>
        <w:rPr>
          <w:noProof/>
        </w:rPr>
        <w:fldChar w:fldCharType="separate"/>
      </w:r>
      <w:r w:rsidR="00C20C86">
        <w:rPr>
          <w:noProof/>
        </w:rPr>
        <w:t>49</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Editing Metadata</w:t>
      </w:r>
      <w:r>
        <w:rPr>
          <w:noProof/>
        </w:rPr>
        <w:tab/>
      </w:r>
      <w:r>
        <w:rPr>
          <w:noProof/>
        </w:rPr>
        <w:fldChar w:fldCharType="begin"/>
      </w:r>
      <w:r>
        <w:rPr>
          <w:noProof/>
        </w:rPr>
        <w:instrText xml:space="preserve"> PAGEREF _Toc355614530 \h </w:instrText>
      </w:r>
      <w:r>
        <w:rPr>
          <w:noProof/>
        </w:rPr>
      </w:r>
      <w:r>
        <w:rPr>
          <w:noProof/>
        </w:rPr>
        <w:fldChar w:fldCharType="separate"/>
      </w:r>
      <w:r w:rsidR="00C20C86">
        <w:rPr>
          <w:noProof/>
        </w:rPr>
        <w:t>49</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6.5.1</w:t>
      </w:r>
      <w:r>
        <w:rPr>
          <w:rFonts w:asciiTheme="minorHAnsi" w:eastAsiaTheme="minorEastAsia" w:hAnsiTheme="minorHAnsi" w:cstheme="minorBidi"/>
          <w:noProof/>
          <w:szCs w:val="22"/>
          <w:lang w:val="en-AU" w:eastAsia="ja-JP"/>
        </w:rPr>
        <w:tab/>
      </w:r>
      <w:r>
        <w:rPr>
          <w:noProof/>
        </w:rPr>
        <w:t>Editing Campaign Metadata</w:t>
      </w:r>
      <w:r>
        <w:rPr>
          <w:noProof/>
        </w:rPr>
        <w:tab/>
      </w:r>
      <w:r>
        <w:rPr>
          <w:noProof/>
        </w:rPr>
        <w:fldChar w:fldCharType="begin"/>
      </w:r>
      <w:r>
        <w:rPr>
          <w:noProof/>
        </w:rPr>
        <w:instrText xml:space="preserve"> PAGEREF _Toc355614531 \h </w:instrText>
      </w:r>
      <w:r>
        <w:rPr>
          <w:noProof/>
        </w:rPr>
      </w:r>
      <w:r>
        <w:rPr>
          <w:noProof/>
        </w:rPr>
        <w:fldChar w:fldCharType="separate"/>
      </w:r>
      <w:r w:rsidR="00C20C86">
        <w:rPr>
          <w:noProof/>
        </w:rPr>
        <w:t>52</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6.5.2</w:t>
      </w:r>
      <w:r>
        <w:rPr>
          <w:rFonts w:asciiTheme="minorHAnsi" w:eastAsiaTheme="minorEastAsia" w:hAnsiTheme="minorHAnsi" w:cstheme="minorBidi"/>
          <w:noProof/>
          <w:szCs w:val="22"/>
          <w:lang w:val="en-AU" w:eastAsia="ja-JP"/>
        </w:rPr>
        <w:tab/>
      </w:r>
      <w:r>
        <w:rPr>
          <w:noProof/>
        </w:rPr>
        <w:t>Editing Spectrum Metadata</w:t>
      </w:r>
      <w:r>
        <w:rPr>
          <w:noProof/>
        </w:rPr>
        <w:tab/>
      </w:r>
      <w:r>
        <w:rPr>
          <w:noProof/>
        </w:rPr>
        <w:fldChar w:fldCharType="begin"/>
      </w:r>
      <w:r>
        <w:rPr>
          <w:noProof/>
        </w:rPr>
        <w:instrText xml:space="preserve"> PAGEREF _Toc355614532 \h </w:instrText>
      </w:r>
      <w:r>
        <w:rPr>
          <w:noProof/>
        </w:rPr>
      </w:r>
      <w:r>
        <w:rPr>
          <w:noProof/>
        </w:rPr>
        <w:fldChar w:fldCharType="separate"/>
      </w:r>
      <w:r w:rsidR="00C20C86">
        <w:rPr>
          <w:noProof/>
        </w:rPr>
        <w:t>52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UTC Time Correction</w:t>
      </w:r>
      <w:r>
        <w:rPr>
          <w:noProof/>
        </w:rPr>
        <w:tab/>
      </w:r>
      <w:r>
        <w:rPr>
          <w:noProof/>
        </w:rPr>
        <w:fldChar w:fldCharType="begin"/>
      </w:r>
      <w:r>
        <w:rPr>
          <w:noProof/>
        </w:rPr>
        <w:instrText xml:space="preserve"> PAGEREF _Toc355614533 \h </w:instrText>
      </w:r>
      <w:r>
        <w:rPr>
          <w:noProof/>
        </w:rPr>
      </w:r>
      <w:r>
        <w:rPr>
          <w:noProof/>
        </w:rPr>
        <w:fldChar w:fldCharType="separate"/>
      </w:r>
      <w:r w:rsidR="00C20C86">
        <w:rPr>
          <w:noProof/>
        </w:rPr>
        <w:t>66</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Uploading Metadata from Excel files</w:t>
      </w:r>
      <w:r>
        <w:rPr>
          <w:noProof/>
        </w:rPr>
        <w:tab/>
      </w:r>
      <w:r>
        <w:rPr>
          <w:noProof/>
        </w:rPr>
        <w:fldChar w:fldCharType="begin"/>
      </w:r>
      <w:r>
        <w:rPr>
          <w:noProof/>
        </w:rPr>
        <w:instrText xml:space="preserve"> PAGEREF _Toc355614534 \h </w:instrText>
      </w:r>
      <w:r>
        <w:rPr>
          <w:noProof/>
        </w:rPr>
      </w:r>
      <w:r>
        <w:rPr>
          <w:noProof/>
        </w:rPr>
        <w:fldChar w:fldCharType="separate"/>
      </w:r>
      <w:r w:rsidR="00C20C86">
        <w:rPr>
          <w:noProof/>
        </w:rPr>
        <w:t>68</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Pr>
          <w:noProof/>
        </w:rPr>
        <w:fldChar w:fldCharType="begin"/>
      </w:r>
      <w:r>
        <w:rPr>
          <w:noProof/>
        </w:rPr>
        <w:instrText xml:space="preserve"> PAGEREF _Toc355614535 \h </w:instrText>
      </w:r>
      <w:r>
        <w:rPr>
          <w:noProof/>
        </w:rPr>
      </w:r>
      <w:r>
        <w:rPr>
          <w:noProof/>
        </w:rPr>
        <w:fldChar w:fldCharType="separate"/>
      </w:r>
      <w:r w:rsidR="00C20C86">
        <w:rPr>
          <w:noProof/>
        </w:rPr>
        <w:t>72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Specchio’s Spectrum Browser</w:t>
      </w:r>
      <w:r>
        <w:rPr>
          <w:noProof/>
        </w:rPr>
        <w:tab/>
      </w:r>
      <w:r>
        <w:rPr>
          <w:noProof/>
        </w:rPr>
        <w:fldChar w:fldCharType="begin"/>
      </w:r>
      <w:r>
        <w:rPr>
          <w:noProof/>
        </w:rPr>
        <w:instrText xml:space="preserve"> PAGEREF _Toc355614536 \h </w:instrText>
      </w:r>
      <w:r>
        <w:rPr>
          <w:noProof/>
        </w:rPr>
      </w:r>
      <w:r>
        <w:rPr>
          <w:noProof/>
        </w:rPr>
        <w:fldChar w:fldCharType="separate"/>
      </w:r>
      <w:r w:rsidR="00C20C86">
        <w:rPr>
          <w:noProof/>
        </w:rPr>
        <w:t>72</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Querying Data</w:t>
      </w:r>
      <w:r>
        <w:rPr>
          <w:noProof/>
        </w:rPr>
        <w:tab/>
      </w:r>
      <w:r>
        <w:rPr>
          <w:noProof/>
        </w:rPr>
        <w:fldChar w:fldCharType="begin"/>
      </w:r>
      <w:r>
        <w:rPr>
          <w:noProof/>
        </w:rPr>
        <w:instrText xml:space="preserve"> PAGEREF _Toc355614537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Report Generation</w:t>
      </w:r>
      <w:r>
        <w:rPr>
          <w:noProof/>
        </w:rPr>
        <w:tab/>
      </w:r>
      <w:r>
        <w:rPr>
          <w:noProof/>
        </w:rPr>
        <w:fldChar w:fldCharType="begin"/>
      </w:r>
      <w:r>
        <w:rPr>
          <w:noProof/>
        </w:rPr>
        <w:instrText xml:space="preserve"> PAGEREF _Toc355614538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Output</w:t>
      </w:r>
      <w:r>
        <w:rPr>
          <w:noProof/>
        </w:rPr>
        <w:tab/>
      </w:r>
      <w:r>
        <w:rPr>
          <w:noProof/>
        </w:rPr>
        <w:fldChar w:fldCharType="begin"/>
      </w:r>
      <w:r>
        <w:rPr>
          <w:noProof/>
        </w:rPr>
        <w:instrText xml:space="preserve"> PAGEREF _Toc355614539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File Format</w:t>
      </w:r>
      <w:r>
        <w:rPr>
          <w:noProof/>
        </w:rPr>
        <w:tab/>
      </w:r>
      <w:r>
        <w:rPr>
          <w:noProof/>
        </w:rPr>
        <w:fldChar w:fldCharType="begin"/>
      </w:r>
      <w:r>
        <w:rPr>
          <w:noProof/>
        </w:rPr>
        <w:instrText xml:space="preserve"> PAGEREF _Toc355614540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Pr>
          <w:noProof/>
        </w:rPr>
        <w:fldChar w:fldCharType="begin"/>
      </w:r>
      <w:r>
        <w:rPr>
          <w:noProof/>
        </w:rPr>
        <w:instrText xml:space="preserve"> PAGEREF _Toc355614541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Pr>
          <w:noProof/>
        </w:rPr>
        <w:fldChar w:fldCharType="begin"/>
      </w:r>
      <w:r>
        <w:rPr>
          <w:noProof/>
        </w:rPr>
        <w:instrText xml:space="preserve"> PAGEREF _Toc355614542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Pr>
          <w:noProof/>
        </w:rPr>
        <w:fldChar w:fldCharType="begin"/>
      </w:r>
      <w:r>
        <w:rPr>
          <w:noProof/>
        </w:rPr>
        <w:instrText xml:space="preserve"> PAGEREF _Toc355614543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Pr>
          <w:noProof/>
        </w:rPr>
        <w:fldChar w:fldCharType="begin"/>
      </w:r>
      <w:r>
        <w:rPr>
          <w:noProof/>
        </w:rPr>
        <w:instrText xml:space="preserve"> PAGEREF _Toc355614544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Configuration of Modules</w:t>
      </w:r>
      <w:r>
        <w:rPr>
          <w:noProof/>
        </w:rPr>
        <w:tab/>
      </w:r>
      <w:r>
        <w:rPr>
          <w:noProof/>
        </w:rPr>
        <w:fldChar w:fldCharType="begin"/>
      </w:r>
      <w:r>
        <w:rPr>
          <w:noProof/>
        </w:rPr>
        <w:instrText xml:space="preserve"> PAGEREF _Toc355614545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Processing Module Descriptions</w:t>
      </w:r>
      <w:r>
        <w:rPr>
          <w:noProof/>
        </w:rPr>
        <w:tab/>
      </w:r>
      <w:r>
        <w:rPr>
          <w:noProof/>
        </w:rPr>
        <w:fldChar w:fldCharType="begin"/>
      </w:r>
      <w:r>
        <w:rPr>
          <w:noProof/>
        </w:rPr>
        <w:instrText xml:space="preserve"> PAGEREF _Toc355614546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Pr>
          <w:noProof/>
        </w:rPr>
        <w:fldChar w:fldCharType="begin"/>
      </w:r>
      <w:r>
        <w:rPr>
          <w:noProof/>
        </w:rPr>
        <w:instrText xml:space="preserve"> PAGEREF _Toc355614547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9.4.2</w:t>
      </w:r>
      <w:r>
        <w:rPr>
          <w:rFonts w:asciiTheme="minorHAnsi" w:eastAsiaTheme="minorEastAsia" w:hAnsiTheme="minorHAnsi" w:cstheme="minorBidi"/>
          <w:noProof/>
          <w:szCs w:val="22"/>
          <w:lang w:val="en-AU" w:eastAsia="ja-JP"/>
        </w:rPr>
        <w:tab/>
      </w:r>
      <w:r>
        <w:rPr>
          <w:noProof/>
        </w:rPr>
        <w:t>Reference Panel Correction Factors</w:t>
      </w:r>
      <w:r>
        <w:rPr>
          <w:noProof/>
        </w:rPr>
        <w:tab/>
      </w:r>
      <w:r>
        <w:rPr>
          <w:noProof/>
        </w:rPr>
        <w:fldChar w:fldCharType="begin"/>
      </w:r>
      <w:r>
        <w:rPr>
          <w:noProof/>
        </w:rPr>
        <w:instrText xml:space="preserve"> PAGEREF _Toc355614548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Pr>
          <w:noProof/>
        </w:rPr>
        <w:fldChar w:fldCharType="begin"/>
      </w:r>
      <w:r>
        <w:rPr>
          <w:noProof/>
        </w:rPr>
        <w:instrText xml:space="preserve"> PAGEREF _Toc355614549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9.4.4</w:t>
      </w:r>
      <w:r>
        <w:rPr>
          <w:rFonts w:asciiTheme="minorHAnsi" w:eastAsiaTheme="minorEastAsia" w:hAnsiTheme="minorHAnsi" w:cstheme="minorBidi"/>
          <w:noProof/>
          <w:szCs w:val="22"/>
          <w:lang w:val="en-AU" w:eastAsia="ja-JP"/>
        </w:rPr>
        <w:tab/>
      </w:r>
      <w:r>
        <w:rPr>
          <w:noProof/>
        </w:rPr>
        <w:t>Delta</w:t>
      </w:r>
      <w:r>
        <w:rPr>
          <w:noProof/>
        </w:rPr>
        <w:tab/>
      </w:r>
      <w:r>
        <w:rPr>
          <w:noProof/>
        </w:rPr>
        <w:fldChar w:fldCharType="begin"/>
      </w:r>
      <w:r>
        <w:rPr>
          <w:noProof/>
        </w:rPr>
        <w:instrText xml:space="preserve"> PAGEREF _Toc355614550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9.4.5</w:t>
      </w:r>
      <w:r>
        <w:rPr>
          <w:rFonts w:asciiTheme="minorHAnsi" w:eastAsiaTheme="minorEastAsia" w:hAnsiTheme="minorHAnsi" w:cstheme="minorBidi"/>
          <w:noProof/>
          <w:szCs w:val="22"/>
          <w:lang w:val="en-AU" w:eastAsia="ja-JP"/>
        </w:rPr>
        <w:tab/>
      </w:r>
      <w:r>
        <w:rPr>
          <w:noProof/>
        </w:rPr>
        <w:t>Waveband Filter</w:t>
      </w:r>
      <w:r>
        <w:rPr>
          <w:noProof/>
        </w:rPr>
        <w:tab/>
      </w:r>
      <w:r>
        <w:rPr>
          <w:noProof/>
        </w:rPr>
        <w:fldChar w:fldCharType="begin"/>
      </w:r>
      <w:r>
        <w:rPr>
          <w:noProof/>
        </w:rPr>
        <w:instrText xml:space="preserve"> PAGEREF _Toc355614551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9.4.6</w:t>
      </w:r>
      <w:r>
        <w:rPr>
          <w:rFonts w:asciiTheme="minorHAnsi" w:eastAsiaTheme="minorEastAsia" w:hAnsiTheme="minorHAnsi" w:cstheme="minorBidi"/>
          <w:noProof/>
          <w:szCs w:val="22"/>
          <w:lang w:val="en-AU" w:eastAsia="ja-JP"/>
        </w:rPr>
        <w:tab/>
      </w:r>
      <w:r>
        <w:rPr>
          <w:noProof/>
        </w:rPr>
        <w:t>Broadband and Narrowband Filters</w:t>
      </w:r>
      <w:r>
        <w:rPr>
          <w:noProof/>
        </w:rPr>
        <w:tab/>
      </w:r>
      <w:r>
        <w:rPr>
          <w:noProof/>
        </w:rPr>
        <w:fldChar w:fldCharType="begin"/>
      </w:r>
      <w:r>
        <w:rPr>
          <w:noProof/>
        </w:rPr>
        <w:instrText xml:space="preserve"> PAGEREF _Toc355614552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Visualisation Modules</w:t>
      </w:r>
      <w:r>
        <w:rPr>
          <w:noProof/>
        </w:rPr>
        <w:tab/>
      </w:r>
      <w:r>
        <w:rPr>
          <w:noProof/>
        </w:rPr>
        <w:fldChar w:fldCharType="begin"/>
      </w:r>
      <w:r>
        <w:rPr>
          <w:noProof/>
        </w:rPr>
        <w:instrText xml:space="preserve"> PAGEREF _Toc355614553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Spectral Line Plot</w:t>
      </w:r>
      <w:r>
        <w:rPr>
          <w:noProof/>
        </w:rPr>
        <w:tab/>
      </w:r>
      <w:r>
        <w:rPr>
          <w:noProof/>
        </w:rPr>
        <w:fldChar w:fldCharType="begin"/>
      </w:r>
      <w:r>
        <w:rPr>
          <w:noProof/>
        </w:rPr>
        <w:instrText xml:space="preserve"> PAGEREF _Toc355614554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9.5.2</w:t>
      </w:r>
      <w:r>
        <w:rPr>
          <w:rFonts w:asciiTheme="minorHAnsi" w:eastAsiaTheme="minorEastAsia" w:hAnsiTheme="minorHAnsi" w:cstheme="minorBidi"/>
          <w:noProof/>
          <w:szCs w:val="22"/>
          <w:lang w:val="en-AU" w:eastAsia="ja-JP"/>
        </w:rPr>
        <w:tab/>
      </w:r>
      <w:r>
        <w:rPr>
          <w:noProof/>
        </w:rPr>
        <w:t>Spectral Scatter Plot</w:t>
      </w:r>
      <w:r>
        <w:rPr>
          <w:noProof/>
        </w:rPr>
        <w:tab/>
      </w:r>
      <w:r>
        <w:rPr>
          <w:noProof/>
        </w:rPr>
        <w:fldChar w:fldCharType="begin"/>
      </w:r>
      <w:r>
        <w:rPr>
          <w:noProof/>
        </w:rPr>
        <w:instrText xml:space="preserve"> PAGEREF _Toc355614555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9.5.3</w:t>
      </w:r>
      <w:r>
        <w:rPr>
          <w:rFonts w:asciiTheme="minorHAnsi" w:eastAsiaTheme="minorEastAsia" w:hAnsiTheme="minorHAnsi" w:cstheme="minorBidi"/>
          <w:noProof/>
          <w:szCs w:val="22"/>
          <w:lang w:val="en-AU" w:eastAsia="ja-JP"/>
        </w:rPr>
        <w:tab/>
      </w:r>
      <w:r>
        <w:rPr>
          <w:noProof/>
        </w:rPr>
        <w:t>Gonio Sampling Points Plot</w:t>
      </w:r>
      <w:r>
        <w:rPr>
          <w:noProof/>
        </w:rPr>
        <w:tab/>
      </w:r>
      <w:r>
        <w:rPr>
          <w:noProof/>
        </w:rPr>
        <w:fldChar w:fldCharType="begin"/>
      </w:r>
      <w:r>
        <w:rPr>
          <w:noProof/>
        </w:rPr>
        <w:instrText xml:space="preserve"> PAGEREF _Toc355614556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9.5.4</w:t>
      </w:r>
      <w:r>
        <w:rPr>
          <w:rFonts w:asciiTheme="minorHAnsi" w:eastAsiaTheme="minorEastAsia" w:hAnsiTheme="minorHAnsi" w:cstheme="minorBidi"/>
          <w:noProof/>
          <w:szCs w:val="22"/>
          <w:lang w:val="en-AU" w:eastAsia="ja-JP"/>
        </w:rPr>
        <w:tab/>
      </w:r>
      <w:r>
        <w:rPr>
          <w:noProof/>
        </w:rPr>
        <w:t>Gonio Hemisphere Explorer</w:t>
      </w:r>
      <w:r>
        <w:rPr>
          <w:noProof/>
        </w:rPr>
        <w:tab/>
      </w:r>
      <w:r>
        <w:rPr>
          <w:noProof/>
        </w:rPr>
        <w:fldChar w:fldCharType="begin"/>
      </w:r>
      <w:r>
        <w:rPr>
          <w:noProof/>
        </w:rPr>
        <w:instrText xml:space="preserve"> PAGEREF _Toc355614557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9.5.5</w:t>
      </w:r>
      <w:r>
        <w:rPr>
          <w:rFonts w:asciiTheme="minorHAnsi" w:eastAsiaTheme="minorEastAsia" w:hAnsiTheme="minorHAnsi" w:cstheme="minorBidi"/>
          <w:noProof/>
          <w:szCs w:val="22"/>
          <w:lang w:val="en-AU" w:eastAsia="ja-JP"/>
        </w:rPr>
        <w:tab/>
      </w:r>
      <w:r>
        <w:rPr>
          <w:noProof/>
        </w:rPr>
        <w:t>Time Line Plot</w:t>
      </w:r>
      <w:r>
        <w:rPr>
          <w:noProof/>
        </w:rPr>
        <w:tab/>
      </w:r>
      <w:r>
        <w:rPr>
          <w:noProof/>
        </w:rPr>
        <w:fldChar w:fldCharType="begin"/>
      </w:r>
      <w:r>
        <w:rPr>
          <w:noProof/>
        </w:rPr>
        <w:instrText xml:space="preserve"> PAGEREF _Toc355614558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9.5.6</w:t>
      </w:r>
      <w:r>
        <w:rPr>
          <w:rFonts w:asciiTheme="minorHAnsi" w:eastAsiaTheme="minorEastAsia" w:hAnsiTheme="minorHAnsi" w:cstheme="minorBidi"/>
          <w:noProof/>
          <w:szCs w:val="22"/>
          <w:lang w:val="en-AU" w:eastAsia="ja-JP"/>
        </w:rPr>
        <w:tab/>
      </w:r>
      <w:r>
        <w:rPr>
          <w:noProof/>
        </w:rPr>
        <w:t>Time Line Explorer</w:t>
      </w:r>
      <w:r>
        <w:rPr>
          <w:noProof/>
        </w:rPr>
        <w:tab/>
      </w:r>
      <w:r>
        <w:rPr>
          <w:noProof/>
        </w:rPr>
        <w:fldChar w:fldCharType="begin"/>
      </w:r>
      <w:r>
        <w:rPr>
          <w:noProof/>
        </w:rPr>
        <w:instrText xml:space="preserve"> PAGEREF _Toc355614559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File Export Module</w:t>
      </w:r>
      <w:r>
        <w:rPr>
          <w:noProof/>
        </w:rPr>
        <w:tab/>
      </w:r>
      <w:r>
        <w:rPr>
          <w:noProof/>
        </w:rPr>
        <w:fldChar w:fldCharType="begin"/>
      </w:r>
      <w:r>
        <w:rPr>
          <w:noProof/>
        </w:rPr>
        <w:instrText xml:space="preserve"> PAGEREF _Toc355614560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Pr>
          <w:noProof/>
        </w:rPr>
        <w:fldChar w:fldCharType="begin"/>
      </w:r>
      <w:r>
        <w:rPr>
          <w:noProof/>
        </w:rPr>
        <w:instrText xml:space="preserve"> PAGEREF _Toc355614561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Removing data</w:t>
      </w:r>
      <w:r>
        <w:rPr>
          <w:noProof/>
        </w:rPr>
        <w:tab/>
      </w:r>
      <w:r>
        <w:rPr>
          <w:noProof/>
        </w:rPr>
        <w:fldChar w:fldCharType="begin"/>
      </w:r>
      <w:r>
        <w:rPr>
          <w:noProof/>
        </w:rPr>
        <w:instrText xml:space="preserve"> PAGEREF _Toc355614562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Campaign Export</w:t>
      </w:r>
      <w:r>
        <w:rPr>
          <w:noProof/>
        </w:rPr>
        <w:tab/>
      </w:r>
      <w:r>
        <w:rPr>
          <w:noProof/>
        </w:rPr>
        <w:fldChar w:fldCharType="begin"/>
      </w:r>
      <w:r>
        <w:rPr>
          <w:noProof/>
        </w:rPr>
        <w:instrText xml:space="preserve"> PAGEREF _Toc355614563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Campaign Import</w:t>
      </w:r>
      <w:r>
        <w:rPr>
          <w:noProof/>
        </w:rPr>
        <w:tab/>
      </w:r>
      <w:r>
        <w:rPr>
          <w:noProof/>
        </w:rPr>
        <w:fldChar w:fldCharType="begin"/>
      </w:r>
      <w:r>
        <w:rPr>
          <w:noProof/>
        </w:rPr>
        <w:instrText xml:space="preserve"> PAGEREF _Toc355614564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Definition of new Sensors</w:t>
      </w:r>
      <w:r>
        <w:rPr>
          <w:noProof/>
        </w:rPr>
        <w:tab/>
      </w:r>
      <w:r>
        <w:rPr>
          <w:noProof/>
        </w:rPr>
        <w:fldChar w:fldCharType="begin"/>
      </w:r>
      <w:r>
        <w:rPr>
          <w:noProof/>
        </w:rPr>
        <w:instrText xml:space="preserve"> PAGEREF _Toc355614565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Instrumentation Administration</w:t>
      </w:r>
      <w:r>
        <w:rPr>
          <w:noProof/>
        </w:rPr>
        <w:tab/>
      </w:r>
      <w:r>
        <w:rPr>
          <w:noProof/>
        </w:rPr>
        <w:fldChar w:fldCharType="begin"/>
      </w:r>
      <w:r>
        <w:rPr>
          <w:noProof/>
        </w:rPr>
        <w:instrText xml:space="preserve"> PAGEREF _Toc355614566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Instrument Administration</w:t>
      </w:r>
      <w:r>
        <w:rPr>
          <w:noProof/>
        </w:rPr>
        <w:tab/>
      </w:r>
      <w:r>
        <w:rPr>
          <w:noProof/>
        </w:rPr>
        <w:fldChar w:fldCharType="begin"/>
      </w:r>
      <w:r>
        <w:rPr>
          <w:noProof/>
        </w:rPr>
        <w:instrText xml:space="preserve"> PAGEREF _Toc355614567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Reference Panel Administration</w:t>
      </w:r>
      <w:r>
        <w:rPr>
          <w:noProof/>
        </w:rPr>
        <w:tab/>
      </w:r>
      <w:r>
        <w:rPr>
          <w:noProof/>
        </w:rPr>
        <w:fldChar w:fldCharType="begin"/>
      </w:r>
      <w:r>
        <w:rPr>
          <w:noProof/>
        </w:rPr>
        <w:instrText xml:space="preserve"> PAGEREF _Toc355614568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Matlab Integration</w:t>
      </w:r>
      <w:r>
        <w:rPr>
          <w:noProof/>
        </w:rPr>
        <w:tab/>
      </w:r>
      <w:r>
        <w:rPr>
          <w:noProof/>
        </w:rPr>
        <w:fldChar w:fldCharType="begin"/>
      </w:r>
      <w:r>
        <w:rPr>
          <w:noProof/>
        </w:rPr>
        <w:instrText xml:space="preserve"> PAGEREF _Toc355614569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Tutorial</w:t>
      </w:r>
      <w:r>
        <w:rPr>
          <w:noProof/>
        </w:rPr>
        <w:tab/>
      </w:r>
      <w:r>
        <w:rPr>
          <w:noProof/>
        </w:rPr>
        <w:fldChar w:fldCharType="begin"/>
      </w:r>
      <w:r>
        <w:rPr>
          <w:noProof/>
        </w:rPr>
        <w:instrText xml:space="preserve"> PAGEREF _Toc355614570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12.1</w:t>
      </w:r>
      <w:r>
        <w:rPr>
          <w:rFonts w:asciiTheme="minorHAnsi" w:eastAsiaTheme="minorEastAsia" w:hAnsiTheme="minorHAnsi" w:cstheme="minorBidi"/>
          <w:noProof/>
          <w:szCs w:val="22"/>
          <w:lang w:val="en-AU" w:eastAsia="ja-JP"/>
        </w:rPr>
        <w:tab/>
      </w:r>
      <w:r>
        <w:rPr>
          <w:noProof/>
        </w:rPr>
        <w:t>SPECCHIO Online Test Database</w:t>
      </w:r>
      <w:r>
        <w:rPr>
          <w:noProof/>
        </w:rPr>
        <w:tab/>
      </w:r>
      <w:r>
        <w:rPr>
          <w:noProof/>
        </w:rPr>
        <w:fldChar w:fldCharType="begin"/>
      </w:r>
      <w:r>
        <w:rPr>
          <w:noProof/>
        </w:rPr>
        <w:instrText xml:space="preserve"> PAGEREF _Toc355614571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Pr>
          <w:noProof/>
        </w:rPr>
        <w:fldChar w:fldCharType="begin"/>
      </w:r>
      <w:r>
        <w:rPr>
          <w:noProof/>
        </w:rPr>
        <w:instrText xml:space="preserve"> PAGEREF _Toc355614572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12.1.2</w:t>
      </w:r>
      <w:r>
        <w:rPr>
          <w:rFonts w:asciiTheme="minorHAnsi" w:eastAsiaTheme="minorEastAsia" w:hAnsiTheme="minorHAnsi" w:cstheme="minorBidi"/>
          <w:noProof/>
          <w:szCs w:val="22"/>
          <w:lang w:val="en-AU" w:eastAsia="ja-JP"/>
        </w:rPr>
        <w:tab/>
      </w:r>
      <w:r>
        <w:rPr>
          <w:noProof/>
        </w:rPr>
        <w:t>Downloading Test Data Sets</w:t>
      </w:r>
      <w:r>
        <w:rPr>
          <w:noProof/>
        </w:rPr>
        <w:tab/>
      </w:r>
      <w:r>
        <w:rPr>
          <w:noProof/>
        </w:rPr>
        <w:fldChar w:fldCharType="begin"/>
      </w:r>
      <w:r>
        <w:rPr>
          <w:noProof/>
        </w:rPr>
        <w:instrText xml:space="preserve"> PAGEREF _Toc355614573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Pr>
          <w:noProof/>
        </w:rPr>
        <w:fldChar w:fldCharType="begin"/>
      </w:r>
      <w:r>
        <w:rPr>
          <w:noProof/>
        </w:rPr>
        <w:instrText xml:space="preserve"> PAGEREF _Toc355614574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Pr>
          <w:noProof/>
        </w:rPr>
        <w:fldChar w:fldCharType="begin"/>
      </w:r>
      <w:r>
        <w:rPr>
          <w:noProof/>
        </w:rPr>
        <w:instrText xml:space="preserve"> PAGEREF _Toc355614575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Pr>
          <w:noProof/>
        </w:rPr>
        <w:fldChar w:fldCharType="begin"/>
      </w:r>
      <w:r>
        <w:rPr>
          <w:noProof/>
        </w:rPr>
        <w:instrText xml:space="preserve"> PAGEREF _Toc355614576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12.2.3</w:t>
      </w:r>
      <w:r>
        <w:rPr>
          <w:rFonts w:asciiTheme="minorHAnsi" w:eastAsiaTheme="minorEastAsia" w:hAnsiTheme="minorHAnsi" w:cstheme="minorBidi"/>
          <w:noProof/>
          <w:szCs w:val="22"/>
          <w:lang w:val="en-AU" w:eastAsia="ja-JP"/>
        </w:rPr>
        <w:tab/>
      </w:r>
      <w:r>
        <w:rPr>
          <w:noProof/>
        </w:rPr>
        <w:t>Get to Know Your Data</w:t>
      </w:r>
      <w:r>
        <w:rPr>
          <w:noProof/>
        </w:rPr>
        <w:tab/>
      </w:r>
      <w:r>
        <w:rPr>
          <w:noProof/>
        </w:rPr>
        <w:fldChar w:fldCharType="begin"/>
      </w:r>
      <w:r>
        <w:rPr>
          <w:noProof/>
        </w:rPr>
        <w:instrText xml:space="preserve"> PAGEREF _Toc355614577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12.2.4</w:t>
      </w:r>
      <w:r>
        <w:rPr>
          <w:rFonts w:asciiTheme="minorHAnsi" w:eastAsiaTheme="minorEastAsia" w:hAnsiTheme="minorHAnsi" w:cstheme="minorBidi"/>
          <w:noProof/>
          <w:szCs w:val="22"/>
          <w:lang w:val="en-AU" w:eastAsia="ja-JP"/>
        </w:rPr>
        <w:tab/>
      </w:r>
      <w:r>
        <w:rPr>
          <w:noProof/>
        </w:rPr>
        <w:t>Exporting Data to CSV</w:t>
      </w:r>
      <w:r>
        <w:rPr>
          <w:noProof/>
        </w:rPr>
        <w:tab/>
      </w:r>
      <w:r>
        <w:rPr>
          <w:noProof/>
        </w:rPr>
        <w:fldChar w:fldCharType="begin"/>
      </w:r>
      <w:r>
        <w:rPr>
          <w:noProof/>
        </w:rPr>
        <w:instrText xml:space="preserve"> PAGEREF _Toc355614578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Pr>
          <w:noProof/>
        </w:rPr>
        <w:fldChar w:fldCharType="begin"/>
      </w:r>
      <w:r>
        <w:rPr>
          <w:noProof/>
        </w:rPr>
        <w:instrText xml:space="preserve"> PAGEREF _Toc355614579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12.2.6</w:t>
      </w:r>
      <w:r>
        <w:rPr>
          <w:rFonts w:asciiTheme="minorHAnsi" w:eastAsiaTheme="minorEastAsia" w:hAnsiTheme="minorHAnsi" w:cstheme="minorBidi"/>
          <w:noProof/>
          <w:szCs w:val="22"/>
          <w:lang w:val="en-AU" w:eastAsia="ja-JP"/>
        </w:rPr>
        <w:tab/>
      </w:r>
      <w:r>
        <w:rPr>
          <w:noProof/>
        </w:rPr>
        <w:t>Editing Metadata</w:t>
      </w:r>
      <w:r>
        <w:rPr>
          <w:noProof/>
        </w:rPr>
        <w:tab/>
      </w:r>
      <w:r>
        <w:rPr>
          <w:noProof/>
        </w:rPr>
        <w:fldChar w:fldCharType="begin"/>
      </w:r>
      <w:r>
        <w:rPr>
          <w:noProof/>
        </w:rPr>
        <w:instrText xml:space="preserve"> PAGEREF _Toc355614580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12.3</w:t>
      </w:r>
      <w:r>
        <w:rPr>
          <w:rFonts w:asciiTheme="minorHAnsi" w:eastAsiaTheme="minorEastAsia" w:hAnsiTheme="minorHAnsi" w:cstheme="minorBidi"/>
          <w:noProof/>
          <w:szCs w:val="22"/>
          <w:lang w:val="en-AU" w:eastAsia="ja-JP"/>
        </w:rPr>
        <w:tab/>
      </w:r>
      <w:r>
        <w:rPr>
          <w:noProof/>
        </w:rPr>
        <w:t>Part 2: GER Files</w:t>
      </w:r>
      <w:r>
        <w:rPr>
          <w:noProof/>
        </w:rPr>
        <w:tab/>
      </w:r>
      <w:r>
        <w:rPr>
          <w:noProof/>
        </w:rPr>
        <w:fldChar w:fldCharType="begin"/>
      </w:r>
      <w:r>
        <w:rPr>
          <w:noProof/>
        </w:rPr>
        <w:instrText xml:space="preserve"> PAGEREF _Toc355614581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12.4</w:t>
      </w:r>
      <w:r>
        <w:rPr>
          <w:rFonts w:asciiTheme="minorHAnsi" w:eastAsiaTheme="minorEastAsia" w:hAnsiTheme="minorHAnsi" w:cstheme="minorBidi"/>
          <w:noProof/>
          <w:szCs w:val="22"/>
          <w:lang w:val="en-AU" w:eastAsia="ja-JP"/>
        </w:rPr>
        <w:tab/>
      </w:r>
      <w:r>
        <w:rPr>
          <w:noProof/>
        </w:rPr>
        <w:t>Part 3: Directional Data</w:t>
      </w:r>
      <w:r>
        <w:rPr>
          <w:noProof/>
        </w:rPr>
        <w:tab/>
      </w:r>
      <w:r>
        <w:rPr>
          <w:noProof/>
        </w:rPr>
        <w:fldChar w:fldCharType="begin"/>
      </w:r>
      <w:r>
        <w:rPr>
          <w:noProof/>
        </w:rPr>
        <w:instrText xml:space="preserve"> PAGEREF _Toc355614582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12.5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Pr>
          <w:noProof/>
        </w:rPr>
        <w:fldChar w:fldCharType="begin"/>
      </w:r>
      <w:r>
        <w:rPr>
          <w:noProof/>
        </w:rPr>
        <w:instrText xml:space="preserve"> PAGEREF _Toc355614583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12.5.1</w:t>
      </w:r>
      <w:r>
        <w:rPr>
          <w:rFonts w:asciiTheme="minorHAnsi" w:eastAsiaTheme="minorEastAsia" w:hAnsiTheme="minorHAnsi" w:cstheme="minorBidi"/>
          <w:noProof/>
          <w:szCs w:val="22"/>
          <w:lang w:val="en-AU" w:eastAsia="ja-JP"/>
        </w:rPr>
        <w:tab/>
      </w:r>
      <w:r>
        <w:rPr>
          <w:noProof/>
        </w:rPr>
        <w:t>Converting Radiances to Reflectances</w:t>
      </w:r>
      <w:r>
        <w:rPr>
          <w:noProof/>
        </w:rPr>
        <w:tab/>
      </w:r>
      <w:r>
        <w:rPr>
          <w:noProof/>
        </w:rPr>
        <w:fldChar w:fldCharType="begin"/>
      </w:r>
      <w:r>
        <w:rPr>
          <w:noProof/>
        </w:rPr>
        <w:instrText xml:space="preserve"> PAGEREF _Toc355614584 \h </w:instrText>
      </w:r>
      <w:r>
        <w:rPr>
          <w:noProof/>
        </w:rPr>
      </w:r>
      <w:r>
        <w:rPr>
          <w:noProof/>
        </w:rPr>
        <w:fldChar w:fldCharType="separate"/>
      </w:r>
      <w:r w:rsidR="00C20C86">
        <w:rPr>
          <w:noProof/>
        </w:rPr>
        <w:t>73</w:t>
      </w:r>
      <w:r>
        <w:rPr>
          <w:noProof/>
        </w:rPr>
        <w:fldChar w:fldCharType="end"/>
      </w:r>
    </w:p>
    <w:p w:rsidR="006716AF" w:rsidRDefault="006716AF">
      <w:pPr>
        <w:pStyle w:val="TOC3"/>
        <w:tabs>
          <w:tab w:val="left" w:pos="1100"/>
        </w:tabs>
        <w:rPr>
          <w:rFonts w:asciiTheme="minorHAnsi" w:eastAsiaTheme="minorEastAsia" w:hAnsiTheme="minorHAnsi" w:cstheme="minorBidi"/>
          <w:noProof/>
          <w:szCs w:val="22"/>
          <w:lang w:val="en-AU" w:eastAsia="ja-JP"/>
        </w:rPr>
      </w:pPr>
      <w:r>
        <w:rPr>
          <w:noProof/>
        </w:rPr>
        <w:t>12.5.2</w:t>
      </w:r>
      <w:r>
        <w:rPr>
          <w:rFonts w:asciiTheme="minorHAnsi" w:eastAsiaTheme="minorEastAsia" w:hAnsiTheme="minorHAnsi" w:cstheme="minorBidi"/>
          <w:noProof/>
          <w:szCs w:val="22"/>
          <w:lang w:val="en-AU" w:eastAsia="ja-JP"/>
        </w:rPr>
        <w:tab/>
      </w:r>
      <w:r>
        <w:rPr>
          <w:noProof/>
        </w:rPr>
        <w:t>Data Queries</w:t>
      </w:r>
      <w:r>
        <w:rPr>
          <w:noProof/>
        </w:rPr>
        <w:tab/>
      </w:r>
      <w:r>
        <w:rPr>
          <w:noProof/>
        </w:rPr>
        <w:fldChar w:fldCharType="begin"/>
      </w:r>
      <w:r>
        <w:rPr>
          <w:noProof/>
        </w:rPr>
        <w:instrText xml:space="preserve"> PAGEREF _Toc355614585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Pr>
          <w:noProof/>
        </w:rPr>
        <w:fldChar w:fldCharType="begin"/>
      </w:r>
      <w:r>
        <w:rPr>
          <w:noProof/>
        </w:rPr>
        <w:instrText xml:space="preserve"> PAGEREF _Toc355614586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 – OLD %%%</w:t>
      </w:r>
      <w:r>
        <w:rPr>
          <w:noProof/>
        </w:rPr>
        <w:tab/>
      </w:r>
      <w:r>
        <w:rPr>
          <w:noProof/>
        </w:rPr>
        <w:fldChar w:fldCharType="begin"/>
      </w:r>
      <w:r>
        <w:rPr>
          <w:noProof/>
        </w:rPr>
        <w:instrText xml:space="preserve"> PAGEREF _Toc355614587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14.1</w:t>
      </w:r>
      <w:r>
        <w:rPr>
          <w:rFonts w:asciiTheme="minorHAnsi" w:eastAsiaTheme="minorEastAsia" w:hAnsiTheme="minorHAnsi" w:cstheme="minorBidi"/>
          <w:noProof/>
          <w:szCs w:val="22"/>
          <w:lang w:val="en-AU" w:eastAsia="ja-JP"/>
        </w:rPr>
        <w:tab/>
      </w:r>
      <w:r>
        <w:rPr>
          <w:noProof/>
        </w:rPr>
        <w:t>References from Introduction:</w:t>
      </w:r>
      <w:r>
        <w:rPr>
          <w:noProof/>
        </w:rPr>
        <w:tab/>
      </w:r>
      <w:r>
        <w:rPr>
          <w:noProof/>
        </w:rPr>
        <w:fldChar w:fldCharType="begin"/>
      </w:r>
      <w:r>
        <w:rPr>
          <w:noProof/>
        </w:rPr>
        <w:instrText xml:space="preserve"> PAGEREF _Toc355614588 \h </w:instrText>
      </w:r>
      <w:r>
        <w:rPr>
          <w:noProof/>
        </w:rPr>
      </w:r>
      <w:r>
        <w:rPr>
          <w:noProof/>
        </w:rPr>
        <w:fldChar w:fldCharType="separate"/>
      </w:r>
      <w:r w:rsidR="00C20C86">
        <w:rPr>
          <w:noProof/>
        </w:rPr>
        <w:t>73</w:t>
      </w:r>
      <w:r>
        <w:rPr>
          <w:noProof/>
        </w:rPr>
        <w:fldChar w:fldCharType="end"/>
      </w:r>
    </w:p>
    <w:p w:rsidR="006716AF" w:rsidRDefault="006716AF">
      <w:pPr>
        <w:pStyle w:val="TOC2"/>
        <w:tabs>
          <w:tab w:val="left" w:pos="660"/>
        </w:tabs>
        <w:rPr>
          <w:rFonts w:asciiTheme="minorHAnsi" w:eastAsiaTheme="minorEastAsia" w:hAnsiTheme="minorHAnsi" w:cstheme="minorBidi"/>
          <w:noProof/>
          <w:szCs w:val="22"/>
          <w:lang w:val="en-AU" w:eastAsia="ja-JP"/>
        </w:rPr>
      </w:pPr>
      <w:r>
        <w:rPr>
          <w:noProof/>
        </w:rPr>
        <w:t>14.2</w:t>
      </w:r>
      <w:r>
        <w:rPr>
          <w:rFonts w:asciiTheme="minorHAnsi" w:eastAsiaTheme="minorEastAsia" w:hAnsiTheme="minorHAnsi" w:cstheme="minorBidi"/>
          <w:noProof/>
          <w:szCs w:val="22"/>
          <w:lang w:val="en-AU" w:eastAsia="ja-JP"/>
        </w:rPr>
        <w:tab/>
      </w:r>
      <w:r>
        <w:rPr>
          <w:noProof/>
        </w:rPr>
        <w:t>References from End Note field at end of document.</w:t>
      </w:r>
      <w:r>
        <w:rPr>
          <w:noProof/>
        </w:rPr>
        <w:tab/>
      </w:r>
      <w:r>
        <w:rPr>
          <w:noProof/>
        </w:rPr>
        <w:fldChar w:fldCharType="begin"/>
      </w:r>
      <w:r>
        <w:rPr>
          <w:noProof/>
        </w:rPr>
        <w:instrText xml:space="preserve"> PAGEREF _Toc355614589 \h </w:instrText>
      </w:r>
      <w:r>
        <w:rPr>
          <w:noProof/>
        </w:rPr>
      </w:r>
      <w:r>
        <w:rPr>
          <w:noProof/>
        </w:rPr>
        <w:fldChar w:fldCharType="separate"/>
      </w:r>
      <w:r w:rsidR="00C20C86">
        <w:rPr>
          <w:noProof/>
        </w:rPr>
        <w:t>73</w:t>
      </w:r>
      <w:r>
        <w:rPr>
          <w:noProof/>
        </w:rPr>
        <w:fldChar w:fldCharType="end"/>
      </w:r>
    </w:p>
    <w:p w:rsidR="006716AF" w:rsidRDefault="006716AF">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References</w:t>
      </w:r>
      <w:r>
        <w:rPr>
          <w:noProof/>
        </w:rPr>
        <w:tab/>
      </w:r>
      <w:r>
        <w:rPr>
          <w:noProof/>
        </w:rPr>
        <w:fldChar w:fldCharType="begin"/>
      </w:r>
      <w:r>
        <w:rPr>
          <w:noProof/>
        </w:rPr>
        <w:instrText xml:space="preserve"> PAGEREF _Toc355614590 \h </w:instrText>
      </w:r>
      <w:r>
        <w:rPr>
          <w:noProof/>
        </w:rPr>
      </w:r>
      <w:r>
        <w:rPr>
          <w:noProof/>
        </w:rPr>
        <w:fldChar w:fldCharType="separate"/>
      </w:r>
      <w:r w:rsidR="00C20C86">
        <w:rPr>
          <w:noProof/>
        </w:rPr>
        <w:t>73</w:t>
      </w:r>
      <w:r>
        <w:rPr>
          <w:noProof/>
        </w:rPr>
        <w:fldChar w:fldCharType="end"/>
      </w:r>
    </w:p>
    <w:p w:rsidR="006716AF" w:rsidRDefault="006716AF">
      <w:pPr>
        <w:pStyle w:val="TOC1"/>
        <w:rPr>
          <w:rFonts w:asciiTheme="minorHAnsi" w:eastAsiaTheme="minorEastAsia" w:hAnsiTheme="minorHAnsi" w:cstheme="minorBidi"/>
          <w:b w:val="0"/>
          <w:noProof/>
          <w:sz w:val="22"/>
          <w:szCs w:val="22"/>
          <w:lang w:val="en-AU" w:eastAsia="ja-JP"/>
        </w:rPr>
      </w:pPr>
      <w:r>
        <w:rPr>
          <w:noProof/>
        </w:rPr>
        <w:t>Document History</w:t>
      </w:r>
      <w:r>
        <w:rPr>
          <w:noProof/>
        </w:rPr>
        <w:tab/>
      </w:r>
      <w:r>
        <w:rPr>
          <w:noProof/>
        </w:rPr>
        <w:fldChar w:fldCharType="begin"/>
      </w:r>
      <w:r>
        <w:rPr>
          <w:noProof/>
        </w:rPr>
        <w:instrText xml:space="preserve"> PAGEREF _Toc355614591 \h </w:instrText>
      </w:r>
      <w:r>
        <w:rPr>
          <w:noProof/>
        </w:rPr>
      </w:r>
      <w:r>
        <w:rPr>
          <w:noProof/>
        </w:rPr>
        <w:fldChar w:fldCharType="separate"/>
      </w:r>
      <w:r w:rsidR="00C20C86">
        <w:rPr>
          <w:noProof/>
        </w:rPr>
        <w:t>73</w:t>
      </w:r>
      <w:r>
        <w:rPr>
          <w:noProof/>
        </w:rPr>
        <w:fldChar w:fldCharType="end"/>
      </w:r>
    </w:p>
    <w:p w:rsidR="002A0FFE" w:rsidRPr="00084655" w:rsidRDefault="007C3697">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614475"/>
      <w:bookmarkEnd w:id="10"/>
      <w:r w:rsidRPr="00084655">
        <w:t>Introduction</w:t>
      </w:r>
      <w:bookmarkEnd w:id="11"/>
      <w:bookmarkEnd w:id="12"/>
    </w:p>
    <w:p w:rsidR="002A0FFE" w:rsidRPr="00084655" w:rsidRDefault="006251A9" w:rsidP="00A7583F">
      <w:pPr>
        <w:pStyle w:val="Body"/>
      </w:pPr>
      <w:r>
        <w:t>SPECCHIO is a spectral database combined with user-friendly interface software designed to store spectral data acquired by spectroradiometers and associated metadata. SPECCHIO was developed to support long term usability and data sharing between researchers.</w:t>
      </w:r>
    </w:p>
    <w:p w:rsidR="002A0FFE" w:rsidRDefault="002A0FFE" w:rsidP="00A7583F">
      <w:pPr>
        <w:pStyle w:val="Body"/>
      </w:pPr>
      <w:r w:rsidRPr="00084655">
        <w:t>For further information please refer to the SPECCHIO website (</w:t>
      </w:r>
      <w:hyperlink r:id="rId10" w:history="1">
        <w:r w:rsidRPr="00084655">
          <w:rPr>
            <w:rStyle w:val="Hyperlink"/>
          </w:rPr>
          <w:t>www.specchio.ch</w:t>
        </w:r>
      </w:hyperlink>
      <w:r w:rsidRPr="00084655">
        <w:t>) and to the following articles:</w:t>
      </w:r>
    </w:p>
    <w:p w:rsidR="001F5344" w:rsidRDefault="001F5344" w:rsidP="00A7583F">
      <w:pPr>
        <w:pStyle w:val="DocAction"/>
      </w:pPr>
      <w:r>
        <w:t xml:space="preserve">%%% The first list from the reference list </w:t>
      </w:r>
      <w:r w:rsidR="00CE3F4D">
        <w:t xml:space="preserve">is now </w:t>
      </w:r>
      <w:r>
        <w:t>at the end of the document. T</w:t>
      </w:r>
      <w:r w:rsidR="00CE3F4D">
        <w:t>he t</w:t>
      </w:r>
      <w:r>
        <w:t>wo lists should be consolidated and the articles from the first list referred to in some simple way.</w:t>
      </w:r>
    </w:p>
    <w:p w:rsidR="007221BB" w:rsidRDefault="007221BB" w:rsidP="007221BB">
      <w:pPr>
        <w:pStyle w:val="Heading2"/>
      </w:pPr>
      <w:bookmarkStart w:id="13" w:name="_Toc355614476"/>
      <w:r>
        <w:t>Document scope</w:t>
      </w:r>
      <w:bookmarkEnd w:id="13"/>
    </w:p>
    <w:p w:rsidR="007221BB" w:rsidRPr="007221BB" w:rsidRDefault="007221BB" w:rsidP="007221BB">
      <w:pPr>
        <w:pStyle w:val="Body"/>
      </w:pPr>
      <w:r>
        <w:t xml:space="preserve">This Use Guide covers operation of the PC components of Specchio only. For information on the Specchio server and its administration see </w:t>
      </w:r>
      <w:r w:rsidRPr="007221BB">
        <w:rPr>
          <w:rStyle w:val="DocActionChar"/>
        </w:rPr>
        <w:t>%%%</w:t>
      </w:r>
    </w:p>
    <w:p w:rsidR="007221BB" w:rsidRDefault="007221BB" w:rsidP="007221BB">
      <w:pPr>
        <w:pStyle w:val="Heading2"/>
      </w:pPr>
      <w:bookmarkStart w:id="14" w:name="_Toc355614477"/>
      <w:r>
        <w:t>Intended audience</w:t>
      </w:r>
      <w:bookmarkEnd w:id="14"/>
    </w:p>
    <w:p w:rsidR="007221BB" w:rsidRPr="007221BB" w:rsidRDefault="007221BB" w:rsidP="007221BB">
      <w:pPr>
        <w:pStyle w:val="Body"/>
      </w:pPr>
      <w:r>
        <w:t xml:space="preserve">This document assumes that readers are familiar with remote sensing and the disciplines and </w:t>
      </w:r>
      <w:r w:rsidR="004B60CF">
        <w:t>processes</w:t>
      </w:r>
      <w:r>
        <w:t xml:space="preserve"> related to it. It is not a tutorial on remote sensing.</w:t>
      </w:r>
    </w:p>
    <w:p w:rsidR="007221BB" w:rsidRPr="007221BB" w:rsidRDefault="007221BB" w:rsidP="007221BB">
      <w:pPr>
        <w:pStyle w:val="DocAction"/>
      </w:pPr>
      <w:r>
        <w:t>%%%</w:t>
      </w:r>
    </w:p>
    <w:p w:rsidR="007221BB" w:rsidRDefault="007221BB" w:rsidP="007221BB">
      <w:pPr>
        <w:pStyle w:val="Heading2"/>
      </w:pPr>
      <w:bookmarkStart w:id="15" w:name="_Toc355614478"/>
      <w:r>
        <w:t>Specchio ownership and access</w:t>
      </w:r>
      <w:bookmarkEnd w:id="15"/>
    </w:p>
    <w:p w:rsidR="007221BB" w:rsidRPr="007221BB" w:rsidRDefault="007221BB" w:rsidP="007221BB">
      <w:pPr>
        <w:pStyle w:val="Body"/>
      </w:pPr>
      <w:r>
        <w:t xml:space="preserve">Specchio was developed by University of Zurich </w:t>
      </w:r>
      <w:r w:rsidRPr="007221BB">
        <w:rPr>
          <w:rStyle w:val="DocActionChar"/>
        </w:rPr>
        <w:t>%%%</w:t>
      </w:r>
    </w:p>
    <w:p w:rsidR="007221BB" w:rsidRDefault="007221BB" w:rsidP="007221BB">
      <w:pPr>
        <w:pStyle w:val="Heading2"/>
      </w:pPr>
      <w:bookmarkStart w:id="16" w:name="_Toc355614479"/>
      <w:r>
        <w:t>Copyright</w:t>
      </w:r>
      <w:r w:rsidR="00564907">
        <w:t xml:space="preserve"> and </w:t>
      </w:r>
      <w:r>
        <w:t>licensing</w:t>
      </w:r>
      <w:bookmarkEnd w:id="16"/>
    </w:p>
    <w:p w:rsidR="007221BB" w:rsidRP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p>
    <w:p w:rsidR="002A0FFE" w:rsidRPr="00084655" w:rsidRDefault="002A0FFE" w:rsidP="00306258">
      <w:pPr>
        <w:pStyle w:val="Heading1"/>
      </w:pPr>
      <w:bookmarkStart w:id="17" w:name="_Toc355614480"/>
      <w:r w:rsidRPr="00084655">
        <w:t>Installation and Configuration</w:t>
      </w:r>
      <w:bookmarkEnd w:id="17"/>
    </w:p>
    <w:p w:rsidR="00821767" w:rsidRDefault="00821767" w:rsidP="00306258">
      <w:pPr>
        <w:pStyle w:val="Heading2"/>
      </w:pPr>
      <w:bookmarkStart w:id="18" w:name="_Ref130804782"/>
      <w:bookmarkStart w:id="19" w:name="_Toc355614481"/>
      <w:r>
        <w:t>Before you install</w:t>
      </w:r>
      <w:bookmarkEnd w:id="19"/>
    </w:p>
    <w:bookmarkEnd w:id="18"/>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p>
    <w:p w:rsidR="002A0FFE" w:rsidRPr="00084655" w:rsidRDefault="00821767" w:rsidP="00821767">
      <w:pPr>
        <w:pStyle w:val="Heading2"/>
      </w:pPr>
      <w:bookmarkStart w:id="20" w:name="_Toc355614482"/>
      <w:r>
        <w:t xml:space="preserve">The Specchio </w:t>
      </w:r>
      <w:r w:rsidR="002A0FFE" w:rsidRPr="00084655">
        <w:t>Application Bundle</w:t>
      </w:r>
      <w:bookmarkEnd w:id="20"/>
    </w:p>
    <w:p w:rsidR="002A0FFE" w:rsidRPr="00084655" w:rsidRDefault="002A0FFE" w:rsidP="00821767">
      <w:pPr>
        <w:pStyle w:val="Body"/>
      </w:pPr>
      <w:r w:rsidRPr="00084655">
        <w:t xml:space="preserve">The SPECCHIO application plus the needed libraries are supplied as </w:t>
      </w:r>
      <w:r w:rsidR="00821767">
        <w:t xml:space="preserve">an </w:t>
      </w:r>
      <w:r w:rsidRPr="00084655">
        <w:t>applica</w:t>
      </w:r>
      <w:r w:rsidR="00821767">
        <w:t>tion bundle in ZIP file format.</w:t>
      </w:r>
    </w:p>
    <w:p w:rsidR="002A0FFE" w:rsidRDefault="002A0FFE" w:rsidP="00821767">
      <w:pPr>
        <w:pStyle w:val="Body"/>
      </w:pPr>
      <w:r w:rsidRPr="00084655">
        <w:t>The files contained in the bundle are</w:t>
      </w:r>
      <w:r w:rsidR="00821767">
        <w:t>…</w:t>
      </w:r>
    </w:p>
    <w:tbl>
      <w:tblPr>
        <w:tblStyle w:val="TableGrid"/>
        <w:tblW w:w="0" w:type="auto"/>
        <w:tblInd w:w="709" w:type="dxa"/>
        <w:tblLook w:val="04A0"/>
      </w:tblPr>
      <w:tblGrid>
        <w:gridCol w:w="1459"/>
        <w:gridCol w:w="7403"/>
      </w:tblGrid>
      <w:tr w:rsidR="00821767" w:rsidTr="00821767">
        <w:tc>
          <w:tcPr>
            <w:tcW w:w="0" w:type="auto"/>
          </w:tcPr>
          <w:p w:rsidR="00821767" w:rsidRDefault="00821767" w:rsidP="00821767">
            <w:pPr>
              <w:pStyle w:val="Body"/>
              <w:ind w:left="0"/>
            </w:pPr>
            <w:r w:rsidRPr="00084655">
              <w:t>Application Files</w:t>
            </w:r>
          </w:p>
        </w:tc>
        <w:tc>
          <w:tcPr>
            <w:tcW w:w="0" w:type="auto"/>
          </w:tcPr>
          <w:p w:rsidR="00821767" w:rsidRPr="001F5FAB" w:rsidRDefault="00821767" w:rsidP="00821767">
            <w:pPr>
              <w:pStyle w:val="DocAction"/>
            </w:pPr>
            <w:r w:rsidRPr="001F5FAB">
              <w:t>%%% This was not consistent with my experience of installation. Is a doc change needed here, or will the production system actually match this process?</w:t>
            </w:r>
          </w:p>
          <w:p w:rsidR="00821767" w:rsidRPr="00084655" w:rsidRDefault="00821767" w:rsidP="00821767">
            <w:r w:rsidRPr="00084655">
              <w:t>The SPECCHIO application is contained in a Java archive file: SPECCHIO_App_V&lt;x.xx&gt;.jar. &lt;x.xx&gt; stands for the version tag, e.g. 1.0c, i.e. the jar file would be named SPECCHIO_App_V1.0c.jar.</w:t>
            </w:r>
          </w:p>
          <w:p w:rsidR="00821767" w:rsidRPr="00084655" w:rsidRDefault="00821767" w:rsidP="00821767">
            <w:r w:rsidRPr="00084655">
              <w:t>The file db_config.txt contains database connection configurations.</w:t>
            </w:r>
          </w:p>
          <w:p w:rsidR="00821767" w:rsidRDefault="00821767" w:rsidP="00821767">
            <w:pPr>
              <w:pStyle w:val="Body"/>
              <w:ind w:left="0"/>
            </w:pPr>
          </w:p>
        </w:tc>
      </w:tr>
      <w:tr w:rsidR="00821767" w:rsidTr="00821767">
        <w:tc>
          <w:tcPr>
            <w:tcW w:w="0" w:type="auto"/>
          </w:tcPr>
          <w:p w:rsidR="00821767" w:rsidRDefault="00821767" w:rsidP="00821767">
            <w:pPr>
              <w:pStyle w:val="Body"/>
              <w:ind w:left="0"/>
            </w:pPr>
            <w:r w:rsidRPr="00084655">
              <w:t>Java Library Extensions</w:t>
            </w:r>
          </w:p>
        </w:tc>
        <w:tc>
          <w:tcPr>
            <w:tcW w:w="0" w:type="auto"/>
          </w:tcPr>
          <w:p w:rsidR="00821767" w:rsidRPr="00084655" w:rsidRDefault="00821767" w:rsidP="00821767">
            <w:r w:rsidRPr="00084655">
              <w:t>The following files are needed to run SPECCHIO:</w:t>
            </w:r>
          </w:p>
          <w:p w:rsidR="00821767" w:rsidRPr="00084655" w:rsidRDefault="00821767" w:rsidP="00821767">
            <w:pPr>
              <w:numPr>
                <w:ilvl w:val="0"/>
                <w:numId w:val="12"/>
              </w:numPr>
            </w:pPr>
            <w:commentRangeStart w:id="21"/>
            <w:r w:rsidRPr="00084655">
              <w:t>jcommon-1.0.5.jar</w:t>
            </w:r>
            <w:commentRangeEnd w:id="21"/>
            <w:r>
              <w:rPr>
                <w:rStyle w:val="CommentReference"/>
              </w:rPr>
              <w:commentReference w:id="21"/>
            </w:r>
          </w:p>
          <w:p w:rsidR="00821767" w:rsidRDefault="00821767" w:rsidP="00821767">
            <w:pPr>
              <w:numPr>
                <w:ilvl w:val="0"/>
                <w:numId w:val="12"/>
              </w:numPr>
            </w:pPr>
            <w:r w:rsidRPr="00084655">
              <w:t>jfreechart-1.0.2.jar</w:t>
            </w:r>
          </w:p>
          <w:p w:rsidR="00821767" w:rsidRPr="00084655" w:rsidRDefault="00821767" w:rsidP="00821767">
            <w:pPr>
              <w:numPr>
                <w:ilvl w:val="0"/>
                <w:numId w:val="12"/>
              </w:numPr>
            </w:pPr>
            <w:r>
              <w:t>jgraph.jar</w:t>
            </w:r>
          </w:p>
          <w:p w:rsidR="00821767" w:rsidRDefault="00821767" w:rsidP="00821767">
            <w:pPr>
              <w:numPr>
                <w:ilvl w:val="0"/>
                <w:numId w:val="12"/>
              </w:numPr>
            </w:pPr>
            <w:r w:rsidRPr="00084655">
              <w:t>mysql-connector-java-3.1.13-bin.jar</w:t>
            </w:r>
          </w:p>
          <w:p w:rsidR="00821767" w:rsidRDefault="00821767" w:rsidP="00821767">
            <w:pPr>
              <w:numPr>
                <w:ilvl w:val="0"/>
                <w:numId w:val="12"/>
              </w:numPr>
            </w:pPr>
            <w:r w:rsidRPr="00C448CA">
              <w:t>qcchart3djava.jar</w:t>
            </w:r>
          </w:p>
          <w:p w:rsidR="00821767" w:rsidRDefault="00821767" w:rsidP="00821767">
            <w:pPr>
              <w:numPr>
                <w:ilvl w:val="0"/>
                <w:numId w:val="12"/>
              </w:numPr>
            </w:pPr>
            <w:r>
              <w:t>jhdf.jar</w:t>
            </w:r>
          </w:p>
          <w:p w:rsidR="00821767" w:rsidRDefault="00821767" w:rsidP="00821767">
            <w:pPr>
              <w:numPr>
                <w:ilvl w:val="0"/>
                <w:numId w:val="12"/>
              </w:numPr>
            </w:pPr>
            <w:r>
              <w:t>jhdf5.jar</w:t>
            </w:r>
          </w:p>
          <w:p w:rsidR="00821767" w:rsidRDefault="00821767" w:rsidP="00821767">
            <w:pPr>
              <w:numPr>
                <w:ilvl w:val="0"/>
                <w:numId w:val="12"/>
              </w:numPr>
            </w:pPr>
            <w:r>
              <w:t>jhdf5obj.jar</w:t>
            </w:r>
          </w:p>
          <w:p w:rsidR="00821767" w:rsidRDefault="00821767" w:rsidP="00821767">
            <w:pPr>
              <w:numPr>
                <w:ilvl w:val="0"/>
                <w:numId w:val="12"/>
              </w:numPr>
            </w:pPr>
            <w:r>
              <w:t>jhdfobj.</w:t>
            </w:r>
            <w:commentRangeStart w:id="22"/>
            <w:commentRangeStart w:id="23"/>
            <w:r>
              <w:t>jar</w:t>
            </w:r>
            <w:commentRangeEnd w:id="22"/>
            <w:r>
              <w:rPr>
                <w:rStyle w:val="CommentReference"/>
              </w:rPr>
              <w:commentReference w:id="22"/>
            </w:r>
            <w:commentRangeEnd w:id="23"/>
          </w:p>
          <w:p w:rsidR="00821767" w:rsidRDefault="00821767" w:rsidP="00821767">
            <w:pPr>
              <w:numPr>
                <w:ilvl w:val="0"/>
                <w:numId w:val="12"/>
              </w:numPr>
            </w:pPr>
            <w:r>
              <w:rPr>
                <w:rStyle w:val="CommentReference"/>
              </w:rPr>
              <w:commentReference w:id="23"/>
            </w:r>
            <w:r>
              <w:t>jsch-0.1.44.jar</w:t>
            </w:r>
          </w:p>
          <w:p w:rsidR="00821767" w:rsidRDefault="00821767" w:rsidP="00821767">
            <w:pPr>
              <w:numPr>
                <w:ilvl w:val="0"/>
                <w:numId w:val="12"/>
              </w:numPr>
            </w:pPr>
            <w:r w:rsidRPr="00667AA2">
              <w:t>ganymed-ssh2-build251beta1.jar</w:t>
            </w:r>
          </w:p>
          <w:p w:rsidR="00821767" w:rsidRPr="00084655" w:rsidRDefault="00821767" w:rsidP="00821767">
            <w:pPr>
              <w:numPr>
                <w:ilvl w:val="0"/>
                <w:numId w:val="12"/>
              </w:numPr>
            </w:pPr>
            <w:r w:rsidRPr="00471317">
              <w:t>jcalendar.jar</w:t>
            </w:r>
          </w:p>
          <w:p w:rsidR="00821767" w:rsidRPr="00084655" w:rsidRDefault="00821767" w:rsidP="00821767">
            <w:pPr>
              <w:ind w:left="720"/>
            </w:pPr>
          </w:p>
          <w:p w:rsidR="00821767" w:rsidRDefault="00821767" w:rsidP="00821767">
            <w:pPr>
              <w:ind w:left="720"/>
            </w:pPr>
            <w:r w:rsidRPr="00084655">
              <w:t>The extensions are supplied in the same folder as the SPECCHIO application file.</w:t>
            </w:r>
          </w:p>
          <w:p w:rsidR="00821767" w:rsidRDefault="00821767" w:rsidP="00821767">
            <w:pPr>
              <w:pStyle w:val="Body"/>
              <w:ind w:left="0"/>
            </w:pPr>
          </w:p>
        </w:tc>
      </w:tr>
      <w:tr w:rsidR="00821767" w:rsidTr="00821767">
        <w:tc>
          <w:tcPr>
            <w:tcW w:w="0" w:type="auto"/>
          </w:tcPr>
          <w:p w:rsidR="00821767" w:rsidRDefault="00821767" w:rsidP="00564907">
            <w:pPr>
              <w:pStyle w:val="Body"/>
              <w:ind w:left="0"/>
            </w:pPr>
            <w:r>
              <w:t>Matlab Integration Files</w:t>
            </w:r>
          </w:p>
          <w:p w:rsidR="00821767" w:rsidRDefault="00821767" w:rsidP="00564907">
            <w:pPr>
              <w:pStyle w:val="Body"/>
              <w:ind w:left="0"/>
            </w:pPr>
          </w:p>
        </w:tc>
        <w:tc>
          <w:tcPr>
            <w:tcW w:w="0" w:type="auto"/>
          </w:tcPr>
          <w:p w:rsidR="00821767" w:rsidRDefault="00821767" w:rsidP="00821767">
            <w:r>
              <w:t>The following files are supplied to simplify the access of SPECCHIO databases from Matlab:</w:t>
            </w:r>
          </w:p>
          <w:p w:rsidR="00821767" w:rsidRPr="00084655" w:rsidRDefault="00821767" w:rsidP="00821767">
            <w:pPr>
              <w:numPr>
                <w:ilvl w:val="0"/>
                <w:numId w:val="12"/>
              </w:numPr>
            </w:pPr>
            <w:r w:rsidRPr="00682910">
              <w:t>get_spectral_data_from_specchio.m</w:t>
            </w:r>
          </w:p>
          <w:p w:rsidR="00821767" w:rsidRDefault="00821767" w:rsidP="00821767">
            <w:pPr>
              <w:numPr>
                <w:ilvl w:val="0"/>
                <w:numId w:val="12"/>
              </w:numPr>
            </w:pPr>
            <w:r w:rsidRPr="00682910">
              <w:t>getquery.fig</w:t>
            </w:r>
          </w:p>
          <w:p w:rsidR="00821767" w:rsidRDefault="00821767" w:rsidP="00821767">
            <w:pPr>
              <w:numPr>
                <w:ilvl w:val="0"/>
                <w:numId w:val="12"/>
              </w:numPr>
            </w:pPr>
            <w:r>
              <w:t>getquery.m</w:t>
            </w:r>
          </w:p>
          <w:p w:rsidR="00821767" w:rsidRDefault="00821767" w:rsidP="00821767">
            <w:pPr>
              <w:pStyle w:val="Body"/>
              <w:ind w:left="0"/>
            </w:pPr>
          </w:p>
        </w:tc>
      </w:tr>
    </w:tbl>
    <w:p w:rsidR="002A0FFE" w:rsidRDefault="002A0FFE" w:rsidP="00821767">
      <w:pPr>
        <w:pStyle w:val="Heading2"/>
      </w:pPr>
      <w:bookmarkStart w:id="24" w:name="_Ref355279324"/>
      <w:bookmarkStart w:id="25" w:name="_Toc355614483"/>
      <w:r w:rsidRPr="00084655">
        <w:t>Microsoft Windows</w:t>
      </w:r>
      <w:r w:rsidR="00821767">
        <w:t xml:space="preserve"> Installation</w:t>
      </w:r>
      <w:bookmarkEnd w:id="24"/>
      <w:bookmarkEnd w:id="25"/>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(SPECCHIO_Application.jar, the db_config.txt and the libraries)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SPECCHIO_App_V&lt;x.xx&gt;.jar icon.</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26" w:name="_Ref354991724"/>
      <w:bookmarkStart w:id="27" w:name="_Ref354991733"/>
      <w:bookmarkStart w:id="28" w:name="_Ref355279326"/>
      <w:bookmarkStart w:id="29" w:name="_Toc355614484"/>
      <w:r w:rsidRPr="00084655">
        <w:t>UNIX</w:t>
      </w:r>
      <w:bookmarkEnd w:id="26"/>
      <w:bookmarkEnd w:id="27"/>
      <w:r w:rsidR="001310CE">
        <w:t xml:space="preserve"> Installation</w:t>
      </w:r>
      <w:bookmarkEnd w:id="28"/>
      <w:bookmarkEnd w:id="29"/>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(SPECCHIO_Application.jar, the db_config.txt and the libraries) to </w:t>
      </w:r>
      <w:r w:rsidR="001310CE">
        <w:t>a</w:t>
      </w:r>
      <w:r w:rsidRPr="00084655">
        <w:t xml:space="preserve"> new directory on your user account.</w:t>
      </w:r>
    </w:p>
    <w:p w:rsidR="002A0FFE" w:rsidRPr="00084655" w:rsidRDefault="002A0FFE" w:rsidP="001310CE">
      <w:pPr>
        <w:pStyle w:val="Body"/>
      </w:pPr>
      <w:r w:rsidRPr="00084655">
        <w:t xml:space="preserve">To </w:t>
      </w:r>
      <w:r w:rsidR="001310CE">
        <w:t>launch</w:t>
      </w:r>
      <w:r w:rsidRPr="00084655">
        <w:t xml:space="preserve"> the software either double-click the SPECCHIO_App_V&lt;x.xx&gt;.jar file (may not work on all UNIX systems) or alternatively open a shell (terminal), navigate to the directory containing the applications and type</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30" w:name="_Ref355279327"/>
      <w:bookmarkStart w:id="31" w:name="_Toc355614485"/>
      <w:r w:rsidRPr="00084655">
        <w:t>Apple Macintosh</w:t>
      </w:r>
      <w:r w:rsidR="001310CE">
        <w:t xml:space="preserve"> Installation</w:t>
      </w:r>
      <w:bookmarkEnd w:id="30"/>
      <w:bookmarkEnd w:id="31"/>
    </w:p>
    <w:p w:rsidR="001310CE" w:rsidRPr="001310CE" w:rsidRDefault="001310CE" w:rsidP="001310CE">
      <w:pPr>
        <w:pStyle w:val="DocAction"/>
      </w:pPr>
      <w:r>
        <w:t>%%% Is there a 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p>
    <w:p w:rsidR="002A0FFE" w:rsidRPr="00084655" w:rsidRDefault="002A0FFE" w:rsidP="001310CE">
      <w:pPr>
        <w:pStyle w:val="Body"/>
      </w:pPr>
      <w:r w:rsidRPr="00084655">
        <w:t xml:space="preserve">Double click the </w:t>
      </w:r>
      <w:r w:rsidRPr="001310CE">
        <w:rPr>
          <w:rStyle w:val="CodeChar"/>
        </w:rPr>
        <w:t>SPECCHIO_App_V&lt;x.xx&gt;.jar</w:t>
      </w:r>
      <w:r w:rsidRPr="00084655">
        <w:t xml:space="preserve"> file to run SPECCHIO</w:t>
      </w:r>
    </w:p>
    <w:p w:rsidR="001310CE" w:rsidRPr="00084655" w:rsidRDefault="001310CE" w:rsidP="00306258">
      <w:pPr>
        <w:pStyle w:val="Heading1"/>
      </w:pPr>
      <w:bookmarkStart w:id="32" w:name="_Ref130603700"/>
      <w:bookmarkStart w:id="33" w:name="_Toc355614486"/>
      <w:r w:rsidRPr="00084655">
        <w:t>SPECCHIO Concepts</w:t>
      </w:r>
      <w:bookmarkEnd w:id="33"/>
    </w:p>
    <w:p w:rsidR="0039469A" w:rsidRDefault="0039469A" w:rsidP="001310CE">
      <w:pPr>
        <w:pStyle w:val="Body"/>
      </w:pPr>
      <w:bookmarkStart w:id="34" w:name="_Ref153625210"/>
      <w:r>
        <w:t>Specchio is a distributed client-server system which has been written using Java and MySQL.</w:t>
      </w:r>
    </w:p>
    <w:p w:rsidR="00971581" w:rsidRDefault="001310CE" w:rsidP="001310CE">
      <w:pPr>
        <w:pStyle w:val="Body"/>
      </w:pPr>
      <w:r>
        <w:t xml:space="preserve">All data in Specchio is </w:t>
      </w:r>
      <w:r w:rsidR="00953B21">
        <w:t>copied into</w:t>
      </w:r>
      <w:r>
        <w:t xml:space="preserve"> an online database</w:t>
      </w:r>
      <w:r w:rsidR="00971581">
        <w:t xml:space="preserve">. A local </w:t>
      </w:r>
      <w:r w:rsidR="00953B21">
        <w:t>Specchio User A</w:t>
      </w:r>
      <w:r>
        <w:t>pplication accesses the database via a web interface. The system architecture allows for multiple databases, but each site will generally access only a single database.</w:t>
      </w:r>
    </w:p>
    <w:p w:rsidR="00C03D2A" w:rsidRDefault="00CE038C" w:rsidP="00C03D2A">
      <w:pPr>
        <w:pStyle w:val="Figure"/>
      </w:pPr>
      <w:r>
        <w:pict>
          <v:group id="_x0000_s1029"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127;top:3505;width:9355;height:8374" o:preferrelative="f">
              <v:fill o:detectmouseclick="t"/>
              <v:path o:extrusionok="t" o:connecttype="none"/>
              <o:lock v:ext="edit" text="t"/>
            </v:shape>
            <v:rect id="_x0000_s1053" style="position:absolute;left:2370;top:3650;width:3000;height:3930" o:regroupid="1" fillcolor="#f2f2f2 [3052]"/>
            <v:shapetype id="_x0000_t202" coordsize="21600,21600" o:spt="202" path="m,l,21600r21600,l21600,xe">
              <v:stroke joinstyle="miter"/>
              <v:path gradientshapeok="t" o:connecttype="rect"/>
            </v:shapetype>
            <v:shape id="_x0000_s1054" type="#_x0000_t202" style="position:absolute;left:2370;top:3650;width:2670;height:450" o:regroupid="1" filled="f" fillcolor="#f2f2f2 [3052]" stroked="f">
              <v:textbox>
                <w:txbxContent>
                  <w:p w:rsidR="006716AF" w:rsidRPr="00953B21" w:rsidRDefault="006716AF">
                    <w:pPr>
                      <w:rPr>
                        <w:b/>
                        <w:lang w:val="en-AU"/>
                      </w:rPr>
                    </w:pPr>
                    <w:r w:rsidRPr="00953B21">
                      <w:rPr>
                        <w:b/>
                        <w:lang w:val="en-AU"/>
                      </w:rPr>
                      <w:t>User A’s Computer</w:t>
                    </w:r>
                  </w:p>
                </w:txbxContent>
              </v:textbox>
            </v:shape>
            <v:rect id="_x0000_s1045" style="position:absolute;left:7680;top:4370;width:3480;height:6135" o:regroupid="3" fillcolor="#f2f2f2 [3052]"/>
            <v:shape id="_x0000_s1046" type="#_x0000_t202" style="position:absolute;left:7680;top:4370;width:3120;height:769" o:regroupid="3" filled="f" fillcolor="#f2f2f2 [3052]" stroked="f">
              <v:textbox>
                <w:txbxContent>
                  <w:p w:rsidR="006716AF" w:rsidRPr="00953B21" w:rsidRDefault="006716AF">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0"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6716AF" w:rsidRPr="00953B21" w:rsidRDefault="006716AF" w:rsidP="00953B21">
                    <w:pPr>
                      <w:jc w:val="center"/>
                      <w:rPr>
                        <w:b/>
                        <w:lang w:val="en-AU"/>
                      </w:rPr>
                    </w:pPr>
                    <w:r w:rsidRPr="00953B21">
                      <w:rPr>
                        <w:b/>
                        <w:lang w:val="en-AU"/>
                      </w:rPr>
                      <w:t>Network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6716AF" w:rsidRPr="00872665" w:rsidRDefault="006716AF" w:rsidP="00C03D2A">
                    <w:pPr>
                      <w:rPr>
                        <w:lang w:val="en-AU"/>
                      </w:rPr>
                    </w:pPr>
                    <w:r>
                      <w:rPr>
                        <w:lang w:val="en-AU"/>
                      </w:rPr>
                      <w:t>MySQL</w:t>
                    </w:r>
                    <w:r>
                      <w:rPr>
                        <w:lang w:val="en-AU"/>
                      </w:rPr>
                      <w:br/>
                      <w:t>Database</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5" type="#_x0000_t69" style="position:absolute;left:7260;top:5370;width:1380;height:495" fillcolor="#b2a1c7 [1943]" strokecolor="#8064a2 [3207]" strokeweight="1pt">
              <v:fill color2="#8064a2 [3207]" focus="50%" type="gradient"/>
              <v:shadow on="t" type="perspective" color="#3f3151 [1607]" offset="1pt" offset2="-3pt"/>
            </v:shape>
            <v:rect id="_x0000_s1037" style="position:absolute;left:3046;top:4230;width:1469;height:1065" fillcolor="#d99594 [1941]" strokecolor="#d99594 [1941]" strokeweight="1pt">
              <v:fill color2="#f2dbdb [661]" angle="-45" focus="-50%" type="gradient"/>
              <v:shadow on="t" type="perspective" color="#622423 [1605]" opacity=".5" offset="1pt" offset2="-3pt"/>
              <v:textbox>
                <w:txbxContent>
                  <w:p w:rsidR="006716AF" w:rsidRPr="00872665" w:rsidRDefault="006716AF"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8" type="#_x0000_t132" style="position:absolute;left:2744;top:5550;width:2071;height:1640" fillcolor="#c6d9f1 [671]">
              <v:textbox>
                <w:txbxContent>
                  <w:p w:rsidR="006716AF" w:rsidRPr="00872665" w:rsidRDefault="006716AF" w:rsidP="00C03D2A">
                    <w:pPr>
                      <w:rPr>
                        <w:lang w:val="en-AU"/>
                      </w:rPr>
                    </w:pPr>
                    <w:r>
                      <w:rPr>
                        <w:lang w:val="en-AU"/>
                      </w:rPr>
                      <w:t>User A’s Campaign Data Directories</w:t>
                    </w:r>
                  </w:p>
                </w:txbxContent>
              </v:textbox>
            </v:shape>
            <v:shape id="_x0000_s1040"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41"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50" type="#_x0000_t202" style="position:absolute;left:8174;top:6410;width:2626;height:480" filled="f" stroked="f">
              <v:textbox>
                <w:txbxContent>
                  <w:p w:rsidR="006716AF" w:rsidRPr="00953B21" w:rsidRDefault="006716AF">
                    <w:pPr>
                      <w:rPr>
                        <w:b/>
                        <w:lang w:val="en-AU"/>
                      </w:rPr>
                    </w:pPr>
                    <w:r w:rsidRPr="00953B21">
                      <w:rPr>
                        <w:b/>
                        <w:lang w:val="en-AU"/>
                      </w:rPr>
                      <w:t>Specchio Database</w:t>
                    </w:r>
                  </w:p>
                </w:txbxContent>
              </v:textbox>
            </v:shape>
            <v:rect id="_x0000_s1051" style="position:absolute;left:8309;top:7370;width:2356;height:1005" fillcolor="#c6d9f1 [671]" stroked="f" strokecolor="white [3212]">
              <v:textbox>
                <w:txbxContent>
                  <w:p w:rsidR="006716AF" w:rsidRPr="00C074B4" w:rsidRDefault="006716AF">
                    <w:pPr>
                      <w:rPr>
                        <w:lang w:val="en-AU"/>
                      </w:rPr>
                    </w:pPr>
                    <w:r>
                      <w:rPr>
                        <w:lang w:val="en-AU"/>
                      </w:rPr>
                      <w:t>Uploaded copy of User A’s Campaign data</w:t>
                    </w:r>
                  </w:p>
                </w:txbxContent>
              </v:textbox>
            </v:rect>
            <v:shapetype id="_x0000_t32" coordsize="21600,21600" o:spt="32" o:oned="t" path="m,l21600,21600e" filled="f">
              <v:path arrowok="t" fillok="f" o:connecttype="none"/>
              <o:lock v:ext="edit" shapetype="t"/>
            </v:shapetype>
            <v:shape id="_x0000_s105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36"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57" style="position:absolute;left:2370;top:7873;width:3000;height:3930" o:regroupid="2" fillcolor="#f2f2f2 [3052]"/>
            <v:shape id="_x0000_s1058" type="#_x0000_t202" style="position:absolute;left:2370;top:7873;width:2670;height:450" o:regroupid="2" filled="f" fillcolor="#f2f2f2 [3052]" stroked="f">
              <v:textbox>
                <w:txbxContent>
                  <w:p w:rsidR="006716AF" w:rsidRPr="00953B21" w:rsidRDefault="006716AF">
                    <w:pPr>
                      <w:rPr>
                        <w:b/>
                        <w:lang w:val="en-AU"/>
                      </w:rPr>
                    </w:pPr>
                    <w:r w:rsidRPr="00953B21">
                      <w:rPr>
                        <w:b/>
                        <w:lang w:val="en-AU"/>
                      </w:rPr>
                      <w:t>User B’s Computer</w:t>
                    </w:r>
                  </w:p>
                </w:txbxContent>
              </v:textbox>
            </v:shape>
            <v:rect id="_x0000_s1059" style="position:absolute;left:3046;top:8453;width:1469;height:1065" fillcolor="#d99594 [1941]" strokecolor="#d99594 [1941]" strokeweight="1pt">
              <v:fill color2="#f2dbdb [661]" angle="-45" focus="-50%" type="gradient"/>
              <v:shadow on="t" type="perspective" color="#622423 [1605]" opacity=".5" offset="1pt" offset2="-3pt"/>
              <v:textbox>
                <w:txbxContent>
                  <w:p w:rsidR="006716AF" w:rsidRPr="00872665" w:rsidRDefault="006716AF" w:rsidP="00C03D2A">
                    <w:pPr>
                      <w:rPr>
                        <w:lang w:val="en-AU"/>
                      </w:rPr>
                    </w:pPr>
                    <w:r>
                      <w:rPr>
                        <w:lang w:val="en-AU"/>
                      </w:rPr>
                      <w:t>Specchio User Application</w:t>
                    </w:r>
                  </w:p>
                </w:txbxContent>
              </v:textbox>
            </v:rect>
            <v:shape id="_x0000_s1060" type="#_x0000_t132" style="position:absolute;left:2744;top:9773;width:2071;height:1640" fillcolor="#eaf1dd [662]">
              <v:textbox>
                <w:txbxContent>
                  <w:p w:rsidR="006716AF" w:rsidRPr="00872665" w:rsidRDefault="006716AF" w:rsidP="00C03D2A">
                    <w:pPr>
                      <w:rPr>
                        <w:lang w:val="en-AU"/>
                      </w:rPr>
                    </w:pPr>
                    <w:r>
                      <w:rPr>
                        <w:lang w:val="en-AU"/>
                      </w:rPr>
                      <w:t>User B’s Campaign Data Directories</w:t>
                    </w:r>
                  </w:p>
                </w:txbxContent>
              </v:textbox>
            </v:shape>
            <v:shape id="_x0000_s1061"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62"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63" style="position:absolute;left:8309;top:8600;width:2356;height:1005" fillcolor="#eaf1dd [662]" stroked="f" strokecolor="white [3212]">
              <v:textbox>
                <w:txbxContent>
                  <w:p w:rsidR="006716AF" w:rsidRPr="00C074B4" w:rsidRDefault="006716AF">
                    <w:pPr>
                      <w:rPr>
                        <w:lang w:val="en-AU"/>
                      </w:rPr>
                    </w:pPr>
                    <w:r>
                      <w:rPr>
                        <w:lang w:val="en-AU"/>
                      </w:rPr>
                      <w:t>Uploaded copy of User B’s Campaign data</w:t>
                    </w:r>
                  </w:p>
                </w:txbxContent>
              </v:textbox>
            </v:rect>
            <v:shape id="_x0000_s1064"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68" type="#_x0000_t45" style="position:absolute;left:6915;top:10683;width:1440;height:960" adj="-8895,-14310,-4395,4073,0,4073,150,46665">
              <v:textbox style="mso-next-textbox:#_x0000_s1068" inset="1.5mm">
                <w:txbxContent>
                  <w:p w:rsidR="006716AF" w:rsidRPr="00CE038C" w:rsidRDefault="006716AF">
                    <w:pPr>
                      <w:rPr>
                        <w:lang w:val="en-AU"/>
                      </w:rPr>
                    </w:pPr>
                    <w:r>
                      <w:rPr>
                        <w:lang w:val="en-AU"/>
                      </w:rPr>
                      <w:t>Both copies kept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fldSimple w:instr=" SEQ Figure \* ARABIC ">
        <w:r w:rsidR="00C20C86">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1310CE" w:rsidRDefault="001310CE" w:rsidP="001310CE">
      <w:pPr>
        <w:pStyle w:val="Body"/>
      </w:pPr>
      <w:r>
        <w:t>You should contact your site’s database administrator to find out the value</w:t>
      </w:r>
      <w:r w:rsidR="00971581">
        <w:t>s</w:t>
      </w:r>
      <w:r>
        <w:t xml:space="preserve"> of these </w:t>
      </w:r>
      <w:r w:rsidR="00106BCD">
        <w:t>th</w:t>
      </w:r>
      <w:r w:rsidR="005755A6">
        <w:t>r</w:t>
      </w:r>
      <w:r w:rsidR="00106BCD">
        <w:t xml:space="preserve">ee </w:t>
      </w:r>
      <w:r>
        <w:t>fields for your site.</w:t>
      </w:r>
    </w:p>
    <w:p w:rsidR="001310CE" w:rsidRDefault="001310CE" w:rsidP="00971581">
      <w:pPr>
        <w:pStyle w:val="Heading2"/>
      </w:pPr>
      <w:bookmarkStart w:id="35" w:name="_Ref353786217"/>
      <w:bookmarkStart w:id="36" w:name="_Ref353786223"/>
      <w:bookmarkStart w:id="37" w:name="_Toc355614487"/>
      <w:r>
        <w:t>User Accounts</w:t>
      </w:r>
      <w:bookmarkEnd w:id="35"/>
      <w:bookmarkEnd w:id="36"/>
      <w:bookmarkEnd w:id="37"/>
    </w:p>
    <w:p w:rsidR="001310CE" w:rsidRDefault="001310CE" w:rsidP="001310CE">
      <w:pPr>
        <w:pStyle w:val="Body"/>
      </w:pPr>
      <w:r>
        <w:t xml:space="preserve">In order to log in to a Specchio database, you will need a User Name and Password. These are assigned automatically, so anyone who has downloaded the Specchio Application and knows the URL, Port Number and Path for a Specchio 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1310CE">
      <w:pPr>
        <w:pStyle w:val="Body"/>
      </w:pPr>
      <w:r>
        <w:t>To create a User account…</w:t>
      </w:r>
    </w:p>
    <w:p w:rsidR="001310CE" w:rsidRPr="00A9779B" w:rsidRDefault="001310CE" w:rsidP="001310CE">
      <w:pPr>
        <w:pStyle w:val="Bullet"/>
        <w:rPr>
          <w:rStyle w:val="DocActionChar"/>
          <w:i w:val="0"/>
          <w:color w:val="auto"/>
        </w:rPr>
      </w:pPr>
      <w:r>
        <w:t xml:space="preserve">Start the Specchio Application on your local computer. (See the instructions specific to your computer </w:t>
      </w:r>
      <w:r w:rsidR="00E0577E">
        <w:t>–</w:t>
      </w:r>
      <w:r>
        <w:t xml:space="preserve"> section</w:t>
      </w:r>
      <w:r w:rsidR="00E0577E">
        <w:t xml:space="preserve">s </w:t>
      </w:r>
      <w:fldSimple w:instr=" REF _Ref355279324 \r \h  \* MERGEFORMAT ">
        <w:r w:rsidR="00C20C86" w:rsidRPr="00C20C86">
          <w:rPr>
            <w:rStyle w:val="CrossReference"/>
          </w:rPr>
          <w:t>2.3</w:t>
        </w:r>
      </w:fldSimple>
      <w:r w:rsidR="00E0577E">
        <w:t xml:space="preserve">, </w:t>
      </w:r>
      <w:fldSimple w:instr=" REF _Ref355279326 \r \h  \* MERGEFORMAT ">
        <w:r w:rsidR="00C20C86" w:rsidRPr="00C20C86">
          <w:rPr>
            <w:rStyle w:val="CrossReference"/>
          </w:rPr>
          <w:t>2.4</w:t>
        </w:r>
      </w:fldSimple>
      <w:r w:rsidR="00E0577E">
        <w:t xml:space="preserve"> or </w:t>
      </w:r>
      <w:fldSimple w:instr=" REF _Ref355279327 \r \h  \* MERGEFORMAT ">
        <w:r w:rsidR="00C20C86" w:rsidRPr="00C20C86">
          <w:rPr>
            <w:rStyle w:val="CrossReference"/>
          </w:rPr>
          <w:t>2.5</w:t>
        </w:r>
      </w:fldSimple>
      <w:r w:rsidR="00E0577E">
        <w:t xml:space="preserve"> for Microsoft, Unix or Windows.</w:t>
      </w:r>
      <w:r>
        <w:t>)</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1310CE" w:rsidRDefault="001310CE" w:rsidP="001310CE">
      <w:pPr>
        <w:pStyle w:val="FigureIndented"/>
      </w:pPr>
      <w:r>
        <w:rPr>
          <w:lang w:val="en-AU"/>
        </w:rPr>
        <w:drawing>
          <wp:inline distT="0" distB="0" distL="0" distR="0">
            <wp:extent cx="3399064" cy="3374684"/>
            <wp:effectExtent l="1905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C20C86">
          <w:rPr>
            <w:noProof/>
          </w:rPr>
          <w:t>2</w:t>
        </w:r>
      </w:fldSimple>
      <w:r w:rsidRPr="00084655">
        <w:t xml:space="preserve">: </w:t>
      </w:r>
      <w:r>
        <w:t>Create User Account dialog</w:t>
      </w:r>
    </w:p>
    <w:p w:rsidR="001310CE" w:rsidRDefault="001310CE" w:rsidP="001310CE">
      <w:pPr>
        <w:pStyle w:val="Bullet"/>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1310CE" w:rsidRDefault="001310CE" w:rsidP="001310CE">
      <w:pPr>
        <w:pStyle w:val="Bullet"/>
      </w:pPr>
      <w:r>
        <w:t xml:space="preserve">Click on </w:t>
      </w:r>
      <w:r w:rsidRPr="00CE3F4D">
        <w:rPr>
          <w:rStyle w:val="ActionButton"/>
        </w:rPr>
        <w:t xml:space="preserve"> </w:t>
      </w:r>
      <w:r w:rsidRPr="00E12A44">
        <w:rPr>
          <w:rStyle w:val="ActionButton"/>
        </w:rPr>
        <w:t>Connect</w:t>
      </w:r>
      <w:r>
        <w:rPr>
          <w:rStyle w:val="ActionButton"/>
        </w:rPr>
        <w:t xml:space="preserve"> </w:t>
      </w:r>
      <w:r>
        <w:t xml:space="preserve">. The remaining fields on the screen will become active. If ANDS Publishing is supported for your database, ANDS related fields will appear in the dialog box as shown below. See </w:t>
      </w:r>
      <w:r w:rsidR="005755A6" w:rsidRPr="005755A6">
        <w:rPr>
          <w:rStyle w:val="CrossReference"/>
        </w:rPr>
        <w:t xml:space="preserve">Chapter </w:t>
      </w:r>
      <w:fldSimple w:instr=" REF _Ref355008517 \r \h  \* MERGEFORMAT ">
        <w:r w:rsidR="00C20C86" w:rsidRPr="00C20C86">
          <w:rPr>
            <w:rStyle w:val="CrossReference"/>
          </w:rPr>
          <w:t>8</w:t>
        </w:r>
      </w:fldSimple>
      <w:r w:rsidR="005755A6" w:rsidRPr="005755A6">
        <w:rPr>
          <w:rStyle w:val="CrossReference"/>
        </w:rPr>
        <w:t xml:space="preserve"> </w:t>
      </w:r>
      <w:fldSimple w:instr=" REF _Ref355008521 \h  \* MERGEFORMAT ">
        <w:r w:rsidR="00C20C86" w:rsidRPr="00C20C86">
          <w:rPr>
            <w:rStyle w:val="CrossReference"/>
          </w:rPr>
          <w:t>Publishing Data to ANDS</w:t>
        </w:r>
      </w:fldSimple>
      <w:r>
        <w:t xml:space="preserve"> for more information about the ANDS service and its operation.</w:t>
      </w:r>
    </w:p>
    <w:p w:rsidR="001310CE" w:rsidRDefault="001310CE" w:rsidP="001310CE">
      <w:pPr>
        <w:pStyle w:val="FigureIndented"/>
      </w:pPr>
      <w:r>
        <w:rPr>
          <w:lang w:val="en-AU"/>
        </w:rPr>
        <w:drawing>
          <wp:inline distT="0" distB="0" distL="0" distR="0">
            <wp:extent cx="3344019" cy="3868057"/>
            <wp:effectExtent l="19050" t="0" r="8781" b="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1310CE" w:rsidRPr="00084655" w:rsidRDefault="001310CE" w:rsidP="001310CE">
      <w:pPr>
        <w:pStyle w:val="CaptionIndented"/>
      </w:pPr>
      <w:r w:rsidRPr="00084655">
        <w:t xml:space="preserve">Figure </w:t>
      </w:r>
      <w:fldSimple w:instr=" SEQ Figure \* ARABIC ">
        <w:r w:rsidR="00C20C86">
          <w:rPr>
            <w:noProof/>
          </w:rPr>
          <w:t>3</w:t>
        </w:r>
      </w:fldSimple>
      <w:r w:rsidRPr="00084655">
        <w:t xml:space="preserve">: </w:t>
      </w:r>
      <w:r>
        <w:t>Create User Account dialog for ANDS users</w:t>
      </w:r>
    </w:p>
    <w:p w:rsidR="001310CE" w:rsidRDefault="001310CE" w:rsidP="001310CE">
      <w:pPr>
        <w:pStyle w:val="Bullet"/>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1310CE" w:rsidRDefault="001310CE" w:rsidP="001310CE">
      <w:pPr>
        <w:pStyle w:val="Bullet"/>
      </w:pPr>
      <w:r>
        <w:t xml:space="preserve">Select the name of your </w:t>
      </w:r>
      <w:r w:rsidRPr="00E12A44">
        <w:rPr>
          <w:rStyle w:val="GUIWord"/>
        </w:rPr>
        <w:t>Institute</w:t>
      </w:r>
      <w:r>
        <w:t xml:space="preserve"> from the dropdown list. If the name of your Institute is not present in the list, click on </w:t>
      </w:r>
      <w:r w:rsidR="005755A6">
        <w:rPr>
          <w:rStyle w:val="ActionButton"/>
        </w:rPr>
        <w:t> </w:t>
      </w:r>
      <w:r w:rsidRPr="005755A6">
        <w:rPr>
          <w:rStyle w:val="ActionButton"/>
        </w:rPr>
        <w:t>Add new institute…</w:t>
      </w:r>
      <w:r w:rsidR="005755A6">
        <w:rPr>
          <w:rStyle w:val="ActionButton"/>
        </w:rPr>
        <w:t> </w:t>
      </w:r>
      <w:r>
        <w:t xml:space="preserve"> This will cause a small dialog box to appear. Enter your institute and department name and click on </w:t>
      </w:r>
      <w:r w:rsidR="005755A6">
        <w:rPr>
          <w:rStyle w:val="ActionButton"/>
        </w:rPr>
        <w:t> </w:t>
      </w:r>
      <w:r w:rsidRPr="00E12A44">
        <w:rPr>
          <w:rStyle w:val="ActionButton"/>
        </w:rPr>
        <w:t>Create</w:t>
      </w:r>
      <w:r w:rsidR="005755A6">
        <w:rPr>
          <w:rStyle w:val="ActionButton"/>
        </w:rPr>
        <w:t> </w:t>
      </w:r>
      <w:r>
        <w:t xml:space="preserve">. </w:t>
      </w:r>
      <w:r w:rsidR="00CF19AD">
        <w:t xml:space="preserve">It is possible to create an empty institute name where both Institute and Department are blank. </w:t>
      </w:r>
      <w:r>
        <w:t>(Take care to enter these details correctly. There is no function to change or remove these names. If there is a need to change or remove a name, you will need to request your database administrator to do it for you.)</w:t>
      </w:r>
    </w:p>
    <w:p w:rsidR="001310CE" w:rsidRDefault="001310CE" w:rsidP="001310CE">
      <w:pPr>
        <w:pStyle w:val="Bullet"/>
      </w:pPr>
      <w:r>
        <w:t>Enter your email address and a URL which other Specchio users can use to contact you and access information about you.</w:t>
      </w:r>
    </w:p>
    <w:p w:rsidR="001310CE" w:rsidRDefault="001310CE" w:rsidP="001310CE">
      <w:pPr>
        <w:pStyle w:val="Bullet"/>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1310CE" w:rsidRDefault="001310CE" w:rsidP="001310CE">
      <w:pPr>
        <w:pStyle w:val="Bullet"/>
      </w:pPr>
      <w:r>
        <w:t xml:space="preserve">Click on </w:t>
      </w:r>
      <w:r w:rsidR="005755A6" w:rsidRPr="005755A6">
        <w:rPr>
          <w:rStyle w:val="ActionButton"/>
        </w:rPr>
        <w:t> </w:t>
      </w:r>
      <w:r w:rsidRPr="00E12A44">
        <w:rPr>
          <w:rStyle w:val="ActionButton"/>
        </w:rPr>
        <w:t>Create</w:t>
      </w:r>
      <w:r w:rsidR="005755A6">
        <w:rPr>
          <w:rStyle w:val="ActionButton"/>
        </w:rPr>
        <w:t> </w:t>
      </w:r>
      <w:r>
        <w:t>. The dialog box will close.</w:t>
      </w:r>
    </w:p>
    <w:p w:rsidR="001310CE" w:rsidRDefault="001310CE" w:rsidP="001310CE">
      <w:pPr>
        <w:pStyle w:val="Body"/>
      </w:pPr>
      <w:r>
        <w:t>This process will generate the following information and store it in the database’s User list.</w:t>
      </w:r>
    </w:p>
    <w:p w:rsidR="001310CE" w:rsidRDefault="001310CE" w:rsidP="001310CE">
      <w:pPr>
        <w:pStyle w:val="HangingIndent"/>
      </w:pPr>
      <w:r w:rsidRPr="005220B7">
        <w:rPr>
          <w:rStyle w:val="Strong"/>
        </w:rPr>
        <w:t>User Name</w:t>
      </w:r>
      <w:r>
        <w:tab/>
        <w:t>A short name constructed from your own name which will be used to identify you when you log into the Specchio database.</w:t>
      </w:r>
    </w:p>
    <w:p w:rsidR="001310CE" w:rsidRDefault="001310CE" w:rsidP="001310CE">
      <w:pPr>
        <w:pStyle w:val="HangingIndent"/>
      </w:pPr>
      <w:r w:rsidRPr="005220B7">
        <w:rPr>
          <w:rStyle w:val="Strong"/>
        </w:rPr>
        <w:t>Password</w:t>
      </w:r>
      <w:r>
        <w:tab/>
        <w:t>A password that is required when you log into the Specchio database.</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See the next section for more information. </w:t>
      </w:r>
    </w:p>
    <w:p w:rsidR="001310CE" w:rsidRDefault="001310CE" w:rsidP="001310CE">
      <w:pPr>
        <w:pStyle w:val="Body"/>
      </w:pPr>
      <w:r>
        <w:t>When you are logged on to Specchio, you can edit your User Account information.</w:t>
      </w:r>
    </w:p>
    <w:p w:rsidR="001310CE" w:rsidRDefault="001310CE" w:rsidP="001310CE">
      <w:pPr>
        <w:pStyle w:val="Bullet"/>
      </w:pPr>
      <w:r>
        <w:t xml:space="preserve">Select the </w:t>
      </w:r>
      <w:r w:rsidRPr="00E12A44">
        <w:rPr>
          <w:rStyle w:val="GUIWord"/>
        </w:rPr>
        <w:t>Database</w:t>
      </w:r>
      <w:r>
        <w:t xml:space="preserve"> and </w:t>
      </w:r>
      <w:r w:rsidRPr="00E12A44">
        <w:rPr>
          <w:rStyle w:val="GUIWord"/>
        </w:rPr>
        <w:t>Edit user information</w:t>
      </w:r>
      <w:r>
        <w:t xml:space="preserve"> menu items to display the following dialog box.</w:t>
      </w:r>
    </w:p>
    <w:p w:rsidR="001310CE" w:rsidRDefault="001310CE" w:rsidP="001310CE">
      <w:pPr>
        <w:pStyle w:val="FigureIndented"/>
      </w:pPr>
      <w:r>
        <w:rPr>
          <w:lang w:val="en-AU"/>
        </w:rPr>
        <w:drawing>
          <wp:inline distT="0" distB="0" distL="0" distR="0">
            <wp:extent cx="3362387" cy="2735943"/>
            <wp:effectExtent l="19050" t="0" r="9463" b="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r w:rsidR="00CE038C">
        <w:rPr>
          <w:rStyle w:val="DocActionChar"/>
        </w:rPr>
        <w:t xml:space="preserve">user data </w:t>
      </w:r>
      <w:r w:rsidRPr="00ED49E4">
        <w:rPr>
          <w:rStyle w:val="DocActionChar"/>
        </w:rPr>
        <w:t>should be in this screen dump.</w:t>
      </w:r>
    </w:p>
    <w:p w:rsidR="001310CE" w:rsidRPr="00084655" w:rsidRDefault="001310CE" w:rsidP="001310CE">
      <w:pPr>
        <w:pStyle w:val="CaptionIndented"/>
      </w:pPr>
      <w:r w:rsidRPr="00084655">
        <w:t xml:space="preserve">Figure </w:t>
      </w:r>
      <w:fldSimple w:instr=" SEQ Figure \* ARABIC ">
        <w:r w:rsidR="00C20C86">
          <w:rPr>
            <w:noProof/>
          </w:rPr>
          <w:t>4</w:t>
        </w:r>
      </w:fldSimple>
      <w:r w:rsidRPr="00084655">
        <w:t xml:space="preserve">: </w:t>
      </w:r>
      <w:r>
        <w:t>Edit User Account dialog</w:t>
      </w:r>
    </w:p>
    <w:p w:rsidR="001310CE" w:rsidRDefault="001310CE" w:rsidP="001310CE">
      <w:pPr>
        <w:pStyle w:val="Bullet"/>
      </w:pPr>
      <w:r>
        <w:t xml:space="preserve">Update the details as you require and click on </w:t>
      </w:r>
      <w:r w:rsidR="005755A6" w:rsidRPr="005755A6">
        <w:rPr>
          <w:rStyle w:val="ActionButton"/>
        </w:rPr>
        <w:t> </w:t>
      </w:r>
      <w:r w:rsidRPr="00E12A44">
        <w:rPr>
          <w:rStyle w:val="ActionButton"/>
        </w:rPr>
        <w:t>Update</w:t>
      </w:r>
      <w:r w:rsidR="005755A6">
        <w:rPr>
          <w:rStyle w:val="ActionButton"/>
        </w:rPr>
        <w:t> </w:t>
      </w:r>
      <w:r>
        <w:t xml:space="preserve">. All fields can be changed on this dialog box except the </w:t>
      </w:r>
      <w:r w:rsidRPr="00E12A44">
        <w:rPr>
          <w:rStyle w:val="GUIWord"/>
        </w:rPr>
        <w:t>ANDS Party Identifier</w:t>
      </w:r>
      <w:r>
        <w:t>.</w:t>
      </w:r>
    </w:p>
    <w:p w:rsidR="001310CE" w:rsidRDefault="001310CE" w:rsidP="00106BCD">
      <w:pPr>
        <w:pStyle w:val="Heading2"/>
      </w:pPr>
      <w:bookmarkStart w:id="38" w:name="_Toc355614488"/>
      <w:r>
        <w:t>Administrator Access</w:t>
      </w:r>
      <w:bookmarkEnd w:id="38"/>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operations </w:t>
      </w:r>
      <w:r w:rsidR="00E0577E">
        <w:t xml:space="preserve">on their respective sub-menus </w:t>
      </w:r>
      <w:r>
        <w:t>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6716AF" w:rsidRPr="00084655" w:rsidRDefault="006716AF" w:rsidP="006716AF">
      <w:pPr>
        <w:pStyle w:val="Heading2"/>
      </w:pPr>
      <w:bookmarkStart w:id="39" w:name="_Toc355614489"/>
      <w:r>
        <w:t xml:space="preserve">Operational </w:t>
      </w:r>
      <w:r w:rsidRPr="00084655">
        <w:t>Dataflow</w:t>
      </w:r>
      <w:bookmarkEnd w:id="39"/>
    </w:p>
    <w:p w:rsidR="006716AF" w:rsidRDefault="006716AF" w:rsidP="006716AF">
      <w:pPr>
        <w:pStyle w:val="DocAction"/>
      </w:pPr>
      <w:r>
        <w:t>%%% Does this need to be expanded and renamed to give a better overview and define a few words.</w:t>
      </w:r>
    </w:p>
    <w:p w:rsidR="006716AF" w:rsidRPr="00084655" w:rsidRDefault="006716AF" w:rsidP="006716AF">
      <w:pPr>
        <w:pStyle w:val="Body"/>
      </w:pPr>
      <w:r w:rsidRPr="00084655">
        <w:t xml:space="preserve">A typical dataflow is illustrated in </w:t>
      </w:r>
      <w:r>
        <w:fldChar w:fldCharType="begin"/>
      </w:r>
      <w:r>
        <w:instrText xml:space="preserve"> REF _Ref122057866 \h </w:instrText>
      </w:r>
      <w:r>
        <w:fldChar w:fldCharType="separate"/>
      </w:r>
      <w:r w:rsidR="00C20C86" w:rsidRPr="00084655">
        <w:t xml:space="preserve">Figure </w:t>
      </w:r>
      <w:r w:rsidR="00C20C86">
        <w:rPr>
          <w:noProof/>
        </w:rPr>
        <w:t>5</w:t>
      </w:r>
      <w:r>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p>
    <w:p w:rsidR="006716AF" w:rsidRDefault="006716AF" w:rsidP="006716AF">
      <w:pPr>
        <w:pStyle w:val="Body"/>
      </w:pPr>
      <w:r w:rsidRPr="00084655">
        <w:t>These files are transferred to a laboratory computer where they are read by the SPECCHIO application and stored in the relevant tables in the spectral database.</w:t>
      </w:r>
    </w:p>
    <w:p w:rsidR="006716AF" w:rsidRPr="00084655" w:rsidRDefault="006716AF" w:rsidP="006716AF">
      <w:pPr>
        <w:pStyle w:val="DocAction"/>
      </w:pPr>
      <w:r>
        <w:t>%%% What about the downstream processing? I’d seem that this doc should be concentrating on that rather than the parts it doesn’t actually do.</w:t>
      </w:r>
    </w:p>
    <w:p w:rsidR="006716AF" w:rsidRPr="00084655" w:rsidRDefault="006716AF" w:rsidP="006716AF">
      <w:pPr>
        <w:pStyle w:val="Figure"/>
      </w:pPr>
      <w:r>
        <w:rPr>
          <w:lang w:val="en-AU"/>
        </w:rPr>
        <w:drawing>
          <wp:inline distT="0" distB="0" distL="0" distR="0">
            <wp:extent cx="4572000" cy="161353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4572000" cy="1613535"/>
                    </a:xfrm>
                    <a:prstGeom prst="rect">
                      <a:avLst/>
                    </a:prstGeom>
                    <a:noFill/>
                    <a:ln w="9525">
                      <a:noFill/>
                      <a:miter lim="800000"/>
                      <a:headEnd/>
                      <a:tailEnd/>
                    </a:ln>
                  </pic:spPr>
                </pic:pic>
              </a:graphicData>
            </a:graphic>
          </wp:inline>
        </w:drawing>
      </w:r>
    </w:p>
    <w:p w:rsidR="006716AF" w:rsidRPr="00084655" w:rsidRDefault="006716AF" w:rsidP="006716AF">
      <w:pPr>
        <w:pStyle w:val="Caption"/>
      </w:pPr>
      <w:bookmarkStart w:id="40" w:name="_Ref122057866"/>
      <w:bookmarkStart w:id="41" w:name="_Toc129431964"/>
      <w:r w:rsidRPr="00084655">
        <w:t xml:space="preserve">Figure </w:t>
      </w:r>
      <w:fldSimple w:instr=" SEQ Figure \* ARABIC ">
        <w:r w:rsidR="00C20C86">
          <w:rPr>
            <w:noProof/>
          </w:rPr>
          <w:t>5</w:t>
        </w:r>
      </w:fldSimple>
      <w:bookmarkEnd w:id="40"/>
      <w:r w:rsidRPr="00084655">
        <w:t>: Dataflow and involved hardware</w:t>
      </w:r>
      <w:bookmarkEnd w:id="41"/>
    </w:p>
    <w:p w:rsidR="00E10D8B" w:rsidRDefault="00E10D8B" w:rsidP="00E10D8B">
      <w:pPr>
        <w:pStyle w:val="Heading2"/>
      </w:pPr>
      <w:bookmarkStart w:id="42" w:name="_Toc355614490"/>
      <w:r>
        <w:t>Campaigns</w:t>
      </w:r>
      <w:bookmarkEnd w:id="42"/>
    </w:p>
    <w:p w:rsidR="00556D60" w:rsidRDefault="00556D60" w:rsidP="00E10D8B">
      <w:pPr>
        <w:pStyle w:val="Body"/>
      </w:pPr>
      <w:r>
        <w:t xml:space="preserve">Data uploaded to </w:t>
      </w:r>
      <w:r w:rsidR="00E10D8B" w:rsidRPr="00084655">
        <w:t xml:space="preserve">SPECCHIO </w:t>
      </w:r>
      <w:r>
        <w:t>are organised into Campaigns. Ideally</w:t>
      </w:r>
      <w:r w:rsidR="00E10D8B" w:rsidRPr="00084655">
        <w:t xml:space="preserve">, a new </w:t>
      </w:r>
      <w:r>
        <w:t>C</w:t>
      </w:r>
      <w:r w:rsidR="00E10D8B" w:rsidRPr="00084655">
        <w:t>ampaign is created to hold data for</w:t>
      </w:r>
      <w:r>
        <w:t xml:space="preserve"> </w:t>
      </w:r>
      <w:r w:rsidR="006716AF">
        <w:t>each</w:t>
      </w:r>
      <w:r>
        <w:t xml:space="preserve"> new sampling experiment.</w:t>
      </w:r>
    </w:p>
    <w:p w:rsidR="00E10D8B" w:rsidRPr="00084655"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held by a </w:t>
      </w:r>
      <w:r>
        <w:t>sub-directory</w:t>
      </w:r>
      <w:r w:rsidR="00E10D8B" w:rsidRPr="00084655">
        <w:t xml:space="preserve"> structure </w:t>
      </w:r>
      <w:r>
        <w:t>which organises the spectral data according to their function</w:t>
      </w:r>
      <w:r w:rsidR="00E10D8B" w:rsidRPr="00084655">
        <w:t xml:space="preserve">. </w:t>
      </w:r>
      <w:r>
        <w:t xml:space="preserve">(For more information see section </w:t>
      </w:r>
      <w:fldSimple w:instr=" REF _Ref130789600 \r \h  \* MERGEFORMAT ">
        <w:r w:rsidR="00C20C86" w:rsidRPr="00C20C86">
          <w:rPr>
            <w:rStyle w:val="CrossReference"/>
          </w:rPr>
          <w:t>4.2</w:t>
        </w:r>
      </w:fldSimple>
      <w:r w:rsidRPr="00556D60">
        <w:rPr>
          <w:rStyle w:val="CrossReference"/>
        </w:rPr>
        <w:t xml:space="preserve"> </w:t>
      </w:r>
      <w:fldSimple w:instr=" REF _Ref130789600 \h  \* MERGEFORMAT ">
        <w:r w:rsidR="00C20C86" w:rsidRPr="00C20C86">
          <w:rPr>
            <w:rStyle w:val="CrossReference"/>
          </w:rPr>
          <w:t>Hierarchical Structure</w:t>
        </w:r>
      </w:fldSimple>
      <w:r>
        <w:t xml:space="preserve">.) </w:t>
      </w:r>
      <w:r w:rsidR="00E10D8B" w:rsidRPr="00084655">
        <w:t xml:space="preserve">This </w:t>
      </w:r>
      <w:r>
        <w:t>sub-directory structure will be replicated in the Specchio database when the Campaign data are uploaded. The sub-directory structure should not be renamed, moved, reorganised or deleted after uploading, so that additional data can subsequently be uploaded easily.</w:t>
      </w:r>
    </w:p>
    <w:p w:rsidR="00E10D8B" w:rsidRPr="00084655" w:rsidRDefault="00E10D8B" w:rsidP="00E10D8B">
      <w:pPr>
        <w:pStyle w:val="Body"/>
      </w:pPr>
      <w:r w:rsidRPr="00084655">
        <w:t>Typically, the operations carried out for each campaign are:</w:t>
      </w:r>
    </w:p>
    <w:p w:rsidR="00E10D8B" w:rsidRPr="00084655" w:rsidRDefault="00E10D8B" w:rsidP="00E10D8B">
      <w:pPr>
        <w:pStyle w:val="Numbered"/>
      </w:pPr>
      <w:bookmarkStart w:id="43" w:name="_Ref131844226"/>
      <w:r w:rsidRPr="00084655">
        <w:t xml:space="preserve">Creation of a new </w:t>
      </w:r>
      <w:bookmarkEnd w:id="43"/>
      <w:r w:rsidR="00556D60">
        <w:t>C</w:t>
      </w:r>
      <w:r w:rsidRPr="00084655">
        <w:t>ampaign</w:t>
      </w:r>
      <w:r w:rsidR="00556D60">
        <w:t xml:space="preserve"> in Specchio and linking it to the sub-directory of spectra on your computer’s disk</w:t>
      </w:r>
    </w:p>
    <w:p w:rsidR="00E10D8B" w:rsidRPr="00084655" w:rsidRDefault="00556D60" w:rsidP="00E10D8B">
      <w:pPr>
        <w:pStyle w:val="Numbered"/>
      </w:pPr>
      <w:r>
        <w:t>Upl</w:t>
      </w:r>
      <w:r w:rsidR="00E10D8B" w:rsidRPr="00084655">
        <w:t>oading of spectra</w:t>
      </w:r>
      <w:r>
        <w:t xml:space="preserve"> data from your local disk to the Specchio database</w:t>
      </w:r>
    </w:p>
    <w:p w:rsidR="00E10D8B" w:rsidRPr="00084655" w:rsidRDefault="00E10D8B" w:rsidP="00E10D8B">
      <w:pPr>
        <w:pStyle w:val="Numbered"/>
      </w:pPr>
      <w:r w:rsidRPr="00084655">
        <w:t>Entering of metadata</w:t>
      </w:r>
      <w:r w:rsidR="00556D60">
        <w:t xml:space="preserve"> into the Specchio database for the uploaded spectra</w:t>
      </w:r>
    </w:p>
    <w:p w:rsidR="00E10D8B" w:rsidRPr="00084655" w:rsidRDefault="00E10D8B" w:rsidP="00E10D8B">
      <w:pPr>
        <w:pStyle w:val="Numbered"/>
      </w:pPr>
      <w:r w:rsidRPr="00084655">
        <w:t>Repeated data query, visualisation</w:t>
      </w:r>
      <w:r>
        <w:t>, processing</w:t>
      </w:r>
      <w:r w:rsidRPr="00084655">
        <w:t xml:space="preserve"> and file output</w:t>
      </w:r>
      <w:r w:rsidR="00556D60">
        <w:t xml:space="preserve"> based on the uploaded data</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them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 in this case.</w:t>
      </w:r>
      <w:r w:rsidR="00556D60">
        <w:t xml:space="preserve"> Existing data will not be duplicated.</w:t>
      </w:r>
    </w:p>
    <w:p w:rsidR="001310CE" w:rsidRDefault="001310CE" w:rsidP="00971581">
      <w:pPr>
        <w:pStyle w:val="Heading2"/>
      </w:pPr>
      <w:bookmarkStart w:id="44" w:name="_Toc355614491"/>
      <w:r>
        <w:t>Research Groups and Accessing Specchio Data</w:t>
      </w:r>
      <w:bookmarkEnd w:id="44"/>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See </w:t>
      </w:r>
      <w:fldSimple w:instr=" REF _Ref354084379 \r \h  \* MERGEFORMAT ">
        <w:r w:rsidR="00C20C86" w:rsidRPr="00C20C86">
          <w:rPr>
            <w:rStyle w:val="CrossReference"/>
          </w:rPr>
          <w:t>3.9.1</w:t>
        </w:r>
      </w:fldSimple>
      <w:r w:rsidRPr="001A42EB">
        <w:rPr>
          <w:rStyle w:val="CrossReference"/>
        </w:rPr>
        <w:t xml:space="preserve"> </w:t>
      </w:r>
      <w:fldSimple w:instr=" REF _Ref354084379 \h  \* MERGEFORMAT ">
        <w:r w:rsidR="00C20C86" w:rsidRPr="00C20C86">
          <w:rPr>
            <w:rStyle w:val="CrossReference"/>
          </w:rPr>
          <w:t>Campaign Related Metadata</w:t>
        </w:r>
      </w:fldSimple>
      <w:r>
        <w:t xml:space="preserve"> for more information about metadata and </w:t>
      </w:r>
      <w:fldSimple w:instr=" REF _Ref354142563 \r \h  \* MERGEFORMAT ">
        <w:r w:rsidR="00C20C86" w:rsidRPr="00C20C86">
          <w:rPr>
            <w:rStyle w:val="CrossReference"/>
          </w:rPr>
          <w:t>6.5.1</w:t>
        </w:r>
      </w:fldSimple>
      <w:r w:rsidRPr="001A42EB">
        <w:rPr>
          <w:rStyle w:val="CrossReference"/>
        </w:rPr>
        <w:t xml:space="preserve"> </w:t>
      </w:r>
      <w:fldSimple w:instr=" REF _Ref354142567 \h  \* MERGEFORMAT ">
        <w:r w:rsidR="00C20C86" w:rsidRPr="00C20C86">
          <w:rPr>
            <w:rStyle w:val="CrossReference"/>
          </w:rPr>
          <w:t>Editing Campaign Metadata</w:t>
        </w:r>
      </w:fldSimple>
      <w:r>
        <w:t xml:space="preserve"> for instructions for updating it. Each Research Group applies only to one Campaign. </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45" w:name="_Toc355614492"/>
      <w:bookmarkEnd w:id="34"/>
      <w:r w:rsidRPr="00084655">
        <w:t>Time Data</w:t>
      </w:r>
      <w:bookmarkEnd w:id="45"/>
    </w:p>
    <w:p w:rsidR="001310CE" w:rsidRPr="00084655" w:rsidRDefault="001310CE" w:rsidP="00A7583F">
      <w:pPr>
        <w:pStyle w:val="Body"/>
      </w:pPr>
      <w:r w:rsidRPr="00084655">
        <w:t>SPECCHIO expects 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7C3697">
            <w:fldChar w:fldCharType="begin"/>
          </w:r>
          <w:r w:rsidR="00243D76">
            <w:rPr>
              <w:lang w:val="en-AU"/>
            </w:rPr>
            <w:instrText xml:space="preserve"> CITATION Ast03 \l 3081 </w:instrText>
          </w:r>
          <w:r w:rsidR="007C3697">
            <w:fldChar w:fldCharType="separate"/>
          </w:r>
          <w:r w:rsidR="006716AF" w:rsidRPr="006716AF">
            <w:rPr>
              <w:noProof/>
              <w:lang w:val="en-AU"/>
            </w:rPr>
            <w:t>[1]</w:t>
          </w:r>
          <w:r w:rsidR="007C3697">
            <w:fldChar w:fldCharType="end"/>
          </w:r>
        </w:sdtContent>
      </w:sdt>
      <w:r w:rsidRPr="00084655">
        <w:t>.</w:t>
      </w:r>
    </w:p>
    <w:p w:rsidR="001310CE" w:rsidRPr="00084655" w:rsidRDefault="001310CE" w:rsidP="00A7583F">
      <w:pPr>
        <w:pStyle w:val="Body"/>
      </w:pPr>
      <w:r w:rsidRPr="00084655">
        <w:t>The above implies that all computers capturing data for use in SPECCHIO 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using a function in the Metadata Editor if a time different </w:t>
      </w:r>
      <w:r w:rsidR="00104C68">
        <w:t>from</w:t>
      </w:r>
      <w:r w:rsidRPr="00084655">
        <w:t xml:space="preserve"> UTC was used.</w:t>
      </w:r>
    </w:p>
    <w:p w:rsidR="001310CE" w:rsidRPr="00084655" w:rsidRDefault="001310CE" w:rsidP="00306258">
      <w:pPr>
        <w:pStyle w:val="Heading2"/>
      </w:pPr>
      <w:bookmarkStart w:id="46" w:name="_Ref153677830"/>
      <w:bookmarkStart w:id="47" w:name="_Toc355614493"/>
      <w:r w:rsidRPr="00084655">
        <w:t>Data Links</w:t>
      </w:r>
      <w:bookmarkEnd w:id="46"/>
      <w:bookmarkEnd w:id="47"/>
    </w:p>
    <w:p w:rsidR="00C9189A" w:rsidRDefault="00C9189A" w:rsidP="00C9189A">
      <w:pPr>
        <w:pStyle w:val="DocAction"/>
      </w:pPr>
      <w:r>
        <w:t>%%% I can’t get data links to work. I always get a Java error and the progress bar sticks at 0%. You can close the progress bar box and retry, but I always get the same result no matter which spectra I highlight. 500 internal server error on POST.</w:t>
      </w:r>
      <w:r w:rsidR="00E56406">
        <w:t xml:space="preserve"> 2/5 Nick gets the same error, but it works for him on GER_Example, where it fails for me. JIRA DC10-</w:t>
      </w:r>
      <w:r w:rsidR="00E51617">
        <w:t>180</w:t>
      </w:r>
      <w:r w:rsidR="00E56406">
        <w:t>.</w:t>
      </w:r>
    </w:p>
    <w:p w:rsidR="00C9189A" w:rsidRDefault="00C9189A" w:rsidP="00C9189A">
      <w:pPr>
        <w:pStyle w:val="DocAction"/>
      </w:pPr>
      <w:r>
        <w:t xml:space="preserve">%%% </w:t>
      </w:r>
      <w:r w:rsidR="00D148B5">
        <w:t>Andy says there are now only two varieties of data link – Spectralon and Cosine receptor. What are these? There’s only one Link button, and the link type is judged from the spectrum’s “Reference Measurement”  - if Radiance, then Spectralon. If Irradiance, then cosine. Otherwise Crash! Andy is looking at this. I have no info yet on what these two types actually mean.</w:t>
      </w:r>
    </w:p>
    <w:p w:rsidR="00C9189A" w:rsidRDefault="00C9189A" w:rsidP="00C9189A">
      <w:pPr>
        <w:pStyle w:val="DocAction"/>
      </w:pPr>
      <w:r>
        <w:t>%%% Is it possible to view the data links in any way? I can’t find a way. How does a user tell that they’re set up correctly?</w:t>
      </w:r>
      <w:r w:rsidR="00E56406">
        <w:t xml:space="preserve"> 2/5 Nick will check with Andy by email.</w:t>
      </w:r>
      <w:r w:rsidR="000F2D03">
        <w:t xml:space="preserve"> Andy says they can’t be viewed, and shouldn’t be set up twice. This is a significant problem!</w:t>
      </w:r>
    </w:p>
    <w:p w:rsidR="00E10D8B" w:rsidRDefault="001310CE" w:rsidP="00A7583F">
      <w:pPr>
        <w:pStyle w:val="Body"/>
      </w:pPr>
      <w:r w:rsidRPr="00084655">
        <w:t xml:space="preserve">Data links </w:t>
      </w:r>
      <w:r w:rsidR="00104C68">
        <w:t>define</w:t>
      </w:r>
      <w:r w:rsidRPr="00084655">
        <w:t xml:space="preserve"> </w:t>
      </w:r>
      <w:r w:rsidR="00E10D8B" w:rsidRPr="00084655">
        <w:t xml:space="preserve">relationships </w:t>
      </w:r>
      <w:r w:rsidRPr="00084655">
        <w:t xml:space="preserve">between data sets or single spectra. </w:t>
      </w:r>
      <w:r>
        <w:t>That is,</w:t>
      </w:r>
      <w:r w:rsidRPr="00084655">
        <w:t xml:space="preserve"> data links are 1:1 relationships between either two hierarchies or two spectra. </w:t>
      </w:r>
      <w:r w:rsidR="00E10D8B">
        <w:t>There are three types of d</w:t>
      </w:r>
      <w:r w:rsidRPr="00084655">
        <w:t>ata links</w:t>
      </w:r>
      <w:r w:rsidR="00E10D8B">
        <w:t>.</w:t>
      </w:r>
    </w:p>
    <w:p w:rsidR="00E10D8B" w:rsidRDefault="001310CE" w:rsidP="00E10D8B">
      <w:pPr>
        <w:pStyle w:val="HangingIndent"/>
      </w:pPr>
      <w:r w:rsidRPr="00084655">
        <w:t>Photometer data</w:t>
      </w:r>
      <w:r w:rsidR="00E10D8B">
        <w:tab/>
      </w:r>
      <w:r w:rsidR="00E10D8B" w:rsidRPr="00C9189A">
        <w:rPr>
          <w:rStyle w:val="DocActionChar"/>
        </w:rPr>
        <w:t>%%% explain what these types actually mean.</w:t>
      </w:r>
    </w:p>
    <w:p w:rsidR="00E10D8B" w:rsidRDefault="001310CE" w:rsidP="00E10D8B">
      <w:pPr>
        <w:pStyle w:val="HangingIndent"/>
      </w:pPr>
      <w:r w:rsidRPr="00084655">
        <w:t>Spectralon data</w:t>
      </w:r>
      <w:r w:rsidR="00E10D8B">
        <w:tab/>
      </w:r>
      <w:r w:rsidR="00E10D8B" w:rsidRPr="00C9189A">
        <w:rPr>
          <w:rStyle w:val="DocActionChar"/>
        </w:rPr>
        <w:t>%%%</w:t>
      </w:r>
    </w:p>
    <w:p w:rsidR="001310CE" w:rsidRPr="00084655" w:rsidRDefault="001310CE" w:rsidP="00E10D8B">
      <w:pPr>
        <w:pStyle w:val="HangingIndent"/>
      </w:pPr>
      <w:r>
        <w:t>Radiance data</w:t>
      </w:r>
      <w:r w:rsidR="00E10D8B">
        <w:tab/>
      </w:r>
      <w:r w:rsidR="00E10D8B" w:rsidRPr="00C9189A">
        <w:rPr>
          <w:rStyle w:val="DocActionChar"/>
        </w:rPr>
        <w: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campaign data loading. </w:t>
      </w:r>
      <w:r w:rsidR="001310CE">
        <w:t>For example,</w:t>
      </w:r>
      <w:r w:rsidR="001310CE" w:rsidRPr="00084655">
        <w:t xml:space="preserve"> GER signature files include the spectra of both target and white reference. </w:t>
      </w:r>
    </w:p>
    <w:p w:rsidR="001310CE" w:rsidRPr="00084655" w:rsidRDefault="001310CE" w:rsidP="00A7583F">
      <w:pPr>
        <w:pStyle w:val="Body"/>
      </w:pPr>
      <w:r w:rsidRPr="00084655">
        <w:t xml:space="preserve">For more information on data links see </w:t>
      </w:r>
      <w:r w:rsidR="007C3697">
        <w:fldChar w:fldCharType="begin"/>
      </w:r>
      <w:r>
        <w:instrText xml:space="preserve"> REF _Ref153795826 \r \h </w:instrText>
      </w:r>
      <w:r w:rsidR="007C3697">
        <w:fldChar w:fldCharType="separate"/>
      </w:r>
      <w:r w:rsidR="00C20C86">
        <w:t>6.2.1</w:t>
      </w:r>
      <w:r w:rsidR="007C3697">
        <w:fldChar w:fldCharType="end"/>
      </w:r>
      <w:r w:rsidRPr="00084655">
        <w:t xml:space="preserve"> </w:t>
      </w:r>
      <w:r w:rsidRPr="006B202C">
        <w:rPr>
          <w:rStyle w:val="DocActionChar"/>
        </w:rPr>
        <w:t>(%%% No info in ASD section</w:t>
      </w:r>
      <w:r>
        <w:rPr>
          <w:rStyle w:val="DocActionChar"/>
        </w:rPr>
        <w:t xml:space="preserve">, should it be </w:t>
      </w:r>
      <w:r w:rsidR="00E10D8B">
        <w:rPr>
          <w:rStyle w:val="DocActionChar"/>
        </w:rPr>
        <w:t xml:space="preserve">reference to </w:t>
      </w:r>
      <w:r>
        <w:rPr>
          <w:rStyle w:val="DocActionChar"/>
        </w:rPr>
        <w:t>following section GER?</w:t>
      </w:r>
      <w:r w:rsidRPr="006B202C">
        <w:rPr>
          <w:rStyle w:val="DocActionChar"/>
        </w:rPr>
        <w:t>)</w:t>
      </w:r>
      <w:r>
        <w:t xml:space="preserve"> </w:t>
      </w:r>
      <w:r w:rsidRPr="00084655">
        <w:t xml:space="preserve">and </w:t>
      </w:r>
      <w:r w:rsidR="007C3697">
        <w:fldChar w:fldCharType="begin"/>
      </w:r>
      <w:r>
        <w:instrText xml:space="preserve"> REF _Ref153794273 \r \h </w:instrText>
      </w:r>
      <w:r w:rsidR="007C3697">
        <w:fldChar w:fldCharType="separate"/>
      </w:r>
      <w:r w:rsidR="00C20C86">
        <w:t>6.5.2.7.2</w:t>
      </w:r>
      <w:r w:rsidR="007C3697">
        <w:fldChar w:fldCharType="end"/>
      </w:r>
      <w:r w:rsidRPr="00084655">
        <w:t>.</w:t>
      </w:r>
    </w:p>
    <w:p w:rsidR="001310CE" w:rsidRDefault="001310CE" w:rsidP="00A7583F">
      <w:pPr>
        <w:pStyle w:val="Body"/>
      </w:pPr>
      <w:r w:rsidRPr="00084655">
        <w:t xml:space="preserve">SPECCHIO </w:t>
      </w:r>
      <w:r w:rsidR="00E10D8B">
        <w:t>refers to</w:t>
      </w:r>
      <w:r>
        <w:t xml:space="preserve"> data link information</w:t>
      </w:r>
      <w:r w:rsidR="00E10D8B">
        <w:t xml:space="preserve"> in some of its operations</w:t>
      </w:r>
      <w:r>
        <w:t>, for</w:t>
      </w:r>
      <w:r w:rsidRPr="00084655">
        <w:t xml:space="preserve"> </w:t>
      </w:r>
      <w:r>
        <w:t>example</w:t>
      </w:r>
      <w:r w:rsidRPr="00084655">
        <w:t xml:space="preserve"> </w:t>
      </w:r>
      <w:r>
        <w:t xml:space="preserve">the </w:t>
      </w:r>
      <w:r w:rsidRPr="00084655">
        <w:t>automatic calculation of reflectance from target and reference radiances.</w:t>
      </w:r>
    </w:p>
    <w:p w:rsidR="001310CE" w:rsidRPr="00084655" w:rsidRDefault="001310CE" w:rsidP="0080641E">
      <w:pPr>
        <w:pStyle w:val="Heading2"/>
      </w:pPr>
      <w:bookmarkStart w:id="48" w:name="_Ref153696358"/>
      <w:bookmarkStart w:id="49" w:name="_Toc355614494"/>
      <w:r w:rsidRPr="00084655">
        <w:t>Sensors and Instruments</w:t>
      </w:r>
      <w:bookmarkEnd w:id="48"/>
      <w:bookmarkEnd w:id="49"/>
    </w:p>
    <w:p w:rsidR="001310CE" w:rsidRDefault="001310CE" w:rsidP="00A7583F">
      <w:pPr>
        <w:pStyle w:val="Body"/>
      </w:pPr>
      <w:r w:rsidRPr="00084655">
        <w:t xml:space="preserve">SPECCHIO defines </w:t>
      </w:r>
      <w:r w:rsidR="00E0577E">
        <w:t>S</w:t>
      </w:r>
      <w:r w:rsidRPr="00084655">
        <w:t xml:space="preserve">ensors and </w:t>
      </w:r>
      <w:r w:rsidR="00E0577E">
        <w:t>I</w:t>
      </w:r>
      <w:r w:rsidRPr="00084655">
        <w:t>nstruments</w:t>
      </w:r>
      <w:r w:rsidR="00E0577E">
        <w:t>, which</w:t>
      </w:r>
      <w:r w:rsidRPr="00084655">
        <w:t xml:space="preserve"> are modelled as two different entities in the database.</w:t>
      </w:r>
    </w:p>
    <w:p w:rsidR="00243D76" w:rsidRPr="00084655" w:rsidRDefault="00243D76" w:rsidP="00243D76">
      <w:pPr>
        <w:pStyle w:val="DocAction"/>
      </w:pPr>
      <w:r>
        <w:t>%%% Maybe a diagram describing sensors, instruments and calibrations and their linkages could be helpful here. A sort of Booch diagram.</w:t>
      </w:r>
    </w:p>
    <w:p w:rsidR="001310CE" w:rsidRDefault="00E0577E" w:rsidP="00E0577E">
      <w:pPr>
        <w:pStyle w:val="HangingIndent"/>
      </w:pPr>
      <w:r>
        <w:t>Sensor</w:t>
      </w:r>
      <w:r>
        <w:tab/>
        <w:t>A</w:t>
      </w:r>
      <w:r w:rsidR="001310CE" w:rsidRPr="00084655">
        <w:t xml:space="preserve"> physical setup of sensors, i.e. number of channels, average wavelength and FWHM per channel, sensor type number (usually a code given by the manufacturer, e.g. 4 for ASD FSFR sensor). Sensors are defined only once in the database. </w:t>
      </w:r>
      <w:r w:rsidRPr="00E0577E">
        <w:rPr>
          <w:rStyle w:val="DocActionChar"/>
        </w:rPr>
        <w:t>%%% Would this also be a Sensor type”, as referred below, or a “Instrument model”?</w:t>
      </w:r>
    </w:p>
    <w:p w:rsidR="001310CE" w:rsidRPr="00084655" w:rsidRDefault="001310CE" w:rsidP="00E0577E">
      <w:pPr>
        <w:pStyle w:val="HangingIndent"/>
      </w:pPr>
      <w:r w:rsidRPr="00084655">
        <w:t>Instrument</w:t>
      </w:r>
      <w:r w:rsidR="00E0577E">
        <w:tab/>
        <w:t>E</w:t>
      </w:r>
      <w:r w:rsidRPr="00084655">
        <w:t xml:space="preserve">xisting instances of a certain sensor type. There can be several different instruments that are all of one sensor type. Instruments also have a defined owner and a history of calibrations. </w:t>
      </w:r>
    </w:p>
    <w:p w:rsidR="001310CE" w:rsidRDefault="001310CE" w:rsidP="00A7583F">
      <w:pPr>
        <w:pStyle w:val="Body"/>
      </w:pPr>
      <w:r w:rsidRPr="00084655">
        <w:t xml:space="preserve">Consider the example of a GER 3700 instrument: this instrument is an instance of a GER 3700 sensor. The sensor defines the average wavelength per channel. As long as no calibration for the instrument has been entered into the database the channels defined in the sensor will be used for plotting and exporting spectral data. When calibrations are entered for instruments they override the sensor specifications. For further information please refer to </w:t>
      </w:r>
      <w:sdt>
        <w:sdtPr>
          <w:id w:val="12084321"/>
          <w:citation/>
        </w:sdtPr>
        <w:sdtContent>
          <w:r w:rsidR="007C3697">
            <w:fldChar w:fldCharType="begin"/>
          </w:r>
          <w:r w:rsidR="00E0577E">
            <w:rPr>
              <w:lang w:val="en-AU"/>
            </w:rPr>
            <w:instrText xml:space="preserve"> CITATION Hün07 \l 3081 </w:instrText>
          </w:r>
          <w:r w:rsidR="007C3697">
            <w:fldChar w:fldCharType="separate"/>
          </w:r>
          <w:r w:rsidR="006716AF" w:rsidRPr="006716AF">
            <w:rPr>
              <w:noProof/>
              <w:lang w:val="en-AU"/>
            </w:rPr>
            <w:t>[2]</w:t>
          </w:r>
          <w:r w:rsidR="007C3697">
            <w:fldChar w:fldCharType="end"/>
          </w:r>
        </w:sdtContent>
      </w:sdt>
      <w:r w:rsidR="00E0577E">
        <w:t xml:space="preserve"> </w:t>
      </w:r>
      <w:r w:rsidR="00E0577E" w:rsidRPr="00243D76">
        <w:rPr>
          <w:rStyle w:val="DocActionChar"/>
        </w:rPr>
        <w:t>%%% Check this reference. It could be one of three. Even better, remove the need for it, because these references are all references to info which should be in this document</w:t>
      </w:r>
      <w:r w:rsidRPr="00084655">
        <w:t xml:space="preserve">. </w:t>
      </w:r>
    </w:p>
    <w:p w:rsidR="001310CE" w:rsidRPr="00084655"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1310CE" w:rsidRDefault="001310CE" w:rsidP="0049064B">
      <w:pPr>
        <w:pStyle w:val="Heading2"/>
      </w:pPr>
      <w:bookmarkStart w:id="50" w:name="_Ref354072820"/>
      <w:bookmarkStart w:id="51" w:name="_Ref354072822"/>
      <w:bookmarkStart w:id="52" w:name="_Toc355614495"/>
      <w:r w:rsidRPr="00084655">
        <w:t>Metadata</w:t>
      </w:r>
      <w:bookmarkEnd w:id="50"/>
      <w:bookmarkEnd w:id="51"/>
      <w:bookmarkEnd w:id="52"/>
    </w:p>
    <w:p w:rsidR="001310CE" w:rsidRDefault="001310CE" w:rsidP="00A7583F">
      <w:pPr>
        <w:pStyle w:val="Body"/>
      </w:pPr>
      <w:r>
        <w:t>Specchio allows Users to store metadata about the data they have uploaded into Specchio Campaigns. It is stored at two levels: Campaign Related Metadata and Spectrum Related Metadata.</w:t>
      </w:r>
    </w:p>
    <w:p w:rsidR="001310CE" w:rsidRDefault="001310CE" w:rsidP="00A7583F">
      <w:pPr>
        <w:pStyle w:val="Body"/>
      </w:pPr>
      <w:r>
        <w:t>For more information on the metadata parameters supported by SPECCHIO please refer to</w:t>
      </w:r>
      <w:r w:rsidRPr="00084655">
        <w:t xml:space="preserve"> Hüni et al.</w:t>
      </w:r>
      <w:r w:rsidR="007C3697"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7C3697" w:rsidRPr="00084655">
        <w:fldChar w:fldCharType="separate"/>
      </w:r>
      <w:r w:rsidRPr="00084655">
        <w:rPr>
          <w:noProof/>
        </w:rPr>
        <w:t>(2007)</w:t>
      </w:r>
      <w:r w:rsidR="007C3697" w:rsidRPr="00084655">
        <w:fldChar w:fldCharType="end"/>
      </w:r>
      <w:r>
        <w:t xml:space="preserve">.  </w:t>
      </w:r>
      <w:sdt>
        <w:sdtPr>
          <w:id w:val="12084322"/>
          <w:citation/>
        </w:sdtPr>
        <w:sdtContent>
          <w:r w:rsidR="007C3697">
            <w:fldChar w:fldCharType="begin"/>
          </w:r>
          <w:r w:rsidR="00243D76">
            <w:rPr>
              <w:lang w:val="en-AU"/>
            </w:rPr>
            <w:instrText xml:space="preserve"> CITATION Hün07 \l 3081 </w:instrText>
          </w:r>
          <w:r w:rsidR="007C3697">
            <w:fldChar w:fldCharType="separate"/>
          </w:r>
          <w:r w:rsidR="006716AF" w:rsidRPr="006716AF">
            <w:rPr>
              <w:noProof/>
              <w:lang w:val="en-AU"/>
            </w:rPr>
            <w:t>[2]</w:t>
          </w:r>
          <w:r w:rsidR="007C3697">
            <w:fldChar w:fldCharType="end"/>
          </w:r>
        </w:sdtContent>
      </w:sdt>
      <w:r w:rsidR="00243D76">
        <w:t xml:space="preserve"> </w:t>
      </w:r>
      <w:r w:rsidR="00243D76" w:rsidRPr="00243D76">
        <w:rPr>
          <w:rStyle w:val="DocActionChar"/>
        </w:rPr>
        <w:t>%%% Check this reference. It could be one of three. Even better, remove the need for it, because these references are all references to info which should be in this document</w:t>
      </w:r>
      <w:r w:rsidR="00243D76">
        <w:rPr>
          <w:rStyle w:val="DocActionChar"/>
        </w:rPr>
        <w:t xml:space="preserve"> </w:t>
      </w:r>
      <w:r w:rsidRPr="00CF7394">
        <w:rPr>
          <w:rStyle w:val="DocActionChar"/>
        </w:rPr>
        <w:t>%%%</w:t>
      </w:r>
      <w:r>
        <w:rPr>
          <w:rStyle w:val="DocActionChar"/>
        </w:rPr>
        <w:t xml:space="preserve"> </w:t>
      </w:r>
      <w:r w:rsidR="00243D76">
        <w:rPr>
          <w:rStyle w:val="DocActionChar"/>
        </w:rPr>
        <w:t>Can I see the</w:t>
      </w:r>
      <w:r w:rsidRPr="00CF7394">
        <w:rPr>
          <w:rStyle w:val="DocActionChar"/>
        </w:rPr>
        <w:t>s</w:t>
      </w:r>
      <w:r w:rsidR="00243D76">
        <w:rPr>
          <w:rStyle w:val="DocActionChar"/>
        </w:rPr>
        <w:t>e three</w:t>
      </w:r>
      <w:r w:rsidRPr="00CF7394">
        <w:rPr>
          <w:rStyle w:val="DocActionChar"/>
        </w:rPr>
        <w:t xml:space="preserve"> reference</w:t>
      </w:r>
      <w:r w:rsidR="00243D76">
        <w:rPr>
          <w:rStyle w:val="DocActionChar"/>
        </w:rPr>
        <w:t>s</w:t>
      </w:r>
      <w:r w:rsidRPr="00CF7394">
        <w:rPr>
          <w:rStyle w:val="DocActionChar"/>
        </w:rPr>
        <w:t>?</w:t>
      </w:r>
      <w:r w:rsidR="00243D76">
        <w:rPr>
          <w:rStyle w:val="DocActionChar"/>
        </w:rPr>
        <w:t xml:space="preserve"> Ask Andy.</w:t>
      </w:r>
    </w:p>
    <w:p w:rsidR="001310CE" w:rsidRDefault="001310CE" w:rsidP="00A7583F">
      <w:pPr>
        <w:pStyle w:val="Heading3"/>
      </w:pPr>
      <w:bookmarkStart w:id="53" w:name="_Ref354084379"/>
      <w:bookmarkStart w:id="54" w:name="_Ref354084382"/>
      <w:bookmarkStart w:id="55" w:name="_Toc355614496"/>
      <w:r>
        <w:t>Campaign Related Metadata</w:t>
      </w:r>
      <w:bookmarkEnd w:id="53"/>
      <w:bookmarkEnd w:id="54"/>
      <w:bookmarkEnd w:id="55"/>
    </w:p>
    <w:p w:rsidR="001310CE" w:rsidRDefault="001310CE" w:rsidP="00A7583F">
      <w:pPr>
        <w:pStyle w:val="Body"/>
      </w:pPr>
      <w:r>
        <w:t>The following metadata can be set for each Campaign.</w:t>
      </w:r>
    </w:p>
    <w:tbl>
      <w:tblPr>
        <w:tblStyle w:val="TableSimple"/>
        <w:tblW w:w="0" w:type="auto"/>
        <w:tblInd w:w="817" w:type="dxa"/>
        <w:tblLook w:val="04A0"/>
      </w:tblPr>
      <w:tblGrid>
        <w:gridCol w:w="1828"/>
        <w:gridCol w:w="6926"/>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310CE" w:rsidP="00305207">
            <w:pPr>
              <w:pStyle w:val="TableText"/>
            </w:pPr>
            <w:r w:rsidRPr="00084655">
              <w:t xml:space="preserve">This </w:t>
            </w:r>
            <w:r>
              <w:t>value should be</w:t>
            </w:r>
            <w:r w:rsidRPr="00084655">
              <w:t xml:space="preserve"> changed if the </w:t>
            </w:r>
            <w:r>
              <w:t>C</w:t>
            </w:r>
            <w:r w:rsidRPr="00084655">
              <w:t xml:space="preserve">ampaign folder was shifted on </w:t>
            </w:r>
            <w:r>
              <w:t>your computer after the uploading</w:t>
            </w:r>
            <w:r w:rsidRPr="00084655">
              <w:t xml:space="preserve"> of the </w:t>
            </w:r>
            <w:r>
              <w:t>C</w:t>
            </w:r>
            <w:r w:rsidRPr="00084655">
              <w:t>ampaign.</w:t>
            </w:r>
            <w:r>
              <w:t xml:space="preserve"> It will assist if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305207">
            <w:pPr>
              <w:pStyle w:val="TableText"/>
            </w:pPr>
            <w:r>
              <w:t>A list of Users of this Specchio database who have permission to modify this Campaign.</w:t>
            </w:r>
          </w:p>
        </w:tc>
      </w:tr>
    </w:tbl>
    <w:p w:rsidR="001310CE" w:rsidRDefault="001310CE" w:rsidP="00A7583F">
      <w:pPr>
        <w:pStyle w:val="Heading3"/>
      </w:pPr>
      <w:bookmarkStart w:id="56" w:name="_Ref354084522"/>
      <w:bookmarkStart w:id="57" w:name="_Ref354084526"/>
      <w:bookmarkStart w:id="58" w:name="_Toc355614497"/>
      <w:r>
        <w:t>Spectrum Related Metadata</w:t>
      </w:r>
      <w:bookmarkEnd w:id="56"/>
      <w:bookmarkEnd w:id="57"/>
      <w:bookmarkEnd w:id="58"/>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fields for </w:t>
      </w:r>
      <w:r w:rsidR="002B10D8">
        <w:t>each Spectrum it uploads. Once uploaded, this Metadata can be viewed, edited or added to, as described later in this User Guide.</w:t>
      </w:r>
    </w:p>
    <w:p w:rsidR="002B10D8" w:rsidRDefault="002B10D8" w:rsidP="00A7583F">
      <w:pPr>
        <w:pStyle w:val="Body"/>
      </w:pPr>
      <w:r>
        <w:t>Similar Metadata are grouped into sections to facilitate management.</w:t>
      </w:r>
    </w:p>
    <w:p w:rsidR="001310CE" w:rsidRDefault="001310CE" w:rsidP="00A7583F">
      <w:pPr>
        <w:pStyle w:val="Body"/>
      </w:pPr>
      <w:r>
        <w:t>Th</w:t>
      </w:r>
      <w:r w:rsidR="002B10D8">
        <w:t>is section lists the M</w:t>
      </w:r>
      <w:r>
        <w:t xml:space="preserve">etadata </w:t>
      </w:r>
      <w:r w:rsidR="002B10D8">
        <w:t xml:space="preserve">fields which </w:t>
      </w:r>
      <w:r>
        <w:t xml:space="preserve">can be </w:t>
      </w:r>
      <w:r w:rsidR="002B10D8">
        <w:t>stored</w:t>
      </w:r>
      <w:r>
        <w:t xml:space="preserve"> for each individual Spectrum.</w:t>
      </w:r>
      <w:r w:rsidR="002B10D8">
        <w:t xml:space="preserve"> </w:t>
      </w:r>
      <w:r w:rsidR="00A30980">
        <w:t xml:space="preserve">Users cannot enter Metadata except into these already defined fields. If new Metadata fields are required, they can generally be defined easily. Contact your System Administrator with a detailed description of the Metadata field you need added and a specification for the data that it can contain. </w:t>
      </w:r>
    </w:p>
    <w:p w:rsidR="009E2A7E" w:rsidRDefault="009E2A7E" w:rsidP="009E2A7E">
      <w:pPr>
        <w:pStyle w:val="DocAction"/>
      </w:pPr>
      <w:r>
        <w:t>%%%% There is a help function which explains all metadata which explains it all. Andy will send Excel spreadsheet</w:t>
      </w:r>
      <w:r w:rsidR="00C90EF8">
        <w:t xml:space="preserve"> </w:t>
      </w:r>
      <w:r>
        <w:t>which explains it all in good detail</w:t>
      </w:r>
      <w:r w:rsidR="00C90EF8">
        <w:t xml:space="preserve"> (received 1/5 – review it)</w:t>
      </w:r>
      <w:r>
        <w:t>.</w:t>
      </w:r>
      <w:r w:rsidR="00493F81">
        <w:t xml:space="preserve"> This does mostly not detail what it’s for nor units, but it does give the expected format (e.g. fl pt vs. string vs. int)</w:t>
      </w:r>
      <w:r w:rsidR="000F2D03">
        <w:t>, but that’s obvious from the app anyhow.</w:t>
      </w:r>
    </w:p>
    <w:p w:rsidR="001310CE" w:rsidRDefault="001310CE" w:rsidP="00A7583F">
      <w:pPr>
        <w:pStyle w:val="Body"/>
        <w:rPr>
          <w:rStyle w:val="Strong"/>
        </w:rPr>
      </w:pPr>
      <w:r w:rsidRPr="009F280F">
        <w:rPr>
          <w:rStyle w:val="Strong"/>
        </w:rPr>
        <w:t>Campaign Details</w:t>
      </w:r>
    </w:p>
    <w:p w:rsidR="00C90EF8" w:rsidRDefault="00C90EF8" w:rsidP="00C90EF8">
      <w:pPr>
        <w:pStyle w:val="Body"/>
      </w:pPr>
      <w:r>
        <w:t xml:space="preserve">These metadata fields are not intended for general use. Some formats for spectrum files contain </w:t>
      </w:r>
      <w:r w:rsidR="002B10D8">
        <w:t>C</w:t>
      </w:r>
      <w:r>
        <w:t>ampaign</w:t>
      </w:r>
      <w:r w:rsidR="002B10D8">
        <w:t>-related</w:t>
      </w:r>
      <w:r>
        <w:t xml:space="preserve"> information, particularly HDF formatted files. When spectrum files of these formats are loaded, the Campaign</w:t>
      </w:r>
      <w:r w:rsidR="002B10D8">
        <w:t>-</w:t>
      </w:r>
      <w:r>
        <w:t>related metadata that they contain is loaded into these fields</w:t>
      </w:r>
      <w:r w:rsidR="002B10D8">
        <w:t xml:space="preserve">. This allows you to review it </w:t>
      </w:r>
      <w:r>
        <w:t>and, if necessary, manually transfer</w:t>
      </w:r>
      <w:r w:rsidR="002B10D8">
        <w:t xml:space="preserve"> it</w:t>
      </w:r>
      <w:r>
        <w:t xml:space="preserve"> to the Campaign-related metadata fields</w:t>
      </w:r>
      <w:r w:rsidR="002B10D8">
        <w:t xml:space="preserve"> described in section </w:t>
      </w:r>
      <w:fldSimple w:instr=" REF _Ref354084379 \r \h  \* MERGEFORMAT ">
        <w:r w:rsidR="00C20C86" w:rsidRPr="00C20C86">
          <w:rPr>
            <w:rStyle w:val="CrossReference"/>
          </w:rPr>
          <w:t>3.9.1</w:t>
        </w:r>
      </w:fldSimple>
      <w:r w:rsidR="002B10D8" w:rsidRPr="002B10D8">
        <w:rPr>
          <w:rStyle w:val="CrossReference"/>
        </w:rPr>
        <w:t xml:space="preserve"> </w:t>
      </w:r>
      <w:fldSimple w:instr=" REF _Ref354084379 \h  \* MERGEFORMAT ">
        <w:r w:rsidR="00C20C86" w:rsidRPr="00C20C86">
          <w:rPr>
            <w:rStyle w:val="CrossReference"/>
          </w:rPr>
          <w:t>Campaign Related Metadata</w:t>
        </w:r>
      </w:fldSimple>
      <w:r>
        <w:t>.</w:t>
      </w:r>
    </w:p>
    <w:p w:rsidR="00C90EF8" w:rsidRPr="00C90EF8" w:rsidRDefault="00C90EF8" w:rsidP="00C90EF8">
      <w:pPr>
        <w:pStyle w:val="Body"/>
      </w:pPr>
      <w:r>
        <w:t xml:space="preserve">It is not recommended to </w:t>
      </w:r>
      <w:r w:rsidR="002B10D8">
        <w:t xml:space="preserve">otherwise </w:t>
      </w:r>
      <w:r>
        <w:t>enter Campaign metadata into these Spectrum-related metadata fields.</w:t>
      </w:r>
      <w:r w:rsidR="002B10D8">
        <w:t xml:space="preserve"> Instead, use the Campaign Metadata fields described in section </w:t>
      </w:r>
      <w:fldSimple w:instr=" REF _Ref354084379 \r \h  \* MERGEFORMAT ">
        <w:r w:rsidR="00C20C86" w:rsidRPr="00C20C86">
          <w:rPr>
            <w:rStyle w:val="CrossReference"/>
          </w:rPr>
          <w:t>3.9.1</w:t>
        </w:r>
      </w:fldSimple>
      <w:r w:rsidR="002B10D8" w:rsidRPr="002B10D8">
        <w:rPr>
          <w:rStyle w:val="CrossReference"/>
        </w:rPr>
        <w:t xml:space="preserve"> </w:t>
      </w:r>
      <w:fldSimple w:instr=" REF _Ref354084379 \h  \* MERGEFORMAT ">
        <w:r w:rsidR="00C20C86" w:rsidRPr="00C20C86">
          <w:rPr>
            <w:rStyle w:val="CrossReference"/>
          </w:rPr>
          <w:t>Campaign Related Metadata</w:t>
        </w:r>
      </w:fldSimple>
      <w:r w:rsidR="002B10D8">
        <w:t>.</w:t>
      </w:r>
    </w:p>
    <w:tbl>
      <w:tblPr>
        <w:tblStyle w:val="TableGrid"/>
        <w:tblW w:w="0" w:type="auto"/>
        <w:tblInd w:w="817" w:type="dxa"/>
        <w:tblLook w:val="04A0"/>
      </w:tblPr>
      <w:tblGrid>
        <w:gridCol w:w="1501"/>
        <w:gridCol w:w="7253"/>
      </w:tblGrid>
      <w:tr w:rsidR="0079636E" w:rsidTr="00305207">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1310CE" w:rsidRDefault="001310CE" w:rsidP="0079636E">
            <w:pPr>
              <w:pStyle w:val="TableText"/>
            </w:pPr>
            <w:r>
              <w:t xml:space="preserve">[Alpha string] </w:t>
            </w:r>
            <w:r w:rsidR="00C90EF8">
              <w:t xml:space="preserve">Copied from the Agency Code field </w:t>
            </w:r>
            <w:r w:rsidR="0079636E">
              <w:t>if it is set in the related spectrum file</w:t>
            </w:r>
            <w:r w:rsidR="00C90EF8">
              <w:t xml:space="preserve"> </w:t>
            </w:r>
            <w:r w:rsidR="0079636E">
              <w:t xml:space="preserve">(particularly HDF files) </w:t>
            </w:r>
            <w:r w:rsidR="00C90EF8">
              <w:t xml:space="preserve">when </w:t>
            </w:r>
            <w:r w:rsidR="0079636E">
              <w:t>it is</w:t>
            </w:r>
            <w:r w:rsidR="00C90EF8">
              <w:t xml:space="preserve"> loaded.</w:t>
            </w:r>
          </w:p>
        </w:tc>
      </w:tr>
      <w:tr w:rsidR="0079636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79636E">
            <w:pPr>
              <w:pStyle w:val="TableText"/>
            </w:pPr>
            <w:r>
              <w:t>[</w:t>
            </w:r>
            <w:r w:rsidRPr="009F280F">
              <w:t>Alpha string</w:t>
            </w:r>
            <w:r>
              <w:t>]</w:t>
            </w:r>
            <w:r w:rsidRPr="009F280F">
              <w:t xml:space="preserve"> </w:t>
            </w:r>
            <w:r w:rsidR="0079636E">
              <w:t xml:space="preserve">Copied from the Campaign Name field if it is set in the related spectrum file (particularly HDF files) when it is loaded. </w:t>
            </w:r>
          </w:p>
        </w:tc>
      </w:tr>
      <w:tr w:rsidR="0079636E" w:rsidTr="00305207">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1310CE" w:rsidRDefault="001310CE" w:rsidP="0079636E">
            <w:pPr>
              <w:pStyle w:val="TableText"/>
            </w:pPr>
            <w:r>
              <w:t>[Alpha string]</w:t>
            </w:r>
            <w:r w:rsidR="0079636E">
              <w:t xml:space="preserve"> Copied from the Project ID field if it is set in the related spectrum file (particularly HDF files) when it is loaded.</w:t>
            </w:r>
          </w:p>
        </w:tc>
      </w:tr>
    </w:tbl>
    <w:p w:rsidR="001310CE" w:rsidRDefault="001310CE" w:rsidP="00A7583F">
      <w:pPr>
        <w:pStyle w:val="Body"/>
        <w:rPr>
          <w:rStyle w:val="Strong"/>
        </w:rPr>
      </w:pPr>
      <w:r w:rsidRPr="009F280F">
        <w:rPr>
          <w:rStyle w:val="Strong"/>
        </w:rPr>
        <w:t>Data Portal</w:t>
      </w:r>
    </w:p>
    <w:p w:rsidR="001310CE" w:rsidRDefault="001310CE" w:rsidP="00A7583F">
      <w:pPr>
        <w:pStyle w:val="Body"/>
        <w:rPr>
          <w:rStyle w:val="DocActionChar"/>
        </w:rPr>
      </w:pPr>
      <w:r w:rsidRPr="00245A33">
        <w:t xml:space="preserve">These metadata relate to the Publishing of the Spectrum on the Australian National Data S%%% system. </w:t>
      </w:r>
      <w:r w:rsidRPr="00245A33">
        <w:rPr>
          <w:rStyle w:val="DocActionChar"/>
        </w:rPr>
        <w:t>%%% Why is it here and not in the Campaign level, as Campaigns are published, not Spect</w:t>
      </w:r>
      <w:r>
        <w:rPr>
          <w:rStyle w:val="DocActionChar"/>
        </w:rPr>
        <w:t>r</w:t>
      </w:r>
      <w:r w:rsidRPr="00245A33">
        <w:rPr>
          <w:rStyle w:val="DocActionChar"/>
        </w:rPr>
        <w:t>a, and what happens if you change it for just one Spectrum. Explain this here.</w:t>
      </w:r>
    </w:p>
    <w:p w:rsidR="009E2A7E" w:rsidRPr="00245A33" w:rsidRDefault="009E2A7E" w:rsidP="00A7583F">
      <w:pPr>
        <w:pStyle w:val="Body"/>
      </w:pPr>
      <w:r>
        <w:rPr>
          <w:rStyle w:val="DocActionChar"/>
        </w:rPr>
        <w:t>%%%% Nick says these fields should be set before publication for each spectrum.</w:t>
      </w:r>
    </w:p>
    <w:tbl>
      <w:tblPr>
        <w:tblStyle w:val="TableGrid"/>
        <w:tblW w:w="0" w:type="auto"/>
        <w:tblInd w:w="817" w:type="dxa"/>
        <w:tblLook w:val="04A0"/>
      </w:tblPr>
      <w:tblGrid>
        <w:gridCol w:w="1619"/>
        <w:gridCol w:w="7135"/>
      </w:tblGrid>
      <w:tr w:rsidR="009E2A7E" w:rsidTr="00305207">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1310CE" w:rsidP="00305207">
            <w:pPr>
              <w:pStyle w:val="TableText"/>
            </w:pPr>
            <w:r>
              <w:t>The ANDS Collection Key of the most recent Publication which included this Spectrum.</w:t>
            </w:r>
          </w:p>
          <w:p w:rsidR="001310CE" w:rsidRDefault="00F97784" w:rsidP="00F97784">
            <w:pPr>
              <w:pStyle w:val="DocAction"/>
            </w:pPr>
            <w:r>
              <w:t>%%% Possible to change it or add them, but just don’t.</w:t>
            </w:r>
          </w:p>
          <w:p w:rsidR="00F97784" w:rsidRDefault="00F97784" w:rsidP="00F97784">
            <w:pPr>
              <w:pStyle w:val="DocAction"/>
            </w:pPr>
            <w:r>
              <w:t>%%% It should list all publications, but this needs testing. Log in JIRA if it doesn’t.</w:t>
            </w:r>
          </w:p>
        </w:tc>
      </w:tr>
      <w:tr w:rsidR="009E2A7E" w:rsidTr="00305207">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1310CE" w:rsidRDefault="009E2A7E" w:rsidP="0079636E">
            <w:pPr>
              <w:pStyle w:val="DocAction"/>
            </w:pPr>
            <w:r>
              <w:t>%%%% Owner indicates who or what should be cited. It predates ANDS Publication. It fills in RIF-CS “Rights Statement” field.</w:t>
            </w:r>
          </w:p>
        </w:tc>
      </w:tr>
      <w:tr w:rsidR="009E2A7E" w:rsidTr="00305207">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310CE" w:rsidRDefault="001310CE" w:rsidP="0079636E">
            <w:pPr>
              <w:pStyle w:val="DocAction"/>
            </w:pPr>
            <w:r>
              <w:t>%%% Refer to the same website as DC20 did.</w:t>
            </w:r>
          </w:p>
        </w:tc>
      </w:tr>
    </w:tbl>
    <w:p w:rsidR="001310CE" w:rsidRDefault="001310CE" w:rsidP="00A7583F">
      <w:pPr>
        <w:pStyle w:val="Body"/>
        <w:rPr>
          <w:rStyle w:val="Strong"/>
        </w:rPr>
      </w:pPr>
      <w:r w:rsidRPr="009F280F">
        <w:rPr>
          <w:rStyle w:val="Strong"/>
        </w:rPr>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Grid"/>
        <w:tblW w:w="0" w:type="auto"/>
        <w:tblInd w:w="817" w:type="dxa"/>
        <w:tblLook w:val="04A0"/>
      </w:tblPr>
      <w:tblGrid>
        <w:gridCol w:w="1639"/>
        <w:gridCol w:w="7115"/>
      </w:tblGrid>
      <w:tr w:rsidR="001310CE" w:rsidTr="00305207">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305207">
            <w:pPr>
              <w:pStyle w:val="TableText"/>
            </w:pPr>
            <w:r>
              <w:t>[</w:t>
            </w:r>
            <w:r w:rsidRPr="00084655">
              <w:t>hPa</w:t>
            </w: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305207">
            <w:pPr>
              <w:pStyle w:val="TableText"/>
            </w:pPr>
            <w:r>
              <w:t>[</w:t>
            </w:r>
            <w:r w:rsidRPr="00084655">
              <w:t>degrees Celsius</w:t>
            </w: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1310CE" w:rsidRPr="00084655" w:rsidRDefault="001310CE" w:rsidP="00305207">
            <w:pPr>
              <w:pStyle w:val="TableText"/>
            </w:pPr>
            <w:r>
              <w:t xml:space="preserve">[int 0 ~ 8] </w:t>
            </w:r>
            <w:r w:rsidRPr="00084655">
              <w:t>Description of the cloudiness of the sky by octas:</w:t>
            </w:r>
          </w:p>
          <w:p w:rsidR="001310CE" w:rsidRDefault="001310CE" w:rsidP="00305207">
            <w:pPr>
              <w:pStyle w:val="TableText"/>
            </w:pPr>
            <w:r w:rsidRPr="00084655">
              <w:t>“For the total cloud amount, codes 0 to 8 show the fraction, in octas, of the celestial dome covered by all clouds. An octa is one eighth of the celestial dome, so we estimate how many eighths of the celestial dome are covered up by clouds</w:t>
            </w:r>
            <w:r>
              <w:t>.”</w:t>
            </w:r>
            <w:r w:rsidRPr="00084655">
              <w:t xml:space="preserve"> (Source: University of Washington </w:t>
            </w:r>
            <w:r w:rsidR="007C3697" w:rsidRPr="00084655">
              <w:fldChar w:fldCharType="begin"/>
            </w:r>
            <w:r>
              <w:instrText xml:space="preserve"> ADDIN EN.CITE &lt;EndNote&gt;&lt;Cite ExcludeAuth="1"&gt;&lt;Author&gt;University of Washington&lt;/Author&gt;&lt;Year&gt;undated&lt;/Year&gt;&lt;RecNum&gt;183&lt;/RecNum&gt;&lt;record&gt;&lt;rec-number&gt;183&lt;/rec-number&gt;&lt;foreign-keys&gt;&lt;key app="EN" db-id="0svr2tdvgevw2ned2pb5tt5ur5tdf0savr9s"&gt;183&lt;/key&gt;&lt;/foreign-keys&gt;&lt;ref-type name="Web Page"&gt;12&lt;/ref-type&gt;&lt;contributors&gt;&lt;authors&gt;&lt;author&gt;University of Washington,&lt;/author&gt;&lt;/authors&gt;&lt;/contributors&gt;&lt;titles&gt;&lt;title&gt;Total Cloud Amounts&lt;/title&gt;&lt;/titles&gt;&lt;dates&gt;&lt;year&gt;undated&lt;/year&gt;&lt;/dates&gt;&lt;urls&gt;&lt;related-urls&gt;&lt;url&gt;http://www.atmos.washington.edu/gcg/MG/tepps/SPOON/photoen/cover.html&lt;/url&gt;&lt;/related-urls&gt;&lt;/urls&gt;&lt;/record&gt;&lt;/Cite&gt;&lt;/EndNote&gt;</w:instrText>
            </w:r>
            <w:r w:rsidR="007C3697" w:rsidRPr="00084655">
              <w:fldChar w:fldCharType="separate"/>
            </w:r>
            <w:r w:rsidRPr="00084655">
              <w:rPr>
                <w:noProof/>
              </w:rPr>
              <w:t>(undated)</w:t>
            </w:r>
            <w:r w:rsidR="007C3697" w:rsidRPr="00084655">
              <w:fldChar w:fldCharType="end"/>
            </w:r>
            <w:r w:rsidRPr="00084655">
              <w:t>)</w:t>
            </w:r>
          </w:p>
          <w:p w:rsidR="001310CE" w:rsidRPr="00843353" w:rsidRDefault="001310CE" w:rsidP="00305207">
            <w:pPr>
              <w:pStyle w:val="TableText"/>
              <w:rPr>
                <w:rStyle w:val="Strong"/>
              </w:rPr>
            </w:pPr>
            <w:r w:rsidRPr="00843353">
              <w:rPr>
                <w:rStyle w:val="Strong"/>
              </w:rPr>
              <w:t>Code</w:t>
            </w:r>
            <w:r w:rsidRPr="00843353">
              <w:rPr>
                <w:rStyle w:val="Strong"/>
              </w:rPr>
              <w:tab/>
              <w:t>Meaning</w:t>
            </w:r>
          </w:p>
          <w:p w:rsidR="001310CE" w:rsidRPr="00084655" w:rsidRDefault="001310CE" w:rsidP="00305207">
            <w:pPr>
              <w:pStyle w:val="TableText"/>
            </w:pPr>
            <w:r w:rsidRPr="00084655">
              <w:t>0</w:t>
            </w:r>
            <w:r w:rsidRPr="00084655">
              <w:tab/>
              <w:t>Clear</w:t>
            </w:r>
            <w:r>
              <w:t xml:space="preserve"> sky</w:t>
            </w:r>
          </w:p>
          <w:p w:rsidR="001310CE" w:rsidRPr="00084655" w:rsidRDefault="001310CE" w:rsidP="00305207">
            <w:pPr>
              <w:pStyle w:val="TableText"/>
            </w:pPr>
            <w:r w:rsidRPr="00084655">
              <w:t>1</w:t>
            </w:r>
            <w:r w:rsidRPr="00084655">
              <w:tab/>
              <w:t xml:space="preserve">1 octa or less, but not </w:t>
            </w:r>
            <w:r>
              <w:t>clear sky</w:t>
            </w:r>
          </w:p>
          <w:p w:rsidR="001310CE" w:rsidRPr="00084655" w:rsidRDefault="001310CE" w:rsidP="00305207">
            <w:pPr>
              <w:pStyle w:val="TableText"/>
            </w:pPr>
            <w:r w:rsidRPr="00084655">
              <w:t>2</w:t>
            </w:r>
            <w:r>
              <w:t xml:space="preserve"> </w:t>
            </w:r>
            <w:r w:rsidRPr="00084655">
              <w:t>-</w:t>
            </w:r>
            <w:r>
              <w:t xml:space="preserve"> </w:t>
            </w:r>
            <w:r w:rsidRPr="00084655">
              <w:t>6</w:t>
            </w:r>
            <w:r w:rsidRPr="00084655">
              <w:tab/>
              <w:t>2</w:t>
            </w:r>
            <w:r>
              <w:t xml:space="preserve"> </w:t>
            </w:r>
            <w:r w:rsidRPr="00084655">
              <w:t>-</w:t>
            </w:r>
            <w:r>
              <w:t xml:space="preserve"> </w:t>
            </w:r>
            <w:r w:rsidRPr="00084655">
              <w:t>6 octas</w:t>
            </w:r>
          </w:p>
          <w:p w:rsidR="001310CE" w:rsidRPr="00084655" w:rsidRDefault="001310CE" w:rsidP="00305207">
            <w:pPr>
              <w:pStyle w:val="TableText"/>
            </w:pPr>
            <w:r w:rsidRPr="00084655">
              <w:t>7</w:t>
            </w:r>
            <w:r w:rsidRPr="00084655">
              <w:tab/>
              <w:t xml:space="preserve">7 octas or more, but not </w:t>
            </w:r>
            <w:r>
              <w:t>total cloud cover</w:t>
            </w:r>
          </w:p>
          <w:p w:rsidR="001310CE" w:rsidRDefault="001310CE" w:rsidP="00305207">
            <w:pPr>
              <w:pStyle w:val="TableText"/>
            </w:pPr>
            <w:r w:rsidRPr="00084655">
              <w:t>8</w:t>
            </w:r>
            <w:r w:rsidRPr="00084655">
              <w:tab/>
            </w:r>
            <w:r>
              <w:t>Total cloud cover</w:t>
            </w:r>
          </w:p>
          <w:p w:rsidR="00F20CD9" w:rsidRPr="00843353" w:rsidRDefault="00F20CD9" w:rsidP="00F20CD9">
            <w:pPr>
              <w:pStyle w:val="DocAction"/>
            </w:pPr>
            <w:r>
              <w:t xml:space="preserve">%%%% </w:t>
            </w:r>
            <w:r w:rsidR="000F2D03">
              <w:t xml:space="preserve">Andy says </w:t>
            </w:r>
            <w:r>
              <w:t>Octas are gone and a percentage cloud cover replaces it. Check in program itself.</w:t>
            </w:r>
          </w:p>
        </w:tc>
      </w:tr>
      <w:tr w:rsidR="001310CE" w:rsidTr="00305207">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p>
        </w:tc>
      </w:tr>
      <w:tr w:rsidR="001310CE" w:rsidTr="00305207">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1310CE" w:rsidRDefault="001310CE" w:rsidP="00305207">
            <w:pPr>
              <w:pStyle w:val="TableText"/>
            </w:pPr>
            <w:r w:rsidRPr="00084655">
              <w:t>direction from where the wind originates in 45 degree steps: N, NE, E, SE, S, SW, W, NW</w:t>
            </w:r>
          </w:p>
          <w:p w:rsidR="001310CE" w:rsidRDefault="001310CE" w:rsidP="00305207">
            <w:pPr>
              <w:pStyle w:val="TableText"/>
            </w:pPr>
            <w:r>
              <w:t>%%% Bearing? You can enter any fl pt number.</w:t>
            </w:r>
          </w:p>
        </w:tc>
      </w:tr>
      <w:tr w:rsidR="001310CE" w:rsidTr="00305207">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1310CE" w:rsidRDefault="001310CE" w:rsidP="00305207">
            <w:pPr>
              <w:pStyle w:val="TableText"/>
            </w:pPr>
            <w:r w:rsidRPr="00084655">
              <w:t>calm, breezy, windy, stormy</w:t>
            </w:r>
          </w:p>
          <w:p w:rsidR="001310CE" w:rsidRDefault="001310CE" w:rsidP="00305207">
            <w:pPr>
              <w:pStyle w:val="TableText"/>
            </w:pPr>
            <w:r>
              <w:t>%%% But the app requires a fl pt number! Units? Way of estimating?</w:t>
            </w:r>
          </w:p>
        </w:tc>
      </w:tr>
    </w:tbl>
    <w:p w:rsidR="001310CE" w:rsidRDefault="001310CE" w:rsidP="00A7583F">
      <w:pPr>
        <w:pStyle w:val="Body"/>
        <w:rPr>
          <w:rStyle w:val="Strong"/>
        </w:rPr>
      </w:pPr>
      <w:r w:rsidRPr="009F280F">
        <w:rPr>
          <w:rStyle w:val="Strong"/>
        </w:rPr>
        <w:t>General</w:t>
      </w:r>
    </w:p>
    <w:p w:rsidR="001310CE" w:rsidRPr="00245A33" w:rsidRDefault="001310CE" w:rsidP="00A7583F">
      <w:pPr>
        <w:pStyle w:val="Body"/>
      </w:pPr>
      <w:r w:rsidRPr="00245A33">
        <w:t>This metadata group collects together information about the Spectrum’s file.</w:t>
      </w:r>
    </w:p>
    <w:tbl>
      <w:tblPr>
        <w:tblStyle w:val="TableGrid"/>
        <w:tblW w:w="0" w:type="auto"/>
        <w:tblInd w:w="817" w:type="dxa"/>
        <w:tblLook w:val="04A0"/>
      </w:tblPr>
      <w:tblGrid>
        <w:gridCol w:w="1611"/>
        <w:gridCol w:w="7143"/>
      </w:tblGrid>
      <w:tr w:rsidR="001310CE" w:rsidTr="00305207">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1310CE" w:rsidRDefault="001310CE" w:rsidP="00C96D90">
            <w:pPr>
              <w:pStyle w:val="TableText"/>
            </w:pPr>
            <w:r w:rsidRPr="00084655">
              <w:t>Capture date</w:t>
            </w:r>
            <w:r w:rsidR="00C96D90">
              <w:t xml:space="preserve"> and time</w:t>
            </w:r>
            <w:r w:rsidRPr="00084655">
              <w:t xml:space="preserve"> in 24h format (UTC)</w:t>
            </w:r>
            <w:r w:rsidR="00C96D90">
              <w:t xml:space="preserve">. This time is set from %%%. If this is not set to UTC, it is necessary to adjust the time to UTC using the </w:t>
            </w:r>
            <w:r w:rsidR="00C96D90" w:rsidRPr="00C96D90">
              <w:rPr>
                <w:rStyle w:val="GUIWord"/>
              </w:rPr>
              <w:t>Special functions/Correct local time to UTC</w:t>
            </w:r>
            <w:r w:rsidR="00C96D90">
              <w:t xml:space="preserve"> function described in section %%%.</w:t>
            </w:r>
          </w:p>
          <w:p w:rsidR="00C96D90" w:rsidRDefault="00C96D90" w:rsidP="00C96D90">
            <w:pPr>
              <w:pStyle w:val="DocAction"/>
            </w:pPr>
            <w:r>
              <w:t>%%% Is this ever correct at upload? Is it always set from the system time – client or server’s?</w:t>
            </w:r>
          </w:p>
        </w:tc>
      </w:tr>
      <w:tr w:rsidR="001310CE" w:rsidTr="00305207">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Default="001310CE" w:rsidP="00305207">
            <w:pPr>
              <w:pStyle w:val="TableText"/>
            </w:pPr>
            <w:r>
              <w:t xml:space="preserve">[Alpha string] </w:t>
            </w:r>
            <w:r w:rsidRPr="00195485">
              <w:rPr>
                <w:rStyle w:val="DocActionChar"/>
              </w:rPr>
              <w:t>%%% Purpose?</w:t>
            </w:r>
          </w:p>
          <w:p w:rsidR="001310CE" w:rsidRDefault="001310CE" w:rsidP="00305207">
            <w:pPr>
              <w:pStyle w:val="TableText"/>
            </w:pPr>
            <w:r>
              <w:t>Specchio sets any</w:t>
            </w:r>
            <w:r w:rsidRPr="00084655">
              <w:t xml:space="preserve"> comments entered when capturing the spectrum (e.g. possible with ASD’s R3 capturing software)</w:t>
            </w:r>
            <w:r>
              <w:t xml:space="preserve"> into this field on spectrum upload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1310CE" w:rsidRDefault="001310CE" w:rsidP="00305207">
            <w:pPr>
              <w:pStyle w:val="TableText"/>
            </w:pPr>
            <w:r>
              <w:t>The format of the file from which this Spectrum was uploaded. It is selected from a dropdown list of supported file formats. (All Spectra are stored internally in the database in Specchio’s internal Spectrum format.)</w:t>
            </w:r>
          </w:p>
          <w:p w:rsidR="001310CE" w:rsidRDefault="001310CE" w:rsidP="00305207">
            <w:pPr>
              <w:pStyle w:val="TableText"/>
            </w:pPr>
            <w:r>
              <w:t>While this value can be changed, it is not advised.</w:t>
            </w:r>
          </w:p>
        </w:tc>
      </w:tr>
      <w:tr w:rsidR="001310CE" w:rsidTr="00305207">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1310CE" w:rsidP="00305207">
            <w:pPr>
              <w:pStyle w:val="TableText"/>
            </w:pPr>
            <w:r>
              <w:t>The name of the file from which this Spectrum was uploaded.</w:t>
            </w:r>
          </w:p>
          <w:p w:rsidR="001310CE" w:rsidRDefault="0079636E" w:rsidP="00305207">
            <w:pPr>
              <w:pStyle w:val="TableText"/>
            </w:pPr>
            <w:r>
              <w:t>Although</w:t>
            </w:r>
            <w:r w:rsidR="001310CE">
              <w:t xml:space="preserve"> this value can be changed, it is not advised. </w:t>
            </w:r>
            <w:r>
              <w:t>Changing it may result in duplicate spectra when a subsequent update load is performed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1310CE" w:rsidRDefault="001310CE" w:rsidP="00C96D90">
            <w:pPr>
              <w:pStyle w:val="TableText"/>
            </w:pPr>
            <w:r>
              <w:t xml:space="preserve">Date </w:t>
            </w:r>
            <w:r w:rsidRPr="00084655">
              <w:t>in 24h format</w:t>
            </w:r>
            <w:r>
              <w:t xml:space="preserve"> (system time) on which the spectrum was uploaded into the Specchio database.</w:t>
            </w:r>
            <w:r w:rsidR="00C96D90">
              <w:t xml:space="preserve"> (Note that the </w:t>
            </w:r>
            <w:r w:rsidR="00C96D90" w:rsidRPr="00C96D90">
              <w:rPr>
                <w:rStyle w:val="GUIWord"/>
              </w:rPr>
              <w:t>Special functions/Correct local time to UTC</w:t>
            </w:r>
            <w:r w:rsidR="00C96D90">
              <w:t xml:space="preserve"> function does not operate on this time.)</w:t>
            </w:r>
          </w:p>
        </w:tc>
      </w:tr>
      <w:tr w:rsidR="001310CE" w:rsidTr="00305207">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1310CE" w:rsidRDefault="001310CE" w:rsidP="00305207">
            <w:pPr>
              <w:pStyle w:val="TableText"/>
            </w:pPr>
            <w:r w:rsidRPr="00084655">
              <w:t xml:space="preserve">Name of the spectral measurement unit (reflectance, </w:t>
            </w:r>
            <w:r>
              <w:t xml:space="preserve">radiance, </w:t>
            </w:r>
            <w:r w:rsidRPr="00084655">
              <w:t xml:space="preserve">absorbance, transmittance, DN, </w:t>
            </w:r>
            <w:r>
              <w:t>wavelength, Mueller10, Mueller20</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2B10D8" w:rsidRDefault="001310CE" w:rsidP="00305207">
            <w:pPr>
              <w:pStyle w:val="TableText"/>
            </w:pPr>
            <w:r>
              <w:t xml:space="preserve">[+ve int] </w:t>
            </w:r>
            <w:r w:rsidR="0079636E">
              <w:t xml:space="preserve">Some </w:t>
            </w:r>
            <w:r w:rsidR="002B10D8">
              <w:t>recording devices apply a number which is recorded in the Spectrum file</w:t>
            </w:r>
            <w:r w:rsidR="00A028F3">
              <w:t xml:space="preserve"> for some file formats. If a</w:t>
            </w:r>
            <w:r w:rsidR="002B10D8">
              <w:t xml:space="preserve"> Spectrum is loaded from such a file format, the number will be placed into this Metadata field. Otherwise, </w:t>
            </w:r>
            <w:r w:rsidR="002B10D8" w:rsidRPr="00A028F3">
              <w:rPr>
                <w:rStyle w:val="DocActionChar"/>
              </w:rPr>
              <w:t>%%% what happ</w:t>
            </w:r>
            <w:r w:rsidR="00A028F3" w:rsidRPr="00A028F3">
              <w:rPr>
                <w:rStyle w:val="DocActionChar"/>
              </w:rPr>
              <w:t>ens?</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 Spectrum Numbers are viewable only in the Metadata Edit window and </w:t>
            </w:r>
            <w:r w:rsidR="000F2D03">
              <w:rPr>
                <w:rStyle w:val="DocActionChar"/>
                <w:i w:val="0"/>
                <w:color w:val="auto"/>
              </w:rPr>
              <w:t xml:space="preserve">can be used for spectrum </w:t>
            </w:r>
            <w:r w:rsidR="001310CE">
              <w:rPr>
                <w:rStyle w:val="DocActionChar"/>
                <w:i w:val="0"/>
                <w:color w:val="auto"/>
              </w:rPr>
              <w:t>select</w:t>
            </w:r>
            <w:r w:rsidR="000F2D03">
              <w:rPr>
                <w:rStyle w:val="DocActionChar"/>
                <w:i w:val="0"/>
                <w:color w:val="auto"/>
              </w:rPr>
              <w:t>ion</w:t>
            </w:r>
            <w:r w:rsidR="001310CE">
              <w:rPr>
                <w:rStyle w:val="DocActionChar"/>
                <w:i w:val="0"/>
                <w:color w:val="auto"/>
              </w:rPr>
              <w:t xml:space="preserve"> in the Query Builder.</w:t>
            </w:r>
          </w:p>
          <w:p w:rsidR="001310CE" w:rsidRDefault="001310CE" w:rsidP="00305207">
            <w:pPr>
              <w:pStyle w:val="TableText"/>
              <w:rPr>
                <w:rStyle w:val="DocActionChar"/>
                <w:i w:val="0"/>
                <w:color w:val="auto"/>
              </w:rPr>
            </w:pPr>
            <w:r>
              <w:rPr>
                <w:rStyle w:val="DocActionChar"/>
                <w:i w:val="0"/>
                <w:color w:val="auto"/>
              </w:rPr>
              <w:t>Spectrum Numbers can be changed in the Metadata Editor. Spectrum IDs cannot be changed.</w:t>
            </w:r>
          </w:p>
          <w:p w:rsidR="004D7399" w:rsidRDefault="004D7399" w:rsidP="00A028F3">
            <w:pPr>
              <w:pStyle w:val="DocAction"/>
            </w:pPr>
            <w:r w:rsidRPr="004D7399">
              <w:t xml:space="preserve">%%%% </w:t>
            </w:r>
            <w:r w:rsidR="0079636E">
              <w:t>It should be alpha-numeric, so check the actual program.</w:t>
            </w:r>
          </w:p>
        </w:tc>
      </w:tr>
    </w:tbl>
    <w:p w:rsidR="001310CE" w:rsidRPr="00577A95" w:rsidRDefault="001310CE" w:rsidP="00A7583F">
      <w:pPr>
        <w:pStyle w:val="Body"/>
        <w:rPr>
          <w:rStyle w:val="Strong"/>
        </w:rPr>
      </w:pPr>
      <w:r w:rsidRPr="00577A95">
        <w:rPr>
          <w:rStyle w:val="Strong"/>
        </w:rPr>
        <w:t>Generic Target Properties</w:t>
      </w:r>
    </w:p>
    <w:tbl>
      <w:tblPr>
        <w:tblStyle w:val="TableGrid"/>
        <w:tblW w:w="0" w:type="auto"/>
        <w:tblInd w:w="817" w:type="dxa"/>
        <w:tblLook w:val="04A0"/>
      </w:tblPr>
      <w:tblGrid>
        <w:gridCol w:w="2454"/>
        <w:gridCol w:w="4867"/>
      </w:tblGrid>
      <w:tr w:rsidR="001310CE" w:rsidTr="00305207">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Default="001310CE" w:rsidP="00305207">
            <w:pPr>
              <w:pStyle w:val="TableText"/>
            </w:pPr>
            <w:r>
              <w:t>[date and time]</w:t>
            </w:r>
          </w:p>
        </w:tc>
      </w:tr>
      <w:tr w:rsidR="001310CE" w:rsidTr="00305207">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305207">
            <w:pPr>
              <w:pStyle w:val="TableText"/>
            </w:pPr>
            <w:r>
              <w:t>[alpha string]</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1D57A4">
            <w:pPr>
              <w:pStyle w:val="TableText"/>
            </w:pPr>
            <w:r>
              <w:t>[alpha string]</w:t>
            </w:r>
            <w:r w:rsidR="001D57A4">
              <w:t xml:space="preserve"> Indicate the type of target in use.</w:t>
            </w:r>
          </w:p>
        </w:tc>
      </w:tr>
      <w:tr w:rsidR="001310CE" w:rsidTr="00305207">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310CE" w:rsidRDefault="001310CE" w:rsidP="00305207">
            <w:pPr>
              <w:pStyle w:val="TableText"/>
            </w:pPr>
            <w:r>
              <w:t>[alpha string]</w:t>
            </w:r>
          </w:p>
        </w:tc>
      </w:tr>
    </w:tbl>
    <w:p w:rsidR="001310CE" w:rsidRPr="00577A95" w:rsidRDefault="001310CE" w:rsidP="00A7583F">
      <w:pPr>
        <w:pStyle w:val="Body"/>
        <w:rPr>
          <w:rStyle w:val="Strong"/>
        </w:rPr>
      </w:pPr>
      <w:r w:rsidRPr="00577A95">
        <w:rPr>
          <w:rStyle w:val="Strong"/>
        </w:rPr>
        <w:t>Illumination</w:t>
      </w:r>
    </w:p>
    <w:tbl>
      <w:tblPr>
        <w:tblStyle w:val="TableGrid"/>
        <w:tblW w:w="0" w:type="auto"/>
        <w:tblInd w:w="817" w:type="dxa"/>
        <w:tblLook w:val="04A0"/>
      </w:tblPr>
      <w:tblGrid>
        <w:gridCol w:w="1943"/>
        <w:gridCol w:w="6192"/>
      </w:tblGrid>
      <w:tr w:rsidR="001310CE" w:rsidTr="00305207">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Default="001310CE" w:rsidP="00305207">
            <w:pPr>
              <w:pStyle w:val="TableText"/>
            </w:pPr>
            <w:r>
              <w:t xml:space="preserve">[alpha string] </w:t>
            </w:r>
            <w:r w:rsidRPr="00245A33">
              <w:rPr>
                <w:rStyle w:val="DocActionChar"/>
              </w:rPr>
              <w:t>%%% What goes here?</w:t>
            </w:r>
          </w:p>
        </w:tc>
      </w:tr>
      <w:tr w:rsidR="001310CE" w:rsidTr="00305207">
        <w:tc>
          <w:tcPr>
            <w:tcW w:w="0" w:type="auto"/>
          </w:tcPr>
          <w:p w:rsidR="001310CE" w:rsidRPr="00F2736F" w:rsidRDefault="001310CE" w:rsidP="00305207">
            <w:pPr>
              <w:pStyle w:val="TableText"/>
              <w:rPr>
                <w:rStyle w:val="GUIWord"/>
              </w:rPr>
            </w:pPr>
            <w:r w:rsidRPr="00F2736F">
              <w:rPr>
                <w:rStyle w:val="GUIWord"/>
              </w:rPr>
              <w:t>Polarization Angle</w:t>
            </w:r>
          </w:p>
        </w:tc>
        <w:tc>
          <w:tcPr>
            <w:tcW w:w="0" w:type="auto"/>
          </w:tcPr>
          <w:p w:rsidR="001310CE" w:rsidRDefault="001310CE" w:rsidP="00305207">
            <w:pPr>
              <w:pStyle w:val="TableText"/>
            </w:pPr>
            <w:r>
              <w:t xml:space="preserve">[fl pt number] </w:t>
            </w:r>
            <w:r w:rsidRPr="00245A33">
              <w:rPr>
                <w:rStyle w:val="DocActionChar"/>
              </w:rPr>
              <w:t>%%% Angle measured from where? Degrees?</w:t>
            </w:r>
          </w:p>
        </w:tc>
      </w:tr>
    </w:tbl>
    <w:p w:rsidR="001310CE" w:rsidRDefault="001310CE" w:rsidP="00A7583F">
      <w:pPr>
        <w:pStyle w:val="Body"/>
        <w:rPr>
          <w:rStyle w:val="Strong"/>
        </w:rPr>
      </w:pPr>
      <w:r w:rsidRPr="00577A95">
        <w:rPr>
          <w:rStyle w:val="Strong"/>
        </w:rPr>
        <w:t>Instrument</w:t>
      </w:r>
    </w:p>
    <w:p w:rsidR="004D7399" w:rsidRPr="004D7399" w:rsidRDefault="004D7399" w:rsidP="004D7399">
      <w:pPr>
        <w:pStyle w:val="DocAction"/>
      </w:pPr>
      <w:r w:rsidRPr="004D7399">
        <w:t xml:space="preserve">%%%% Instrument is defined by a sensor definition. </w:t>
      </w:r>
      <w:r>
        <w:t>Calibration can also be done. Instrument settings at time of measurement can be added to spectrum metadata.</w:t>
      </w:r>
    </w:p>
    <w:p w:rsidR="001310CE" w:rsidRPr="00084655" w:rsidRDefault="001310CE" w:rsidP="004B4EE6">
      <w:pPr>
        <w:numPr>
          <w:ilvl w:val="0"/>
          <w:numId w:val="7"/>
        </w:numPr>
      </w:pPr>
      <w:r w:rsidRPr="00084655">
        <w:t>Name: name of an instrument (this is the name given to the instrument by its owner)</w:t>
      </w:r>
      <w:r>
        <w:t xml:space="preserve">  </w:t>
      </w:r>
      <w:r w:rsidRPr="001265C9">
        <w:rPr>
          <w:rStyle w:val="DocActionChar"/>
        </w:rPr>
        <w:t>%%% Still stored?</w:t>
      </w:r>
    </w:p>
    <w:p w:rsidR="001310CE" w:rsidRDefault="001310CE" w:rsidP="004B4EE6">
      <w:pPr>
        <w:numPr>
          <w:ilvl w:val="0"/>
          <w:numId w:val="7"/>
        </w:numPr>
      </w:pPr>
      <w:r w:rsidRPr="00084655">
        <w:t xml:space="preserve">Foreoptic: degrees </w:t>
      </w:r>
      <w:r w:rsidRPr="001265C9">
        <w:rPr>
          <w:rStyle w:val="DocActionChar"/>
        </w:rPr>
        <w:t>%%% Still stored?</w:t>
      </w:r>
    </w:p>
    <w:p w:rsidR="001310CE" w:rsidRDefault="001310CE" w:rsidP="001265C9"/>
    <w:p w:rsidR="001310CE" w:rsidRDefault="001310CE" w:rsidP="001265C9">
      <w:r>
        <w:t>Instrument Settings:</w:t>
      </w:r>
    </w:p>
    <w:p w:rsidR="001310CE" w:rsidRDefault="001310CE" w:rsidP="004B4EE6">
      <w:pPr>
        <w:pStyle w:val="ListParagraph"/>
        <w:numPr>
          <w:ilvl w:val="0"/>
          <w:numId w:val="21"/>
        </w:numPr>
      </w:pPr>
      <w:r>
        <w:t>Instrument settings, depending on the sensor. Automatically generated from the spectral input file.</w:t>
      </w:r>
    </w:p>
    <w:p w:rsidR="001310CE" w:rsidRPr="00577A95" w:rsidRDefault="001310CE" w:rsidP="00A7583F">
      <w:pPr>
        <w:pStyle w:val="Body"/>
        <w:rPr>
          <w:rStyle w:val="Strong"/>
        </w:rPr>
      </w:pPr>
    </w:p>
    <w:tbl>
      <w:tblPr>
        <w:tblStyle w:val="TableGrid"/>
        <w:tblW w:w="0" w:type="auto"/>
        <w:tblInd w:w="817" w:type="dxa"/>
        <w:tblLook w:val="04A0"/>
      </w:tblPr>
      <w:tblGrid>
        <w:gridCol w:w="1594"/>
        <w:gridCol w:w="7160"/>
      </w:tblGrid>
      <w:tr w:rsidR="004D7399" w:rsidTr="00305207">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1310CE" w:rsidRDefault="001310CE" w:rsidP="00305207">
            <w:pPr>
              <w:pStyle w:val="TableText"/>
              <w:rPr>
                <w:rStyle w:val="DocActionChar"/>
              </w:rPr>
            </w:pPr>
            <w:r>
              <w:t xml:space="preserve">Instrument type selected from a predefined list of instrument types. </w:t>
            </w:r>
            <w:r w:rsidRPr="00CC7FBD">
              <w:rPr>
                <w:rStyle w:val="DocActionChar"/>
              </w:rPr>
              <w:t>(%%% models?)</w:t>
            </w:r>
            <w:r w:rsidR="004D7399">
              <w:rPr>
                <w:rStyle w:val="DocActionChar"/>
              </w:rPr>
              <w:t xml:space="preserve"> %%% Name chosen from list of known instruments. Use Instrument function metadata editor.</w:t>
            </w:r>
          </w:p>
          <w:p w:rsidR="004D7399" w:rsidRDefault="004D7399" w:rsidP="00305207">
            <w:pPr>
              <w:pStyle w:val="TableText"/>
            </w:pPr>
            <w:r>
              <w:rPr>
                <w:rStyle w:val="DocActionChar"/>
              </w:rPr>
              <w:t>If you load a spectrum with a reference to an unknown instrument, it will place it in the instrument table with dummy info. Then Instrument metadata can be used to fill in data manually.</w:t>
            </w:r>
          </w:p>
        </w:tc>
      </w:tr>
      <w:tr w:rsidR="004D7399" w:rsidTr="00305207">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1310CE" w:rsidRDefault="001310CE" w:rsidP="00305207">
            <w:pPr>
              <w:pStyle w:val="TableText"/>
            </w:pPr>
            <w:r>
              <w:t xml:space="preserve">Sensor type selected from a predefined list of types. </w:t>
            </w:r>
            <w:r w:rsidRPr="00CC7FBD">
              <w:rPr>
                <w:rStyle w:val="DocActionChar"/>
              </w:rPr>
              <w:t>(%%% models?)</w:t>
            </w:r>
            <w:r w:rsidR="00E97B4D">
              <w:rPr>
                <w:rStyle w:val="DocActionChar"/>
              </w:rPr>
              <w:t xml:space="preserve"> See Load Sensor definition. Special format text file (CSV) which defines sensors. Each instrument has a sensor.</w:t>
            </w:r>
          </w:p>
        </w:tc>
      </w:tr>
      <w:tr w:rsidR="004D7399" w:rsidTr="00305207">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E97B4D" w:rsidRDefault="001310CE" w:rsidP="00AE7034">
            <w:pPr>
              <w:pStyle w:val="TableText"/>
            </w:pPr>
            <w:r>
              <w:t xml:space="preserve">[+ve int] </w:t>
            </w:r>
            <w:r w:rsidRPr="00AE7034">
              <w:rPr>
                <w:rStyle w:val="DocActionChar"/>
              </w:rPr>
              <w:t>%%%</w:t>
            </w:r>
            <w:r w:rsidR="00E97B4D" w:rsidRPr="00AE7034">
              <w:rPr>
                <w:rStyle w:val="DocActionChar"/>
              </w:rPr>
              <w:t xml:space="preserve"> Calibration of a sensor. Sometimes it’s in the data files. It’s usually a code which is incremented each time the sensor is sent away for recalibration. Check if it’s really a +ve integer.</w:t>
            </w:r>
            <w:r w:rsidR="00AE7034" w:rsidRPr="00AE7034">
              <w:rPr>
                <w:rStyle w:val="DocActionChar"/>
              </w:rPr>
              <w:t xml:space="preserve"> </w:t>
            </w:r>
            <w:r w:rsidR="00E97B4D" w:rsidRPr="00AE7034">
              <w:rPr>
                <w:rStyle w:val="DocActionChar"/>
              </w:rPr>
              <w:t>The timestamp of the acquisition on the spectrum which should be used to refer back to the history of the instrument to determine the calibration is the only sure-fire way.</w:t>
            </w:r>
          </w:p>
        </w:tc>
      </w:tr>
      <w:tr w:rsidR="004D7399" w:rsidTr="00305207">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1310CE" w:rsidRDefault="001310CE" w:rsidP="00305207">
            <w:pPr>
              <w:pStyle w:val="TableText"/>
            </w:pPr>
            <w:r>
              <w:t>[alpha string] %%%</w:t>
            </w:r>
          </w:p>
        </w:tc>
      </w:tr>
      <w:tr w:rsidR="004D7399" w:rsidTr="00305207">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1310CE" w:rsidRDefault="001310CE" w:rsidP="00305207">
            <w:pPr>
              <w:pStyle w:val="TableText"/>
            </w:pPr>
            <w:r>
              <w:t>[alpha string] %%%</w:t>
            </w:r>
          </w:p>
        </w:tc>
      </w:tr>
    </w:tbl>
    <w:p w:rsidR="001310CE" w:rsidRPr="001265C9" w:rsidRDefault="001310CE" w:rsidP="00A7583F">
      <w:pPr>
        <w:pStyle w:val="Body"/>
        <w:rPr>
          <w:rStyle w:val="Strong"/>
          <w:b w:val="0"/>
          <w:bCs w:val="0"/>
        </w:rPr>
      </w:pPr>
      <w:r w:rsidRPr="00577A95">
        <w:rPr>
          <w:rStyle w:val="Strong"/>
        </w:rPr>
        <w:t>Instrument Settings</w:t>
      </w:r>
    </w:p>
    <w:p w:rsidR="001310CE" w:rsidRDefault="001310CE" w:rsidP="00A7583F">
      <w:pPr>
        <w:pStyle w:val="Body"/>
      </w:pPr>
      <w:r>
        <w:t>Instrument settings, depending on the sensor. Automatically generated from the spectral input file.</w:t>
      </w:r>
    </w:p>
    <w:tbl>
      <w:tblPr>
        <w:tblStyle w:val="TableGrid"/>
        <w:tblW w:w="0" w:type="auto"/>
        <w:tblInd w:w="817" w:type="dxa"/>
        <w:tblLook w:val="04A0"/>
      </w:tblPr>
      <w:tblGrid>
        <w:gridCol w:w="3568"/>
        <w:gridCol w:w="668"/>
      </w:tblGrid>
      <w:tr w:rsidR="001310CE" w:rsidTr="00305207">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1310CE" w:rsidRDefault="001310CE" w:rsidP="00305207">
            <w:pPr>
              <w:pStyle w:val="TableText"/>
            </w:pPr>
            <w:r>
              <w:t>[ms]</w:t>
            </w:r>
          </w:p>
        </w:tc>
      </w:tr>
      <w:tr w:rsidR="001310CE" w:rsidTr="00305207">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Instrumentation</w:t>
      </w:r>
    </w:p>
    <w:p w:rsidR="000F2D03" w:rsidRPr="000F2D03" w:rsidRDefault="000F2D03" w:rsidP="00A7583F">
      <w:pPr>
        <w:pStyle w:val="Body"/>
      </w:pPr>
      <w:r w:rsidRPr="000F2D03">
        <w:t>This group defines how the instrument has been set up.</w:t>
      </w:r>
    </w:p>
    <w:p w:rsidR="001310CE" w:rsidRPr="00245A33" w:rsidRDefault="001310CE" w:rsidP="00A7583F">
      <w:pPr>
        <w:pStyle w:val="DocAction"/>
      </w:pPr>
      <w:r w:rsidRPr="00245A33">
        <w:t>%%% How does the objective of this group differ from Instrument and Instrument Settings?</w:t>
      </w:r>
      <w:r w:rsidR="00E97B4D">
        <w:t xml:space="preserve"> This is any further manually recorded information related to the measurements made. HDF Files – are a special file format for Finnish Geodetic Institute which have a lot of this info in them.</w:t>
      </w:r>
    </w:p>
    <w:tbl>
      <w:tblPr>
        <w:tblStyle w:val="TableGrid"/>
        <w:tblW w:w="0" w:type="auto"/>
        <w:tblInd w:w="817" w:type="dxa"/>
        <w:tblLook w:val="04A0"/>
      </w:tblPr>
      <w:tblGrid>
        <w:gridCol w:w="1789"/>
        <w:gridCol w:w="6965"/>
      </w:tblGrid>
      <w:tr w:rsidR="00A30980" w:rsidTr="00305207">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A30980" w:rsidP="00A30980">
            <w:pPr>
              <w:pStyle w:val="TableText"/>
            </w:pPr>
            <w:r w:rsidRPr="00084655">
              <w:t>Goniometer: FIGOS</w:t>
            </w:r>
            <w:r>
              <w:t xml:space="preserve">, </w:t>
            </w:r>
            <w:r w:rsidRPr="00084655">
              <w:t>LAGOS</w:t>
            </w:r>
            <w:r>
              <w:t xml:space="preserve"> or FIGIFIGO –</w:t>
            </w:r>
            <w:r>
              <w:rPr>
                <w:rStyle w:val="DocActionChar"/>
              </w:rPr>
              <w:t xml:space="preserve"> </w:t>
            </w:r>
            <w:r w:rsidRPr="00A30980">
              <w:rPr>
                <w:rStyle w:val="DocActionChar"/>
              </w:rPr>
              <w:t>%%% Check whether these items are a predefined list or not.</w:t>
            </w:r>
          </w:p>
        </w:tc>
      </w:tr>
      <w:tr w:rsidR="00A30980" w:rsidTr="00305207">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1310CE" w:rsidP="00305207">
            <w:pPr>
              <w:pStyle w:val="TableText"/>
            </w:pPr>
          </w:p>
        </w:tc>
      </w:tr>
      <w:tr w:rsidR="00A30980" w:rsidTr="00305207">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363277" w:rsidRDefault="00363277" w:rsidP="00363277">
            <w:pPr>
              <w:pStyle w:val="DocAction"/>
            </w:pPr>
            <w:r>
              <w:t xml:space="preserve">%%% Is this the Reference Panel field? </w:t>
            </w:r>
            <w:r w:rsidRPr="00363277">
              <w:t>Andy says, There is a drop down list of reference panels defined in the Instrumentation Metadata editor.</w:t>
            </w:r>
          </w:p>
          <w:p w:rsidR="00363277" w:rsidRDefault="00363277" w:rsidP="00363277">
            <w:pPr>
              <w:numPr>
                <w:ilvl w:val="0"/>
                <w:numId w:val="7"/>
              </w:numPr>
            </w:pPr>
            <w:r>
              <w:t>Name of the used reference panel</w:t>
            </w:r>
          </w:p>
          <w:p w:rsidR="00363277" w:rsidRPr="00084655" w:rsidRDefault="00363277" w:rsidP="00363277">
            <w:pPr>
              <w:numPr>
                <w:ilvl w:val="0"/>
                <w:numId w:val="7"/>
              </w:numPr>
            </w:pPr>
            <w:r>
              <w:t xml:space="preserve">Button to bring up a new window showing information about the reference panel (see </w:t>
            </w:r>
            <w:r w:rsidR="007C3697">
              <w:fldChar w:fldCharType="begin"/>
            </w:r>
            <w:r>
              <w:instrText xml:space="preserve"> REF _Ref97094125 \h </w:instrText>
            </w:r>
            <w:r w:rsidR="007C3697">
              <w:fldChar w:fldCharType="separate"/>
            </w:r>
            <w:r w:rsidR="00C20C86">
              <w:t xml:space="preserve">Figure </w:t>
            </w:r>
            <w:r w:rsidR="00C20C86">
              <w:rPr>
                <w:noProof/>
              </w:rPr>
              <w:t>9</w:t>
            </w:r>
            <w:r w:rsidR="007C3697">
              <w:fldChar w:fldCharType="end"/>
            </w:r>
            <w:r>
              <w:t>)</w:t>
            </w:r>
          </w:p>
          <w:p w:rsidR="001310CE" w:rsidRDefault="00363277" w:rsidP="000F2D03">
            <w:pPr>
              <w:pStyle w:val="DocAction"/>
            </w:pPr>
            <w:r>
              <w:t>%%% Figure doesn’t seem to be in V3.</w:t>
            </w:r>
          </w:p>
        </w:tc>
      </w:tr>
      <w:tr w:rsidR="00A30980" w:rsidTr="00305207">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1310CE" w:rsidP="00305207">
            <w:pPr>
              <w:pStyle w:val="TableText"/>
            </w:pPr>
          </w:p>
        </w:tc>
      </w:tr>
    </w:tbl>
    <w:p w:rsidR="001310CE" w:rsidRDefault="001310CE" w:rsidP="00A7583F">
      <w:pPr>
        <w:pStyle w:val="Body"/>
        <w:rPr>
          <w:rStyle w:val="Strong"/>
        </w:rPr>
      </w:pPr>
      <w:r w:rsidRPr="00577A95">
        <w:rPr>
          <w:rStyle w:val="Strong"/>
        </w:rPr>
        <w:t>Keywords</w:t>
      </w:r>
    </w:p>
    <w:p w:rsidR="001310CE" w:rsidRPr="00612627" w:rsidRDefault="001310CE" w:rsidP="00A7583F">
      <w:pPr>
        <w:pStyle w:val="Body"/>
      </w:pPr>
      <w:r w:rsidRPr="00612627">
        <w:t xml:space="preserve">Keywords can be used to search for particular spectra. </w:t>
      </w:r>
      <w:r w:rsidRPr="00612627">
        <w:rPr>
          <w:rStyle w:val="DocActionChar"/>
        </w:rPr>
        <w:t>%%% Why is it here and not at the Campaign level?</w:t>
      </w:r>
      <w:r w:rsidR="00E97B4D">
        <w:rPr>
          <w:rStyle w:val="DocActionChar"/>
        </w:rPr>
        <w:t xml:space="preserve"> </w:t>
      </w:r>
      <w:r w:rsidR="00DA6DBD">
        <w:rPr>
          <w:rStyle w:val="DocActionChar"/>
        </w:rPr>
        <w:t xml:space="preserve">%%%% </w:t>
      </w:r>
      <w:r w:rsidR="00E97B4D">
        <w:rPr>
          <w:rStyle w:val="DocActionChar"/>
        </w:rPr>
        <w:t>You can click on the Campaign level and change the Keywords.</w:t>
      </w:r>
    </w:p>
    <w:tbl>
      <w:tblPr>
        <w:tblStyle w:val="TableGrid"/>
        <w:tblW w:w="0" w:type="auto"/>
        <w:tblInd w:w="817" w:type="dxa"/>
        <w:tblLook w:val="04A0"/>
      </w:tblPr>
      <w:tblGrid>
        <w:gridCol w:w="1055"/>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1310CE" w:rsidRDefault="001310CE" w:rsidP="00305207">
            <w:pPr>
              <w:pStyle w:val="TableText"/>
            </w:pPr>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p>
    <w:tbl>
      <w:tblPr>
        <w:tblStyle w:val="TableGrid"/>
        <w:tblW w:w="0" w:type="auto"/>
        <w:tblInd w:w="817" w:type="dxa"/>
        <w:tblLook w:val="04A0"/>
      </w:tblPr>
      <w:tblGrid>
        <w:gridCol w:w="1408"/>
        <w:gridCol w:w="7346"/>
      </w:tblGrid>
      <w:tr w:rsidR="001310CE" w:rsidTr="00305207">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305207">
            <w:pPr>
              <w:pStyle w:val="TableText"/>
            </w:pPr>
            <w:r>
              <w:t>[m]</w:t>
            </w:r>
            <w:r w:rsidRPr="00084655">
              <w:t xml:space="preserve"> metres above sea level</w:t>
            </w:r>
          </w:p>
        </w:tc>
      </w:tr>
      <w:tr w:rsidR="001310CE" w:rsidTr="00305207">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1310CE" w:rsidRDefault="001310CE" w:rsidP="00305207">
            <w:pPr>
              <w:pStyle w:val="TableText"/>
            </w:pPr>
            <w:r>
              <w:t>[degrees]</w:t>
            </w:r>
            <w:r w:rsidRPr="00084655">
              <w:t xml:space="preserve"> Northern hemisphere coordinates are positive, southern negative</w:t>
            </w:r>
            <w:r>
              <w:t>.</w:t>
            </w:r>
            <w:r w:rsidRPr="00084655">
              <w:t xml:space="preserve"> Coordinates are entered as degrees and fractions of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1310CE" w:rsidRDefault="001310CE" w:rsidP="00305207">
            <w:pPr>
              <w:pStyle w:val="TableText"/>
            </w:pPr>
            <w:r>
              <w:t>[degrees]</w:t>
            </w:r>
            <w:r w:rsidRPr="00084655">
              <w:t xml:space="preserve"> West of Greenwich: positive. East of Greenwich: negative</w:t>
            </w:r>
          </w:p>
        </w:tc>
      </w:tr>
      <w:tr w:rsidR="001310CE" w:rsidTr="00305207">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1310CE" w:rsidP="00305207">
            <w:pPr>
              <w:pStyle w:val="TableText"/>
            </w:pPr>
            <w:r>
              <w:t>%%% Is this the same as “</w:t>
            </w:r>
            <w:r w:rsidRPr="00084655">
              <w:t>Location</w:t>
            </w:r>
            <w:r>
              <w:t>” in the old system?</w:t>
            </w:r>
          </w:p>
          <w:p w:rsidR="001310CE" w:rsidRDefault="001310CE" w:rsidP="00305207">
            <w:pPr>
              <w:pStyle w:val="TableText"/>
            </w:pPr>
            <w:r>
              <w:t>F</w:t>
            </w:r>
            <w:r w:rsidRPr="00084655">
              <w:t>ree text</w:t>
            </w:r>
          </w:p>
        </w:tc>
      </w:tr>
      <w:tr w:rsidR="001310CE" w:rsidTr="00305207">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1310CE" w:rsidRDefault="001310CE" w:rsidP="00305207">
            <w:pPr>
              <w:pStyle w:val="TableText"/>
            </w:pPr>
            <w:r>
              <w:t xml:space="preserve">[alpha string] </w:t>
            </w:r>
            <w:r w:rsidRPr="00612627">
              <w:rPr>
                <w:rStyle w:val="DocActionChar"/>
              </w:rPr>
              <w:t>%%% Presumably SA, NSW etc. Why not a drop down? Is it international? Could be a configured list.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
      <w:tblGrid>
        <w:gridCol w:w="1262"/>
        <w:gridCol w:w="7492"/>
      </w:tblGrid>
      <w:tr w:rsidR="001310CE" w:rsidTr="00305207">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05207">
            <w:pPr>
              <w:pStyle w:val="TableText"/>
            </w:pPr>
            <w:r>
              <w:t>[alpha string]</w:t>
            </w:r>
            <w:r w:rsidR="0040574B">
              <w:t xml:space="preserve"> %%%</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DA6DBD" w:rsidRPr="00DA6DBD" w:rsidRDefault="001310CE" w:rsidP="0040574B">
            <w:pPr>
              <w:pStyle w:val="TableText"/>
            </w:pPr>
            <w:r>
              <w:t xml:space="preserve">[alpha string] </w:t>
            </w:r>
            <w:r w:rsidR="0040574B">
              <w:t xml:space="preserve">When ENVI Files are loaded (see </w:t>
            </w:r>
            <w:fldSimple w:instr=" REF _Ref355167308 \r \h  \* MERGEFORMAT ">
              <w:r w:rsidR="00C20C86" w:rsidRPr="00C20C86">
                <w:rPr>
                  <w:rStyle w:val="CrossReference"/>
                </w:rPr>
                <w:t>6.2.6</w:t>
              </w:r>
            </w:fldSimple>
            <w:r w:rsidR="0040574B" w:rsidRPr="0040574B">
              <w:rPr>
                <w:rStyle w:val="CrossReference"/>
              </w:rPr>
              <w:t xml:space="preserve"> </w:t>
            </w:r>
            <w:fldSimple w:instr=" REF _Ref355167311 \h  \* MERGEFORMAT ">
              <w:r w:rsidR="00C20C86" w:rsidRPr="00C20C86">
                <w:rPr>
                  <w:rStyle w:val="CrossReference"/>
                </w:rPr>
                <w:t>ENVI Spectral Library Files</w:t>
              </w:r>
            </w:fldSimple>
            <w:r w:rsidR="0040574B">
              <w:t>), the content of the Spectrum Names tag is copied here, if it is set.</w:t>
            </w:r>
          </w:p>
        </w:tc>
      </w:tr>
      <w:tr w:rsidR="001310CE" w:rsidTr="00305207">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Optics</w:t>
      </w:r>
    </w:p>
    <w:tbl>
      <w:tblPr>
        <w:tblStyle w:val="TableGrid"/>
        <w:tblW w:w="0" w:type="auto"/>
        <w:tblInd w:w="817" w:type="dxa"/>
        <w:tblLook w:val="04A0"/>
      </w:tblPr>
      <w:tblGrid>
        <w:gridCol w:w="1449"/>
        <w:gridCol w:w="3372"/>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1310CE" w:rsidP="00305207">
            <w:pPr>
              <w:pStyle w:val="TableText"/>
            </w:pPr>
            <w:r>
              <w:t>[int degrees] Field of View angle</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p>
        </w:tc>
      </w:tr>
    </w:tbl>
    <w:p w:rsidR="001310CE" w:rsidRPr="00BC4E01" w:rsidRDefault="001310CE" w:rsidP="00A7583F">
      <w:pPr>
        <w:pStyle w:val="Body"/>
        <w:rPr>
          <w:rStyle w:val="Strong"/>
        </w:rPr>
      </w:pPr>
      <w:r w:rsidRPr="00BC4E01">
        <w:rPr>
          <w:rStyle w:val="Strong"/>
        </w:rPr>
        <w:t>PDFs</w:t>
      </w:r>
    </w:p>
    <w:tbl>
      <w:tblPr>
        <w:tblStyle w:val="TableGrid"/>
        <w:tblW w:w="0" w:type="auto"/>
        <w:tblInd w:w="817" w:type="dxa"/>
        <w:tblLook w:val="04A0"/>
      </w:tblPr>
      <w:tblGrid>
        <w:gridCol w:w="1860"/>
        <w:gridCol w:w="6894"/>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1310CE" w:rsidP="00305207">
            <w:pPr>
              <w:pStyle w:val="TableText"/>
            </w:pPr>
            <w:r>
              <w:t xml:space="preserve">[Uploaded PDF file] </w:t>
            </w:r>
            <w:r w:rsidRPr="009D39DD">
              <w:rPr>
                <w:rStyle w:val="DocActionChar"/>
              </w:rPr>
              <w:t>%%% I can upload, but I can’t View.</w:t>
            </w:r>
            <w:r>
              <w:rPr>
                <w:rStyle w:val="DocActionChar"/>
              </w:rPr>
              <w:t xml:space="preserve"> And it appears that change, remove, delete are not supported.</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1310CE" w:rsidP="00305207">
            <w:pPr>
              <w:pStyle w:val="TableText"/>
            </w:pPr>
            <w:r>
              <w:t xml:space="preserve">[Uploaded PDF file] </w:t>
            </w:r>
            <w:r w:rsidR="0040574B">
              <w:t>%%%</w:t>
            </w:r>
          </w:p>
        </w:tc>
      </w:tr>
    </w:tbl>
    <w:p w:rsidR="001310CE" w:rsidRPr="00BC4E01" w:rsidRDefault="001310CE" w:rsidP="00A7583F">
      <w:pPr>
        <w:pStyle w:val="Body"/>
        <w:rPr>
          <w:rStyle w:val="Strong"/>
        </w:rPr>
      </w:pPr>
      <w:r w:rsidRPr="00BC4E01">
        <w:rPr>
          <w:rStyle w:val="Strong"/>
        </w:rPr>
        <w:t>Personell</w:t>
      </w:r>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DA6DBD">
            <w:pPr>
              <w:pStyle w:val="DocAction"/>
            </w:pPr>
            <w:r>
              <w:t>%%% How does this relate to the Campaign investigator?</w:t>
            </w:r>
            <w:r w:rsidR="00DA6DBD">
              <w:t xml:space="preserve"> It comes from the HDF files. Generally, preferably, enter the investigator as a member of the research group.</w:t>
            </w:r>
          </w:p>
        </w:tc>
      </w:tr>
    </w:tbl>
    <w:p w:rsidR="001310CE" w:rsidRDefault="001310CE" w:rsidP="00A7583F">
      <w:pPr>
        <w:pStyle w:val="Body"/>
        <w:rPr>
          <w:rStyle w:val="Strong"/>
        </w:rPr>
      </w:pPr>
      <w:r w:rsidRPr="00BC4E01">
        <w:rPr>
          <w:rStyle w:val="Strong"/>
        </w:rPr>
        <w:t>Pictures</w:t>
      </w:r>
    </w:p>
    <w:p w:rsidR="001310CE" w:rsidRDefault="001310CE" w:rsidP="00A7583F">
      <w:pPr>
        <w:pStyle w:val="Body"/>
        <w:rPr>
          <w:rStyle w:val="DocActionChar"/>
        </w:rPr>
      </w:pPr>
      <w:r w:rsidRPr="00084655">
        <w:t>A list of pictures plus captions. Currently only the JPEG format is supported.</w:t>
      </w:r>
      <w:r>
        <w:t xml:space="preserve"> </w:t>
      </w:r>
      <w:r w:rsidRPr="001A05D9">
        <w:rPr>
          <w:rStyle w:val="DocActionChar"/>
        </w:rPr>
        <w:t>%%% Seems to have changed in structure.</w:t>
      </w:r>
    </w:p>
    <w:p w:rsidR="00E92E2C" w:rsidRDefault="00E92E2C" w:rsidP="00E92E2C">
      <w:pPr>
        <w:pStyle w:val="DocAction"/>
      </w:pPr>
      <w:r>
        <w:t>%%%% There are other formats supported now. Nick will give me a list of them.</w:t>
      </w:r>
      <w:r w:rsidR="001D57A4">
        <w:t xml:space="preserve"> Andy tried TIFF, which worked.</w:t>
      </w:r>
    </w:p>
    <w:p w:rsidR="001D57A4" w:rsidRPr="001D57A4" w:rsidRDefault="00E92E2C" w:rsidP="001D57A4">
      <w:pPr>
        <w:pStyle w:val="DocAction"/>
      </w:pPr>
      <w:r>
        <w:t>%%%% Captions are no longer supported.</w:t>
      </w:r>
    </w:p>
    <w:p w:rsidR="001310CE" w:rsidRPr="00084655" w:rsidRDefault="001310CE" w:rsidP="00A7583F">
      <w:pPr>
        <w:pStyle w:val="Note"/>
      </w:pPr>
      <w:r>
        <w:t>Note</w:t>
      </w:r>
      <w:r>
        <w:tab/>
      </w:r>
      <w:r w:rsidR="001D57A4">
        <w:t>For speed reasons, p</w:t>
      </w:r>
      <w:r>
        <w:t>ictures should be reduced in size before loading to the database. Appropriate sizes are around 400</w:t>
      </w:r>
      <w:r w:rsidR="005208AE">
        <w:t xml:space="preserve"> to </w:t>
      </w:r>
      <w:r>
        <w:t>500 pixels width or height.</w:t>
      </w:r>
    </w:p>
    <w:tbl>
      <w:tblPr>
        <w:tblStyle w:val="TableGrid"/>
        <w:tblW w:w="0" w:type="auto"/>
        <w:tblInd w:w="817" w:type="dxa"/>
        <w:tblLook w:val="04A0"/>
      </w:tblPr>
      <w:tblGrid>
        <w:gridCol w:w="2013"/>
        <w:gridCol w:w="6741"/>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p>
        </w:tc>
        <w:tc>
          <w:tcPr>
            <w:tcW w:w="0" w:type="auto"/>
          </w:tcPr>
          <w:p w:rsidR="001310CE" w:rsidRPr="00BC4E01" w:rsidRDefault="001310CE" w:rsidP="00E92E2C">
            <w:pPr>
              <w:pStyle w:val="DocAction"/>
            </w:pPr>
            <w:r>
              <w:t xml:space="preserve">%%% I get an error every time I try to upload </w:t>
            </w:r>
            <w:r w:rsidR="001D57A4">
              <w:t xml:space="preserve">a JPEG to </w:t>
            </w:r>
            <w:r>
              <w:t>any one of these four.</w:t>
            </w:r>
            <w:r w:rsidR="001D57A4">
              <w:t xml:space="preserve"> JIRA DC10-???</w:t>
            </w: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Setup</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Sky</w:t>
            </w:r>
          </w:p>
        </w:tc>
        <w:tc>
          <w:tcPr>
            <w:tcW w:w="0" w:type="auto"/>
          </w:tcPr>
          <w:p w:rsidR="001310CE" w:rsidRPr="00BC4E01" w:rsidRDefault="001310CE" w:rsidP="00305207">
            <w:pPr>
              <w:pStyle w:val="TableText"/>
            </w:pPr>
          </w:p>
        </w:tc>
      </w:tr>
      <w:tr w:rsidR="001310CE" w:rsidRPr="00BC4E01" w:rsidTr="00305207">
        <w:tc>
          <w:tcPr>
            <w:tcW w:w="0" w:type="auto"/>
          </w:tcPr>
          <w:p w:rsidR="001310CE" w:rsidRPr="00F2736F" w:rsidRDefault="001310CE" w:rsidP="00305207">
            <w:pPr>
              <w:pStyle w:val="TableText"/>
              <w:rPr>
                <w:rStyle w:val="GUIWord"/>
              </w:rPr>
            </w:pPr>
            <w:r w:rsidRPr="00F2736F">
              <w:rPr>
                <w:rStyle w:val="GUIWord"/>
              </w:rPr>
              <w:t>Target</w:t>
            </w:r>
          </w:p>
        </w:tc>
        <w:tc>
          <w:tcPr>
            <w:tcW w:w="0" w:type="auto"/>
          </w:tcPr>
          <w:p w:rsidR="001310CE" w:rsidRPr="00BC4E01" w:rsidRDefault="001310CE" w:rsidP="00305207">
            <w:pPr>
              <w:pStyle w:val="TableText"/>
            </w:pPr>
          </w:p>
        </w:tc>
      </w:tr>
    </w:tbl>
    <w:p w:rsidR="001310CE" w:rsidRPr="00BC4E01" w:rsidRDefault="001310CE" w:rsidP="00A7583F">
      <w:pPr>
        <w:pStyle w:val="Body"/>
        <w:rPr>
          <w:rStyle w:val="Strong"/>
        </w:rPr>
      </w:pPr>
      <w:r w:rsidRPr="00BC4E01">
        <w:rPr>
          <w:rStyle w:val="Strong"/>
        </w:rPr>
        <w:t>Processing</w:t>
      </w:r>
    </w:p>
    <w:tbl>
      <w:tblPr>
        <w:tblStyle w:val="TableGrid"/>
        <w:tblW w:w="0" w:type="auto"/>
        <w:tblInd w:w="817" w:type="dxa"/>
        <w:tblLook w:val="04A0"/>
      </w:tblPr>
      <w:tblGrid>
        <w:gridCol w:w="1547"/>
        <w:gridCol w:w="7207"/>
      </w:tblGrid>
      <w:tr w:rsidR="00C96D90" w:rsidTr="00305207">
        <w:tc>
          <w:tcPr>
            <w:tcW w:w="0" w:type="auto"/>
          </w:tcPr>
          <w:p w:rsidR="001310CE" w:rsidRPr="00F2736F" w:rsidRDefault="001310CE" w:rsidP="00305207">
            <w:pPr>
              <w:pStyle w:val="TableText"/>
              <w:rPr>
                <w:rStyle w:val="GUIWord"/>
              </w:rPr>
            </w:pPr>
            <w:r w:rsidRPr="00F2736F">
              <w:rPr>
                <w:rStyle w:val="GUIWord"/>
              </w:rPr>
              <w:t>Data Ingestion Notes</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Algorithm</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Processing Module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Source File</w:t>
            </w:r>
          </w:p>
        </w:tc>
        <w:tc>
          <w:tcPr>
            <w:tcW w:w="0" w:type="auto"/>
          </w:tcPr>
          <w:p w:rsidR="001310CE" w:rsidRDefault="001310CE" w:rsidP="00305207">
            <w:pPr>
              <w:pStyle w:val="TableText"/>
            </w:pPr>
          </w:p>
        </w:tc>
      </w:tr>
      <w:tr w:rsidR="00C96D90" w:rsidTr="00305207">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1310CE" w:rsidRDefault="00C96D90" w:rsidP="00C96D90">
            <w:pPr>
              <w:pStyle w:val="TableText"/>
            </w:pPr>
            <w:r>
              <w:t>This records the first time shift processing event that was applied to the spectrum using the Special functions/Correct local time to UTC operation. See %%% for more information on changing the times.</w:t>
            </w:r>
          </w:p>
          <w:p w:rsidR="001D57A4" w:rsidRDefault="001D57A4" w:rsidP="001D57A4">
            <w:pPr>
              <w:pStyle w:val="DocAction"/>
            </w:pPr>
            <w:r>
              <w:t>%%% There should be multiple entries.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688"/>
        <w:gridCol w:w="7066"/>
      </w:tblGrid>
      <w:tr w:rsidR="001310CE" w:rsidTr="00305207">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1310CE" w:rsidRPr="00084655" w:rsidRDefault="001310CE" w:rsidP="00305207">
            <w:pPr>
              <w:pStyle w:val="TableText"/>
            </w:pPr>
            <w:r>
              <w:t>SPECCHIO supports the nine fundamental</w:t>
            </w:r>
            <w:r w:rsidRPr="00084655">
              <w:t xml:space="preserve"> </w:t>
            </w:r>
            <w:r>
              <w:t>beam geometry types</w:t>
            </w:r>
            <w:r w:rsidRPr="00084655">
              <w:t xml:space="preserve"> </w:t>
            </w:r>
            <w:r>
              <w:t>describing the incoming and reflected beams. They are selected from a predefined list of geometries.</w:t>
            </w:r>
          </w:p>
          <w:p w:rsidR="001310CE" w:rsidRDefault="001310CE" w:rsidP="00305207">
            <w:pPr>
              <w:pStyle w:val="TableText"/>
            </w:pPr>
            <w:r>
              <w:t>Bidirectional (CASE1)</w:t>
            </w:r>
          </w:p>
          <w:p w:rsidR="001310CE" w:rsidRDefault="001310CE" w:rsidP="00305207">
            <w:pPr>
              <w:pStyle w:val="TableText"/>
            </w:pPr>
            <w:r>
              <w:t>Directional-conical (CASE 2)</w:t>
            </w:r>
          </w:p>
          <w:p w:rsidR="001310CE" w:rsidRDefault="001310CE" w:rsidP="00305207">
            <w:pPr>
              <w:pStyle w:val="TableText"/>
            </w:pPr>
            <w:r>
              <w:t>Directional-hemispherical (CASE 3)</w:t>
            </w:r>
          </w:p>
          <w:p w:rsidR="001310CE" w:rsidRDefault="001310CE" w:rsidP="00305207">
            <w:pPr>
              <w:pStyle w:val="TableText"/>
            </w:pPr>
            <w:r>
              <w:t>Conical-directional (CASE 4)</w:t>
            </w:r>
          </w:p>
          <w:p w:rsidR="001310CE" w:rsidRDefault="001310CE" w:rsidP="00305207">
            <w:pPr>
              <w:pStyle w:val="TableText"/>
            </w:pPr>
            <w:r>
              <w:t>Biconical (CASE 5)</w:t>
            </w:r>
          </w:p>
          <w:p w:rsidR="001310CE" w:rsidRDefault="001310CE" w:rsidP="00305207">
            <w:pPr>
              <w:pStyle w:val="TableText"/>
            </w:pPr>
            <w:r>
              <w:t>Conical-hemispherical (CASE 6)</w:t>
            </w:r>
          </w:p>
          <w:p w:rsidR="001310CE" w:rsidRDefault="001310CE" w:rsidP="00305207">
            <w:pPr>
              <w:pStyle w:val="TableText"/>
            </w:pPr>
            <w:r>
              <w:t>Hemispherical-directional (CASE 7)</w:t>
            </w:r>
          </w:p>
          <w:p w:rsidR="001310CE" w:rsidRDefault="001310CE" w:rsidP="00305207">
            <w:pPr>
              <w:pStyle w:val="TableText"/>
            </w:pPr>
            <w:r>
              <w:t>Hemispherical-conical (CASE 8)</w:t>
            </w:r>
          </w:p>
          <w:p w:rsidR="001310CE" w:rsidRDefault="001310CE" w:rsidP="00305207">
            <w:pPr>
              <w:pStyle w:val="TableText"/>
            </w:pPr>
            <w:r>
              <w:t>Bihemispherical (CASE 9)</w:t>
            </w:r>
          </w:p>
          <w:p w:rsidR="001310CE" w:rsidRDefault="001310CE" w:rsidP="00305207">
            <w:pPr>
              <w:pStyle w:val="TableText"/>
            </w:pPr>
            <w:r>
              <w:t xml:space="preserve">For further information about the beam geometry types, please refer to </w:t>
            </w:r>
            <w:r w:rsidR="007C3697">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7C3697">
              <w:fldChar w:fldCharType="separate"/>
            </w:r>
            <w:r>
              <w:rPr>
                <w:noProof/>
              </w:rPr>
              <w:t>(Schaepman-Strub, Schaepman et al. 2006)</w:t>
            </w:r>
            <w:r w:rsidR="007C3697">
              <w:fldChar w:fldCharType="end"/>
            </w:r>
            <w:r>
              <w:t xml:space="preserve"> and </w:t>
            </w:r>
            <w:r w:rsidR="007C3697">
              <w:fldChar w:fldCharType="begin"/>
            </w:r>
            <w:r>
              <w:instrText xml:space="preserve"> REF _Ref190487291 \h </w:instrText>
            </w:r>
            <w:r w:rsidR="007C3697">
              <w:fldChar w:fldCharType="separate"/>
            </w:r>
            <w:r w:rsidR="00C20C86">
              <w:t xml:space="preserve">Figure </w:t>
            </w:r>
            <w:r w:rsidR="00C20C86">
              <w:rPr>
                <w:noProof/>
              </w:rPr>
              <w:t>6</w:t>
            </w:r>
            <w:r w:rsidR="007C3697">
              <w:fldChar w:fldCharType="end"/>
            </w:r>
            <w:r>
              <w:t xml:space="preserve"> below.</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1310CE" w:rsidP="00305207">
            <w:pPr>
              <w:pStyle w:val="TableText"/>
            </w:pPr>
            <w:r w:rsidRPr="00084655">
              <w:t>absolute angle in degrees</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1310CE" w:rsidP="00305207">
            <w:pPr>
              <w:pStyle w:val="TableText"/>
            </w:pPr>
            <w:r w:rsidRPr="00084655">
              <w:t>distance from source to target</w:t>
            </w:r>
          </w:p>
        </w:tc>
      </w:tr>
      <w:tr w:rsidR="001310CE" w:rsidTr="00305207">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1310CE" w:rsidRDefault="001310CE" w:rsidP="00305207">
            <w:pPr>
              <w:pStyle w:val="TableText"/>
            </w:pPr>
            <w:r w:rsidRPr="00084655">
              <w:t>angle in degrees (where 0 degrees is equal to nadir)</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1310CE" w:rsidRDefault="001310CE" w:rsidP="00305207">
            <w:pPr>
              <w:pStyle w:val="TableText"/>
            </w:pPr>
            <w:r w:rsidRPr="00084655">
              <w:t xml:space="preserve">angle in degrees measured relative to the </w:t>
            </w:r>
            <w:r>
              <w:t xml:space="preserve">principal plane. I.e. </w:t>
            </w:r>
            <w:r w:rsidRPr="00084655">
              <w:t>0 degrees = the principal plane opposite of illumination source)</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1310CE" w:rsidP="00305207">
            <w:pPr>
              <w:pStyle w:val="TableText"/>
            </w:pPr>
            <w:r w:rsidRPr="00084655">
              <w:t>distance of sensor to target in metres</w:t>
            </w:r>
          </w:p>
        </w:tc>
      </w:tr>
      <w:tr w:rsidR="001310CE" w:rsidTr="00305207">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1310CE" w:rsidRDefault="001310CE" w:rsidP="00305207">
            <w:pPr>
              <w:pStyle w:val="TableText"/>
            </w:pPr>
            <w:r w:rsidRPr="00084655">
              <w:t>angle in degrees (where 0 degrees is equal to nadir)</w:t>
            </w:r>
          </w:p>
        </w:tc>
      </w:tr>
    </w:tbl>
    <w:p w:rsidR="001310CE" w:rsidRDefault="001310CE" w:rsidP="00EB49E0">
      <w:pPr>
        <w:pStyle w:val="Figure"/>
      </w:pPr>
      <w:r>
        <w:rPr>
          <w:lang w:val="en-AU"/>
        </w:rPr>
        <w:drawing>
          <wp:inline distT="0" distB="0" distL="0" distR="0">
            <wp:extent cx="5580380" cy="3134762"/>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80380" cy="3134762"/>
                    </a:xfrm>
                    <a:prstGeom prst="rect">
                      <a:avLst/>
                    </a:prstGeom>
                    <a:noFill/>
                    <a:ln>
                      <a:noFill/>
                    </a:ln>
                  </pic:spPr>
                </pic:pic>
              </a:graphicData>
            </a:graphic>
          </wp:inline>
        </w:drawing>
      </w:r>
    </w:p>
    <w:p w:rsidR="001310CE" w:rsidRDefault="001310CE" w:rsidP="00EB49E0">
      <w:pPr>
        <w:pStyle w:val="Caption"/>
      </w:pPr>
      <w:bookmarkStart w:id="59" w:name="_Ref190487291"/>
      <w:r>
        <w:t xml:space="preserve">Figure </w:t>
      </w:r>
      <w:fldSimple w:instr=" SEQ Figure \* ARABIC ">
        <w:r w:rsidR="00C20C86">
          <w:rPr>
            <w:noProof/>
          </w:rPr>
          <w:t>6</w:t>
        </w:r>
      </w:fldSimple>
      <w:bookmarkEnd w:id="59"/>
      <w:r>
        <w:t xml:space="preserve">: The nine beam geometry cases </w:t>
      </w:r>
      <w:r w:rsidR="007C3697">
        <w:fldChar w:fldCharType="begin"/>
      </w:r>
      <w:r>
        <w:instrText xml:space="preserve"> ADDIN EN.CITE &lt;EndNote&gt;&lt;Cite&gt;&lt;Author&gt;Schaepman-Strub&lt;/Author&gt;&lt;Year&gt;2006&lt;/Year&gt;&lt;RecNum&gt;284&lt;/RecNum&gt;&lt;record&gt;&lt;rec-number&gt;284&lt;/rec-number&gt;&lt;foreign-keys&gt;&lt;key app="EN" db-id="0svr2tdvgevw2ned2pb5tt5ur5tdf0savr9s"&gt;284&lt;/key&gt;&lt;/foreign-keys&gt;&lt;ref-type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Environment&lt;/full-title&gt;&lt;/periodical&gt;&lt;pages&gt;27-42&lt;/pages&gt;&lt;volume&gt;103&lt;/volume&gt;&lt;dates&gt;&lt;year&gt;2006&lt;/year&gt;&lt;/dates&gt;&lt;urls&gt;&lt;/urls&gt;&lt;/record&gt;&lt;/Cite&gt;&lt;/EndNote&gt;</w:instrText>
      </w:r>
      <w:r w:rsidR="007C3697">
        <w:fldChar w:fldCharType="separate"/>
      </w:r>
      <w:r>
        <w:rPr>
          <w:noProof/>
        </w:rPr>
        <w:t>(Schaepman-Strub, Schaepman et al. 2006)</w:t>
      </w:r>
      <w:r w:rsidR="007C3697">
        <w:fldChar w:fldCharType="end"/>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1310CE" w:rsidP="00305207">
            <w:pPr>
              <w:pStyle w:val="TableText"/>
            </w:pPr>
          </w:p>
        </w:tc>
      </w:tr>
    </w:tbl>
    <w:p w:rsidR="001310CE" w:rsidRPr="00BC4E01" w:rsidRDefault="001310CE" w:rsidP="00A7583F">
      <w:pPr>
        <w:pStyle w:val="Body"/>
        <w:rPr>
          <w:rStyle w:val="Strong"/>
        </w:rPr>
      </w:pPr>
      <w:r w:rsidRPr="00BC4E01">
        <w:rPr>
          <w:rStyle w:val="Strong"/>
        </w:rPr>
        <w:t>Soil Parameters</w:t>
      </w:r>
    </w:p>
    <w:tbl>
      <w:tblPr>
        <w:tblStyle w:val="TableGrid"/>
        <w:tblW w:w="0" w:type="auto"/>
        <w:tblInd w:w="817" w:type="dxa"/>
        <w:tblLook w:val="04A0"/>
      </w:tblPr>
      <w:tblGrid>
        <w:gridCol w:w="1960"/>
        <w:gridCol w:w="5157"/>
      </w:tblGrid>
      <w:tr w:rsidR="001310CE" w:rsidRPr="00BC4E01" w:rsidTr="00305207">
        <w:tc>
          <w:tcPr>
            <w:tcW w:w="0" w:type="auto"/>
          </w:tcPr>
          <w:p w:rsidR="001310CE" w:rsidRPr="00BC4E01" w:rsidRDefault="001310CE" w:rsidP="00305207">
            <w:pPr>
              <w:pStyle w:val="TableText"/>
            </w:pPr>
            <w:r>
              <w:t>Too</w:t>
            </w:r>
            <w:r w:rsidRPr="00BC4E01">
              <w:t xml:space="preserve"> Many</w:t>
            </w:r>
            <w:r>
              <w:t xml:space="preserve"> To List</w:t>
            </w:r>
            <w:r w:rsidRPr="00BC4E01">
              <w:t>!</w:t>
            </w:r>
          </w:p>
        </w:tc>
        <w:tc>
          <w:tcPr>
            <w:tcW w:w="0" w:type="auto"/>
          </w:tcPr>
          <w:p w:rsidR="001310CE" w:rsidRPr="00BC4E01" w:rsidRDefault="001310CE" w:rsidP="00F2736F">
            <w:pPr>
              <w:pStyle w:val="DocAction"/>
            </w:pPr>
            <w:r>
              <w:t>%%% Look for a pattern to simplify listing.</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604"/>
        <w:gridCol w:w="222"/>
      </w:tblGrid>
      <w:tr w:rsidR="001310CE" w:rsidTr="00305207">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1310CE" w:rsidP="00305207">
            <w:pPr>
              <w:pStyle w:val="TableText"/>
            </w:pPr>
          </w:p>
        </w:tc>
      </w:tr>
      <w:tr w:rsidR="001310CE" w:rsidTr="00305207">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1310CE" w:rsidP="00305207">
            <w:pPr>
              <w:pStyle w:val="TableText"/>
            </w:pPr>
          </w:p>
        </w:tc>
      </w:tr>
    </w:tbl>
    <w:p w:rsidR="001310CE" w:rsidRDefault="001310CE" w:rsidP="00A7583F">
      <w:pPr>
        <w:pStyle w:val="Body"/>
      </w:pPr>
    </w:p>
    <w:p w:rsidR="001310CE" w:rsidRPr="00084655" w:rsidRDefault="001310CE" w:rsidP="00E75709">
      <w:r w:rsidRPr="00084655">
        <w:t>Spectrum Data:</w:t>
      </w:r>
      <w:r>
        <w:t xml:space="preserve">  </w:t>
      </w:r>
      <w:r w:rsidRPr="00E75709">
        <w:rPr>
          <w:rStyle w:val="DocActionChar"/>
        </w:rPr>
        <w:t>%%% There seem to be some leftovers here.</w:t>
      </w:r>
      <w:r>
        <w:rPr>
          <w:rStyle w:val="DocActionChar"/>
        </w:rPr>
        <w:t xml:space="preserve"> Are they implemented in this version of the app?</w:t>
      </w:r>
    </w:p>
    <w:p w:rsidR="001310CE" w:rsidRPr="005208AE" w:rsidRDefault="001310CE" w:rsidP="005208AE">
      <w:pPr>
        <w:numPr>
          <w:ilvl w:val="0"/>
          <w:numId w:val="4"/>
        </w:numPr>
        <w:rPr>
          <w:rStyle w:val="Strong"/>
          <w:b w:val="0"/>
          <w:bCs w:val="0"/>
        </w:rPr>
      </w:pPr>
      <w:r w:rsidRPr="00084655">
        <w:t>Is reference: an option that can define this spectrum as being a reference spectrum. Only specchio_admin can set this field.</w:t>
      </w:r>
      <w:r w:rsidR="00A30980">
        <w:t xml:space="preserve"> </w:t>
      </w:r>
      <w:r w:rsidR="00A30980" w:rsidRPr="00A30980">
        <w:rPr>
          <w:rStyle w:val="DocActionChar"/>
        </w:rPr>
        <w:t>%%% I think this is no longer true. I asked Andy, but I need to get my head around Links before I can understand this. Check the app.</w:t>
      </w:r>
    </w:p>
    <w:p w:rsidR="001310CE" w:rsidRPr="00084655" w:rsidRDefault="001310CE" w:rsidP="00BC3E3B"/>
    <w:p w:rsidR="001310CE" w:rsidRPr="00084655" w:rsidRDefault="001310CE" w:rsidP="00BC3E3B">
      <w:r w:rsidRPr="00084655">
        <w:t>General Data:</w:t>
      </w:r>
    </w:p>
    <w:p w:rsidR="001310CE" w:rsidRPr="00084655" w:rsidRDefault="001310CE" w:rsidP="004B4EE6">
      <w:pPr>
        <w:numPr>
          <w:ilvl w:val="0"/>
          <w:numId w:val="6"/>
        </w:numPr>
      </w:pPr>
      <w:r w:rsidRPr="00084655">
        <w:t>Sampling environment: Defines the general type of environment where the sampling took place: field, lab</w:t>
      </w:r>
      <w:r>
        <w:t>oratory</w:t>
      </w:r>
      <w:r w:rsidRPr="00084655">
        <w:t>, hdrf to brf, or model. ‘model’ stands for simulated data using a computational model of some sort.</w:t>
      </w:r>
      <w:r w:rsidR="004961F4">
        <w:t xml:space="preserve"> </w:t>
      </w:r>
      <w:r w:rsidR="004961F4" w:rsidRPr="004961F4">
        <w:rPr>
          <w:rStyle w:val="DocActionChar"/>
        </w:rPr>
        <w:t xml:space="preserve">%%% </w:t>
      </w:r>
      <w:r w:rsidR="00A30980">
        <w:rPr>
          <w:rStyle w:val="DocActionChar"/>
        </w:rPr>
        <w:t>Andy says it’s n</w:t>
      </w:r>
      <w:r w:rsidR="004961F4" w:rsidRPr="004961F4">
        <w:rPr>
          <w:rStyle w:val="DocActionChar"/>
        </w:rPr>
        <w:t>ow under general?</w:t>
      </w:r>
      <w:r w:rsidR="00A30980">
        <w:rPr>
          <w:rStyle w:val="DocActionChar"/>
        </w:rPr>
        <w:t xml:space="preserve"> I can’t find it there. There is a Sampling Environment Picture, but that seems to be different. Check again with Andy. </w:t>
      </w:r>
    </w:p>
    <w:p w:rsidR="001310CE" w:rsidRPr="00084655" w:rsidRDefault="001310CE" w:rsidP="00BC3E3B"/>
    <w:p w:rsidR="001D57A4" w:rsidRPr="001D57A4" w:rsidRDefault="001310CE" w:rsidP="001D57A4">
      <w:pPr>
        <w:shd w:val="clear" w:color="auto" w:fill="FFFFFF"/>
        <w:rPr>
          <w:rFonts w:ascii="Arial" w:hAnsi="Arial" w:cs="Arial"/>
          <w:color w:val="222222"/>
          <w:sz w:val="14"/>
          <w:szCs w:val="14"/>
          <w:lang w:val="en-AU" w:eastAsia="ja-JP"/>
        </w:rPr>
      </w:pPr>
      <w:r w:rsidRPr="00084655">
        <w:t>Target Type:</w:t>
      </w:r>
      <w:r>
        <w:t xml:space="preserve">  </w:t>
      </w:r>
      <w:r w:rsidRPr="001265C9">
        <w:rPr>
          <w:rStyle w:val="DocActionChar"/>
        </w:rPr>
        <w:t>%%% Can’t find this one</w:t>
      </w:r>
      <w:r w:rsidR="004961F4">
        <w:rPr>
          <w:rStyle w:val="DocActionChar"/>
        </w:rPr>
        <w:t xml:space="preserve"> – Andy </w:t>
      </w:r>
      <w:r w:rsidR="001D57A4">
        <w:rPr>
          <w:rStyle w:val="DocActionChar"/>
        </w:rPr>
        <w:t>says, “</w:t>
      </w:r>
      <w:r w:rsidR="001D57A4" w:rsidRPr="001D57A4">
        <w:rPr>
          <w:rFonts w:ascii="Arial" w:hAnsi="Arial" w:cs="Arial"/>
          <w:color w:val="222222"/>
          <w:sz w:val="14"/>
          <w:szCs w:val="14"/>
          <w:lang w:val="en-AU" w:eastAsia="ja-JP"/>
        </w:rPr>
        <w:t>The target types as defined vocabulary as in V2.2 are no longer supported (as they adhere to no national or international standard).</w:t>
      </w:r>
    </w:p>
    <w:p w:rsidR="001D57A4" w:rsidRPr="001D57A4" w:rsidRDefault="001D57A4" w:rsidP="001D57A4">
      <w:pPr>
        <w:shd w:val="clear" w:color="auto" w:fill="FFFFFF"/>
        <w:rPr>
          <w:rFonts w:ascii="Arial" w:hAnsi="Arial" w:cs="Arial"/>
          <w:color w:val="222222"/>
          <w:sz w:val="14"/>
          <w:szCs w:val="14"/>
          <w:lang w:val="en-AU" w:eastAsia="ja-JP"/>
        </w:rPr>
      </w:pPr>
      <w:r w:rsidRPr="001D57A4">
        <w:rPr>
          <w:rFonts w:ascii="Arial" w:hAnsi="Arial" w:cs="Arial"/>
          <w:color w:val="222222"/>
          <w:sz w:val="14"/>
          <w:szCs w:val="14"/>
          <w:lang w:val="en-AU" w:eastAsia="ja-JP"/>
        </w:rPr>
        <w:t>What will be done in the database upgrade is to enter the previous target type as text into the attribute </w:t>
      </w:r>
      <w:r w:rsidRPr="001D57A4">
        <w:rPr>
          <w:rFonts w:ascii="Monaco" w:hAnsi="Monaco" w:cs="Arial"/>
          <w:color w:val="4F9192"/>
          <w:sz w:val="12"/>
          <w:szCs w:val="12"/>
          <w:lang w:val="en-AU" w:eastAsia="ja-JP"/>
        </w:rPr>
        <w:t>Target Description</w:t>
      </w:r>
      <w:r>
        <w:rPr>
          <w:rFonts w:ascii="Monaco" w:hAnsi="Monaco" w:cs="Arial"/>
          <w:color w:val="4F9192"/>
          <w:sz w:val="12"/>
          <w:szCs w:val="12"/>
          <w:lang w:val="en-AU" w:eastAsia="ja-JP"/>
        </w:rPr>
        <w:t>”</w:t>
      </w:r>
    </w:p>
    <w:p w:rsidR="001310CE" w:rsidRPr="00084655" w:rsidRDefault="001310CE" w:rsidP="004B4EE6">
      <w:pPr>
        <w:numPr>
          <w:ilvl w:val="0"/>
          <w:numId w:val="7"/>
        </w:numPr>
      </w:pPr>
      <w:r w:rsidRPr="00084655">
        <w:t xml:space="preserve">Defines the target type and the abundance of this target type in the sampled object (cf. also </w:t>
      </w:r>
      <w:r w:rsidR="007C3697">
        <w:fldChar w:fldCharType="begin"/>
      </w:r>
      <w:r>
        <w:instrText xml:space="preserve"> REF _Ref153696219 \r \h </w:instrText>
      </w:r>
      <w:r w:rsidR="007C3697">
        <w:fldChar w:fldCharType="separate"/>
      </w:r>
      <w:r w:rsidR="00C20C86">
        <w:t>0</w:t>
      </w:r>
      <w:r w:rsidR="007C3697">
        <w:fldChar w:fldCharType="end"/>
      </w:r>
      <w:r w:rsidRPr="00084655">
        <w:t xml:space="preserve">). Further target types can be defined by the administrator. Use the Add, Edit and Remove buttons next to the list to change to contents of the list. </w:t>
      </w:r>
    </w:p>
    <w:p w:rsidR="001310CE" w:rsidRDefault="001310CE" w:rsidP="00BC3E3B"/>
    <w:p w:rsidR="001310CE" w:rsidRDefault="001310CE" w:rsidP="00BC3E3B">
      <w:r>
        <w:t xml:space="preserve">Associated Measurements:  </w:t>
      </w:r>
      <w:r w:rsidRPr="001265C9">
        <w:rPr>
          <w:rStyle w:val="DocActionChar"/>
        </w:rPr>
        <w:t>%%% Can’t find this one</w:t>
      </w:r>
      <w:r w:rsidR="004961F4">
        <w:rPr>
          <w:rStyle w:val="DocActionChar"/>
        </w:rPr>
        <w:t xml:space="preserve"> – Andy says, these are things like soil attributes. They are part generic metadata.</w:t>
      </w:r>
      <w:r w:rsidR="00A30980">
        <w:rPr>
          <w:rStyle w:val="DocActionChar"/>
        </w:rPr>
        <w:t xml:space="preserve"> Check with in the Soil Type lists. </w:t>
      </w:r>
      <w:r w:rsidR="00363277">
        <w:rPr>
          <w:rStyle w:val="DocActionChar"/>
        </w:rPr>
        <w:t>This can then probably be deleted.</w:t>
      </w:r>
    </w:p>
    <w:p w:rsidR="001310CE" w:rsidRPr="00084655" w:rsidRDefault="001310CE" w:rsidP="004B4EE6">
      <w:pPr>
        <w:pStyle w:val="ListParagraph"/>
        <w:numPr>
          <w:ilvl w:val="0"/>
          <w:numId w:val="21"/>
        </w:numPr>
      </w:pPr>
      <w:r>
        <w:t>Add any number of measurements (geo-physical parameters) associated with the current spectral measurement. Ask your administrator if physical units are missing.</w:t>
      </w:r>
    </w:p>
    <w:p w:rsidR="001310CE" w:rsidRPr="00084655" w:rsidRDefault="001310CE" w:rsidP="00BC3E3B"/>
    <w:p w:rsidR="001310CE" w:rsidRPr="00084655" w:rsidRDefault="00363277" w:rsidP="00363277">
      <w:bookmarkStart w:id="60" w:name="_Ref153696219"/>
      <w:r>
        <w:t>T</w:t>
      </w:r>
      <w:r w:rsidR="001310CE" w:rsidRPr="00084655">
        <w:t>arget Types</w:t>
      </w:r>
      <w:bookmarkEnd w:id="60"/>
    </w:p>
    <w:p w:rsidR="001310CE" w:rsidRPr="00084655" w:rsidRDefault="001310CE" w:rsidP="00A7583F">
      <w:pPr>
        <w:pStyle w:val="DocAction"/>
      </w:pPr>
      <w:r>
        <w:t>%%% I can’t find Target Type in any of the metadata groups or in the app anywhere. Should it be removed from the document?</w:t>
      </w:r>
      <w:r w:rsidR="00363277">
        <w:t xml:space="preserve"> Check the app again, and refer also to Instrumentation/Reference, which may be this one.</w:t>
      </w:r>
    </w:p>
    <w:p w:rsidR="001310CE" w:rsidRPr="00084655" w:rsidRDefault="001310CE" w:rsidP="00A7583F">
      <w:pPr>
        <w:pStyle w:val="Body"/>
      </w:pPr>
      <w:r w:rsidRPr="00084655">
        <w:t>Target types are predefined in the database and can only be edited by the SPECCHIO administrator. Target types should always be chosen with the goal to help the search and selection of spectra</w:t>
      </w:r>
      <w:r>
        <w:t>,</w:t>
      </w:r>
      <w:r w:rsidRPr="00084655">
        <w:t xml:space="preserve"> for </w:t>
      </w:r>
      <w:r>
        <w:t>example</w:t>
      </w:r>
      <w:r w:rsidRPr="00084655">
        <w:t xml:space="preserve"> image classification tasks. The target types should therefore not be too detailed.</w:t>
      </w:r>
    </w:p>
    <w:p w:rsidR="001310CE" w:rsidRPr="00084655" w:rsidRDefault="001310CE" w:rsidP="00A7583F">
      <w:pPr>
        <w:pStyle w:val="Body"/>
      </w:pPr>
      <w:r w:rsidRPr="00084655">
        <w:t>It is foreseen that target types can be grouped into categories. This might be implemented in future when the number of target types becomes a handling problem for the user.</w:t>
      </w:r>
    </w:p>
    <w:p w:rsidR="001310CE" w:rsidRDefault="001310CE" w:rsidP="00A7583F">
      <w:pPr>
        <w:pStyle w:val="Heading3"/>
      </w:pPr>
      <w:bookmarkStart w:id="61" w:name="_Ref97181069"/>
      <w:bookmarkStart w:id="62" w:name="_Toc355614498"/>
      <w:r>
        <w:t>Other metadata stuff</w:t>
      </w:r>
      <w:bookmarkEnd w:id="62"/>
    </w:p>
    <w:p w:rsidR="00363277" w:rsidRPr="00363277" w:rsidRDefault="00363277" w:rsidP="00363277">
      <w:pPr>
        <w:pStyle w:val="DocAction"/>
      </w:pPr>
      <w:r>
        <w:t>%%% This needs review with Andy or Nick before removing it. It may be that some of it still applies, but it’s in a different place in the app.</w:t>
      </w:r>
    </w:p>
    <w:p w:rsidR="001310CE" w:rsidRDefault="001310CE" w:rsidP="00BC1169">
      <w:r>
        <w:rPr>
          <w:noProof/>
          <w:lang w:val="en-AU" w:eastAsia="ja-JP"/>
        </w:rPr>
        <w:drawing>
          <wp:inline distT="0" distB="0" distL="0" distR="0">
            <wp:extent cx="5580380" cy="5364492"/>
            <wp:effectExtent l="25400" t="0" r="7620"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5580380" cy="5364492"/>
                    </a:xfrm>
                    <a:prstGeom prst="rect">
                      <a:avLst/>
                    </a:prstGeom>
                    <a:noFill/>
                    <a:ln w="9525">
                      <a:noFill/>
                      <a:miter lim="800000"/>
                      <a:headEnd/>
                      <a:tailEnd/>
                    </a:ln>
                  </pic:spPr>
                </pic:pic>
              </a:graphicData>
            </a:graphic>
          </wp:inline>
        </w:drawing>
      </w:r>
    </w:p>
    <w:p w:rsidR="001310CE" w:rsidRDefault="001310CE" w:rsidP="00EB49E0">
      <w:pPr>
        <w:pStyle w:val="Caption"/>
      </w:pPr>
      <w:r>
        <w:t xml:space="preserve">Figure </w:t>
      </w:r>
      <w:fldSimple w:instr=" SEQ Figure \* ARABIC ">
        <w:r w:rsidR="00C20C86">
          <w:rPr>
            <w:noProof/>
          </w:rPr>
          <w:t>7</w:t>
        </w:r>
      </w:fldSimple>
      <w:r>
        <w:t>: : Spectrum data tab (part 4</w:t>
      </w:r>
      <w:r w:rsidRPr="00084655">
        <w:t>)</w:t>
      </w:r>
    </w:p>
    <w:p w:rsidR="001310CE" w:rsidRPr="00085B0D" w:rsidRDefault="001310CE" w:rsidP="00BC1169"/>
    <w:p w:rsidR="001310CE" w:rsidRDefault="001310CE" w:rsidP="00BC1169">
      <w:r>
        <w:rPr>
          <w:noProof/>
          <w:lang w:val="en-AU" w:eastAsia="ja-JP"/>
        </w:rPr>
        <w:drawing>
          <wp:inline distT="0" distB="0" distL="0" distR="0">
            <wp:extent cx="5580380" cy="2122450"/>
            <wp:effectExtent l="25400" t="0" r="7620"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580380" cy="2122450"/>
                    </a:xfrm>
                    <a:prstGeom prst="rect">
                      <a:avLst/>
                    </a:prstGeom>
                    <a:noFill/>
                    <a:ln w="9525">
                      <a:noFill/>
                      <a:miter lim="800000"/>
                      <a:headEnd/>
                      <a:tailEnd/>
                    </a:ln>
                  </pic:spPr>
                </pic:pic>
              </a:graphicData>
            </a:graphic>
          </wp:inline>
        </w:drawing>
      </w:r>
    </w:p>
    <w:p w:rsidR="001310CE" w:rsidRDefault="001310CE" w:rsidP="00EB49E0">
      <w:pPr>
        <w:pStyle w:val="Caption"/>
      </w:pPr>
      <w:bookmarkStart w:id="63" w:name="_Ref97094115"/>
      <w:r>
        <w:t xml:space="preserve">Figure </w:t>
      </w:r>
      <w:fldSimple w:instr=" SEQ Figure \* ARABIC ">
        <w:r w:rsidR="00C20C86">
          <w:rPr>
            <w:noProof/>
          </w:rPr>
          <w:t>8</w:t>
        </w:r>
      </w:fldSimple>
      <w:bookmarkEnd w:id="63"/>
      <w:r>
        <w:t>: Instrument information window</w:t>
      </w:r>
    </w:p>
    <w:p w:rsidR="001310CE" w:rsidRDefault="001310CE" w:rsidP="00BC1169"/>
    <w:p w:rsidR="001310CE" w:rsidRDefault="001310CE" w:rsidP="00BC1169">
      <w:r>
        <w:rPr>
          <w:noProof/>
          <w:lang w:val="en-AU" w:eastAsia="ja-JP"/>
        </w:rPr>
        <w:drawing>
          <wp:inline distT="0" distB="0" distL="0" distR="0">
            <wp:extent cx="5580380" cy="1969546"/>
            <wp:effectExtent l="25400" t="0" r="7620" b="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5580380" cy="1969546"/>
                    </a:xfrm>
                    <a:prstGeom prst="rect">
                      <a:avLst/>
                    </a:prstGeom>
                    <a:noFill/>
                    <a:ln w="9525">
                      <a:noFill/>
                      <a:miter lim="800000"/>
                      <a:headEnd/>
                      <a:tailEnd/>
                    </a:ln>
                  </pic:spPr>
                </pic:pic>
              </a:graphicData>
            </a:graphic>
          </wp:inline>
        </w:drawing>
      </w:r>
    </w:p>
    <w:p w:rsidR="001310CE" w:rsidRPr="00DD4F3E" w:rsidRDefault="001310CE" w:rsidP="00EB49E0">
      <w:pPr>
        <w:pStyle w:val="Caption"/>
      </w:pPr>
      <w:bookmarkStart w:id="64" w:name="_Ref97094125"/>
      <w:r>
        <w:t xml:space="preserve">Figure </w:t>
      </w:r>
      <w:fldSimple w:instr=" SEQ Figure \* ARABIC ">
        <w:r w:rsidR="00C20C86">
          <w:rPr>
            <w:noProof/>
          </w:rPr>
          <w:t>9</w:t>
        </w:r>
      </w:fldSimple>
      <w:bookmarkEnd w:id="64"/>
      <w:r>
        <w:t>: Reference panel information window</w:t>
      </w:r>
    </w:p>
    <w:p w:rsidR="001310CE" w:rsidRDefault="001310CE" w:rsidP="00306258">
      <w:pPr>
        <w:pStyle w:val="Heading2"/>
      </w:pPr>
      <w:bookmarkStart w:id="65" w:name="_Ref354146650"/>
      <w:bookmarkStart w:id="66" w:name="_Ref354146654"/>
      <w:bookmarkStart w:id="67" w:name="_Toc355614499"/>
      <w:r>
        <w:t>Spaces, Space Factory and Data Processing using the Space Network</w:t>
      </w:r>
      <w:bookmarkEnd w:id="61"/>
      <w:bookmarkEnd w:id="65"/>
      <w:bookmarkEnd w:id="66"/>
      <w:bookmarkEnd w:id="67"/>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7C3697">
            <w:fldChar w:fldCharType="begin"/>
          </w:r>
          <w:r w:rsidR="0046580D">
            <w:rPr>
              <w:lang w:val="en-AU"/>
            </w:rPr>
            <w:instrText xml:space="preserve"> CITATION Lan97 \l 3081 </w:instrText>
          </w:r>
          <w:r w:rsidR="007C3697">
            <w:fldChar w:fldCharType="separate"/>
          </w:r>
          <w:r w:rsidR="006716AF" w:rsidRPr="006716AF">
            <w:rPr>
              <w:noProof/>
              <w:lang w:val="en-AU"/>
            </w:rPr>
            <w:t>[3]</w:t>
          </w:r>
          <w:r w:rsidR="007C369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7C3697">
            <w:fldChar w:fldCharType="begin"/>
          </w:r>
          <w:r w:rsidR="0046580D">
            <w:rPr>
              <w:lang w:val="en-AU"/>
            </w:rPr>
            <w:instrText xml:space="preserve"> CITATION Hue092 \l 3081 </w:instrText>
          </w:r>
          <w:r w:rsidR="007C3697">
            <w:fldChar w:fldCharType="separate"/>
          </w:r>
          <w:r w:rsidR="006716AF" w:rsidRPr="006716AF">
            <w:rPr>
              <w:noProof/>
              <w:lang w:val="en-AU"/>
            </w:rPr>
            <w:t>[4]</w:t>
          </w:r>
          <w:r w:rsidR="007C3697">
            <w:fldChar w:fldCharType="end"/>
          </w:r>
        </w:sdtContent>
      </w:sdt>
      <w:r w:rsidR="0046580D">
        <w:t xml:space="preserve"> </w:t>
      </w:r>
      <w:r w:rsidR="0046580D" w:rsidRPr="0046580D">
        <w:rPr>
          <w:rStyle w:val="DocActionChar"/>
        </w:rPr>
        <w:t>%%% Check this reference – there are multiple options</w:t>
      </w:r>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7C3697">
            <w:fldChar w:fldCharType="begin"/>
          </w:r>
          <w:r w:rsidR="0046580D">
            <w:rPr>
              <w:lang w:val="en-AU"/>
            </w:rPr>
            <w:instrText xml:space="preserve"> CITATION Hün072 \l 3081 </w:instrText>
          </w:r>
          <w:r w:rsidR="007C3697">
            <w:fldChar w:fldCharType="separate"/>
          </w:r>
          <w:r w:rsidR="006716AF" w:rsidRPr="006716AF">
            <w:rPr>
              <w:noProof/>
              <w:lang w:val="en-AU"/>
            </w:rPr>
            <w:t>[5]</w:t>
          </w:r>
          <w:r w:rsidR="007C3697">
            <w:fldChar w:fldCharType="end"/>
          </w:r>
        </w:sdtContent>
      </w:sdt>
      <w:r w:rsidR="0046580D" w:rsidRPr="0046580D">
        <w:rPr>
          <w:rStyle w:val="DocActionChar"/>
        </w:rPr>
        <w:t>%%% Check this reference – there are multiple options</w:t>
      </w:r>
      <w:r>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7C3697">
        <w:fldChar w:fldCharType="begin"/>
      </w:r>
      <w:r>
        <w:instrText xml:space="preserve"> REF _Ref95120608 \h </w:instrText>
      </w:r>
      <w:r w:rsidR="007C3697">
        <w:fldChar w:fldCharType="separate"/>
      </w:r>
      <w:r w:rsidR="00C20C86">
        <w:t xml:space="preserve">Figure </w:t>
      </w:r>
      <w:r w:rsidR="00C20C86">
        <w:rPr>
          <w:noProof/>
        </w:rPr>
        <w:t>10</w:t>
      </w:r>
      <w:r w:rsidR="007C3697">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20"/>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68" w:name="_Ref95120608"/>
      <w:r>
        <w:t xml:space="preserve">Figure </w:t>
      </w:r>
      <w:fldSimple w:instr=" SEQ Figure \* ARABIC ">
        <w:r w:rsidR="00C20C86">
          <w:rPr>
            <w:noProof/>
          </w:rPr>
          <w:t>10</w:t>
        </w:r>
      </w:fldSimple>
      <w:bookmarkEnd w:id="68"/>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21"/>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69" w:name="_Ref69211722"/>
      <w:r w:rsidRPr="00A71C6E">
        <w:t xml:space="preserve">Figure </w:t>
      </w:r>
      <w:fldSimple w:instr=" SEQ Figure \* ARABIC ">
        <w:r w:rsidR="00C20C86">
          <w:rPr>
            <w:noProof/>
          </w:rPr>
          <w:t>11</w:t>
        </w:r>
      </w:fldSimple>
      <w:bookmarkEnd w:id="69"/>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7C3697">
        <w:fldChar w:fldCharType="begin"/>
      </w:r>
      <w:r>
        <w:instrText xml:space="preserve"> REF _Ref69211722 \h </w:instrText>
      </w:r>
      <w:r w:rsidR="007C3697">
        <w:fldChar w:fldCharType="separate"/>
      </w:r>
      <w:r w:rsidR="00C20C86" w:rsidRPr="00A71C6E">
        <w:t xml:space="preserve">Figure </w:t>
      </w:r>
      <w:r w:rsidR="00C20C86">
        <w:rPr>
          <w:noProof/>
        </w:rPr>
        <w:t>11</w:t>
      </w:r>
      <w:r w:rsidR="007C369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1310CE" w:rsidRPr="00084655" w:rsidRDefault="00363277" w:rsidP="001A05D9">
      <w:pPr>
        <w:pStyle w:val="Heading2"/>
      </w:pPr>
      <w:bookmarkStart w:id="70" w:name="_Toc355614500"/>
      <w:r>
        <w:t>Supported Input and Output File Formats</w:t>
      </w:r>
      <w:bookmarkEnd w:id="70"/>
    </w:p>
    <w:p w:rsidR="001310CE" w:rsidRPr="00084655" w:rsidRDefault="001310CE" w:rsidP="00A7583F">
      <w:pPr>
        <w:pStyle w:val="Body"/>
      </w:pPr>
      <w:r w:rsidRPr="00084655">
        <w:t xml:space="preserve">SPECCHIO provides </w:t>
      </w:r>
      <w:r w:rsidR="00363277">
        <w:t>loading support for the following</w:t>
      </w:r>
      <w:r w:rsidRPr="00084655">
        <w:t xml:space="preserve"> file formats</w:t>
      </w:r>
      <w:r w:rsidR="00363277">
        <w:t>.</w:t>
      </w:r>
    </w:p>
    <w:p w:rsidR="001310CE" w:rsidRPr="00084655" w:rsidRDefault="001310CE" w:rsidP="00F50667">
      <w:pPr>
        <w:pStyle w:val="Bullet"/>
      </w:pPr>
      <w:r w:rsidRPr="00084655">
        <w:t>ASD binary file as produced by the ASD FieldSpecPro</w:t>
      </w:r>
      <w:r>
        <w:t>/FS3 s</w:t>
      </w:r>
      <w:r w:rsidRPr="00084655">
        <w:t>pectroradiometer</w:t>
      </w:r>
      <w:r>
        <w:t>s</w:t>
      </w:r>
    </w:p>
    <w:p w:rsidR="001310CE" w:rsidRPr="00084655" w:rsidRDefault="001310CE" w:rsidP="00F50667">
      <w:pPr>
        <w:pStyle w:val="Bullet"/>
      </w:pPr>
      <w:r w:rsidRPr="00084655">
        <w:t>ENVI Spectral library files (SLB and SLI)</w:t>
      </w:r>
    </w:p>
    <w:p w:rsidR="001310CE" w:rsidRPr="00084655" w:rsidRDefault="001310CE" w:rsidP="00F50667">
      <w:pPr>
        <w:pStyle w:val="Bullet"/>
      </w:pPr>
      <w:r w:rsidRPr="00084655">
        <w:t>GER signature files as produced by the GER 3700 (Files produced by other GER instruments remain subject to testing)</w:t>
      </w:r>
    </w:p>
    <w:p w:rsidR="001310CE" w:rsidRPr="00084655" w:rsidRDefault="001310CE" w:rsidP="00F50667">
      <w:pPr>
        <w:pStyle w:val="Bullet"/>
      </w:pPr>
      <w:r w:rsidRPr="00084655">
        <w:t>TXT space formatted text files</w:t>
      </w:r>
    </w:p>
    <w:p w:rsidR="001310CE" w:rsidRDefault="001310CE" w:rsidP="00F50667">
      <w:pPr>
        <w:pStyle w:val="Bullet"/>
      </w:pPr>
      <w:r w:rsidRPr="00084655">
        <w:t>MFR Photometer OUT files</w:t>
      </w:r>
    </w:p>
    <w:p w:rsidR="001310CE" w:rsidRDefault="001310CE" w:rsidP="00F50667">
      <w:pPr>
        <w:pStyle w:val="Bullet"/>
      </w:pPr>
      <w:r>
        <w:t>Apogee files (restricted to one tested file format only)</w:t>
      </w:r>
    </w:p>
    <w:p w:rsidR="001310CE" w:rsidRDefault="001310CE" w:rsidP="00F50667">
      <w:pPr>
        <w:pStyle w:val="Bullet"/>
      </w:pPr>
      <w:r>
        <w:t>SVC HR-1024 files (using PDA acquisition)</w:t>
      </w:r>
    </w:p>
    <w:p w:rsidR="001310CE" w:rsidRPr="00084655" w:rsidRDefault="001310CE" w:rsidP="00F50667">
      <w:pPr>
        <w:pStyle w:val="Bullet"/>
      </w:pPr>
      <w:r>
        <w:t>Ocean Optics Spectra Suite</w:t>
      </w:r>
    </w:p>
    <w:p w:rsidR="001310CE" w:rsidRDefault="001310CE" w:rsidP="00F50667">
      <w:pPr>
        <w:pStyle w:val="Bullet"/>
      </w:pPr>
      <w:r>
        <w:t>HDF5 files and xml files containing measurement data from FGI (Finish Geodetic Institute) goniometer measurements</w:t>
      </w:r>
    </w:p>
    <w:p w:rsidR="001310CE" w:rsidRPr="00084655" w:rsidRDefault="001310CE" w:rsidP="00F50667">
      <w:pPr>
        <w:pStyle w:val="Bullet"/>
      </w:pPr>
      <w:r>
        <w:t>New ASD file format (Indico Version 7)</w:t>
      </w:r>
    </w:p>
    <w:p w:rsidR="001310CE" w:rsidRDefault="001310CE" w:rsidP="00F50667">
      <w:pPr>
        <w:pStyle w:val="Bullet"/>
      </w:pPr>
      <w:r w:rsidRPr="00084655">
        <w:t>Proprietary sensor definition file. Sensor definition files are an efficient way of defining new sensors in the database.</w:t>
      </w:r>
    </w:p>
    <w:p w:rsidR="001310CE" w:rsidRDefault="001310CE" w:rsidP="00F50667">
      <w:pPr>
        <w:pStyle w:val="Bullet"/>
      </w:pPr>
      <w:r>
        <w:t>XML type file format for campaign imports for data transfer between SPECCHIO databases</w:t>
      </w:r>
    </w:p>
    <w:p w:rsidR="001310CE" w:rsidRPr="00084655" w:rsidRDefault="001310CE" w:rsidP="00A7583F">
      <w:pPr>
        <w:pStyle w:val="Body"/>
      </w:pPr>
      <w:r w:rsidRPr="00084655">
        <w:t>Output can be written in three data formats</w:t>
      </w:r>
      <w:r w:rsidR="00363277">
        <w:t xml:space="preserve">. </w:t>
      </w:r>
      <w:r w:rsidR="00363277" w:rsidRPr="00363277">
        <w:rPr>
          <w:rStyle w:val="DocActionChar"/>
        </w:rPr>
        <w:t>%%% What is written into these output files?</w:t>
      </w:r>
    </w:p>
    <w:p w:rsidR="001310CE" w:rsidRPr="00084655" w:rsidRDefault="001310CE" w:rsidP="00F50667">
      <w:pPr>
        <w:pStyle w:val="Bullet"/>
      </w:pPr>
      <w:r w:rsidRPr="00084655">
        <w:t>CSV (Comma Separated Values) for subsequent import into various 3</w:t>
      </w:r>
      <w:r w:rsidRPr="00084655">
        <w:rPr>
          <w:vertAlign w:val="superscript"/>
        </w:rPr>
        <w:t>rd</w:t>
      </w:r>
      <w:r w:rsidRPr="00084655">
        <w:t xml:space="preserve"> party applications like spreadsheets or statistic packages</w:t>
      </w:r>
    </w:p>
    <w:p w:rsidR="001310CE" w:rsidRPr="00084655" w:rsidRDefault="001310CE" w:rsidP="00F50667">
      <w:pPr>
        <w:pStyle w:val="Bullet"/>
      </w:pPr>
      <w:r w:rsidRPr="00084655">
        <w:t>ENVI Spectral Library (SLB)</w:t>
      </w:r>
    </w:p>
    <w:p w:rsidR="001310CE" w:rsidRPr="00084655" w:rsidRDefault="001310CE" w:rsidP="00F50667">
      <w:pPr>
        <w:pStyle w:val="Bullet"/>
      </w:pPr>
      <w:r w:rsidRPr="00084655">
        <w:t>XML type file format for campaign exports</w:t>
      </w:r>
      <w:r>
        <w:t xml:space="preserve"> (for data transfer between SPECCHIO databases)</w:t>
      </w:r>
      <w:r>
        <w:tab/>
      </w:r>
    </w:p>
    <w:p w:rsidR="002A0FFE" w:rsidRPr="00084655" w:rsidRDefault="002A0FFE" w:rsidP="00306258">
      <w:pPr>
        <w:pStyle w:val="Heading1"/>
      </w:pPr>
      <w:bookmarkStart w:id="71" w:name="_Toc355614501"/>
      <w:r w:rsidRPr="00084655">
        <w:t>Design of Sampling Experiments</w:t>
      </w:r>
      <w:bookmarkEnd w:id="32"/>
      <w:r w:rsidR="00522234">
        <w:t xml:space="preserve"> and Data Structuring</w:t>
      </w:r>
      <w:bookmarkEnd w:id="71"/>
    </w:p>
    <w:p w:rsidR="002A0FFE" w:rsidRPr="00084655" w:rsidRDefault="002A0FFE" w:rsidP="00A7583F">
      <w:pPr>
        <w:pStyle w:val="Body"/>
      </w:pPr>
      <w:r w:rsidRPr="00084655">
        <w:t xml:space="preserve">This section contains a description of a setup of a possible spectral sampling campaign. Users designing their own sampling campaigns and planning to load them into SPECCHIO can </w:t>
      </w:r>
      <w:r w:rsidR="00D726AB">
        <w:t>find</w:t>
      </w:r>
      <w:r w:rsidRPr="00084655">
        <w:t xml:space="preserve"> some basic ideas on campaign planning and data structuring hereafter.</w:t>
      </w:r>
    </w:p>
    <w:p w:rsidR="002A0FFE" w:rsidRPr="00084655" w:rsidRDefault="002A0FFE" w:rsidP="00306258">
      <w:pPr>
        <w:pStyle w:val="Heading2"/>
      </w:pPr>
      <w:bookmarkStart w:id="72" w:name="_Toc355614502"/>
      <w:r w:rsidRPr="00084655">
        <w:t>Overview</w:t>
      </w:r>
      <w:bookmarkEnd w:id="72"/>
    </w:p>
    <w:p w:rsidR="002A0FFE" w:rsidRPr="00084655" w:rsidRDefault="002A0FFE" w:rsidP="00A7583F">
      <w:pPr>
        <w:pStyle w:val="Body"/>
      </w:pPr>
      <w:r w:rsidRPr="00084655">
        <w:t xml:space="preserve">The data collected during sampling campaigns must be organised in a structured way in order to allow the automated import into the spectral database. Section </w:t>
      </w:r>
      <w:r w:rsidR="007C3697">
        <w:fldChar w:fldCharType="begin"/>
      </w:r>
      <w:r w:rsidR="00A30B2D">
        <w:instrText xml:space="preserve"> REF _Ref130789600 \r \h </w:instrText>
      </w:r>
      <w:r w:rsidR="007C3697">
        <w:fldChar w:fldCharType="separate"/>
      </w:r>
      <w:r w:rsidR="00C20C86">
        <w:t>4.2</w:t>
      </w:r>
      <w:r w:rsidR="007C3697">
        <w:fldChar w:fldCharType="end"/>
      </w:r>
      <w:r w:rsidRPr="00084655">
        <w:t xml:space="preserve"> explains the background of the structure used and section </w:t>
      </w:r>
      <w:r w:rsidR="007C3697">
        <w:fldChar w:fldCharType="begin"/>
      </w:r>
      <w:r w:rsidR="00A30B2D">
        <w:instrText xml:space="preserve"> REF _Ref130789629 \r \h </w:instrText>
      </w:r>
      <w:r w:rsidR="007C3697">
        <w:fldChar w:fldCharType="separate"/>
      </w:r>
      <w:r w:rsidR="00C20C86">
        <w:t>4.3</w:t>
      </w:r>
      <w:r w:rsidR="007C3697">
        <w:fldChar w:fldCharType="end"/>
      </w:r>
      <w:r w:rsidRPr="00084655">
        <w:t xml:space="preserve"> gives a practical example of a directory and file structure that should be adopted for data collection. </w:t>
      </w:r>
    </w:p>
    <w:p w:rsidR="002A0FFE" w:rsidRPr="00084655" w:rsidRDefault="002A0FFE" w:rsidP="00A7583F">
      <w:pPr>
        <w:pStyle w:val="Body"/>
      </w:pPr>
      <w:r w:rsidRPr="00084655">
        <w:t>Preferably sampling experiments should be designed to include some form of data structuring from the beginning. Alternatively, existing data can be arranged to meet the requirements.</w:t>
      </w:r>
    </w:p>
    <w:p w:rsidR="002A0FFE" w:rsidRPr="00084655" w:rsidRDefault="002A0FFE" w:rsidP="00306258">
      <w:pPr>
        <w:pStyle w:val="Heading2"/>
      </w:pPr>
      <w:bookmarkStart w:id="73" w:name="_Ref130789600"/>
      <w:bookmarkStart w:id="74" w:name="_Toc355614503"/>
      <w:r w:rsidRPr="00084655">
        <w:t>Hierarchical Structure</w:t>
      </w:r>
      <w:bookmarkEnd w:id="73"/>
      <w:bookmarkEnd w:id="74"/>
    </w:p>
    <w:p w:rsidR="002A0FFE" w:rsidRPr="00084655" w:rsidRDefault="002A0FFE" w:rsidP="00A7583F">
      <w:pPr>
        <w:pStyle w:val="Body"/>
      </w:pPr>
      <w:r w:rsidRPr="00084655">
        <w:t xml:space="preserve">The concept of hierarchical data structure has been adapted from SpectraProc </w:t>
      </w:r>
      <w:r w:rsidR="007C3697" w:rsidRPr="00084655">
        <w:fldChar w:fldCharType="begin"/>
      </w:r>
      <w:r w:rsidR="006B5382">
        <w:instrText xml:space="preserve"> ADDIN EN.CITE &lt;EndNote&gt;&lt;Cite&gt;&lt;Author&gt;Hueni&lt;/Author&gt;&lt;Year&gt;2006&lt;/Year&gt;&lt;RecNum&gt;83&lt;/RecNum&gt;&lt;record&gt;&lt;rec-number&gt;83&lt;/rec-number&gt;&lt;foreign-keys&gt;&lt;key app="EN" db-id="0svr2tdvgevw2ned2pb5tt5ur5tdf0savr9s"&gt;83&lt;/key&gt;&lt;/foreign-keys&gt;&lt;ref-type name="Thesis"&gt;32&lt;/ref-type&gt;&lt;contributors&gt;&lt;authors&gt;&lt;author&gt;Hueni, A.&lt;/author&gt;&lt;/authors&gt;&lt;tertiary-authors&gt;&lt;author&gt;Tuohy, M.&lt;/author&gt;&lt;/tertiary-authors&gt;&lt;/contributors&gt;&lt;titles&gt;&lt;title&gt;Field Spectroradiometer Data: Acquisition, Organisation, Processing and Analysis on the Example of New Zealand Native Plants&lt;/title&gt;&lt;secondary-title&gt;Institute of Natural Resources&lt;/secondary-title&gt;&lt;/titles&gt;&lt;dates&gt;&lt;year&gt;2006&lt;/year&gt;&lt;/dates&gt;&lt;pub-location&gt;Palmerston North&lt;/pub-location&gt;&lt;publisher&gt;Massey University&lt;/publisher&gt;&lt;work-type&gt;Master&lt;/work-type&gt;&lt;urls&gt;&lt;/urls&gt;&lt;/record&gt;&lt;/Cite&gt;&lt;/EndNote&gt;</w:instrText>
      </w:r>
      <w:r w:rsidR="007C3697" w:rsidRPr="00084655">
        <w:fldChar w:fldCharType="separate"/>
      </w:r>
      <w:r w:rsidR="00CA0DFA">
        <w:rPr>
          <w:noProof/>
        </w:rPr>
        <w:t>(Hueni 2006)</w:t>
      </w:r>
      <w:r w:rsidR="007C3697" w:rsidRPr="00084655">
        <w:fldChar w:fldCharType="end"/>
      </w:r>
      <w:r w:rsidRPr="00084655">
        <w:t>.</w:t>
      </w:r>
    </w:p>
    <w:p w:rsidR="002A0FFE" w:rsidRPr="00084655" w:rsidRDefault="002A0FFE" w:rsidP="00A7583F">
      <w:pPr>
        <w:pStyle w:val="Body"/>
      </w:pPr>
      <w:r w:rsidRPr="00084655">
        <w:t>SpectraProc was built on a fixed hierarchy of three levels. The following example is based on the sampling design used for SpectraProc campaigns.</w:t>
      </w:r>
    </w:p>
    <w:p w:rsidR="002A0FFE" w:rsidRPr="00084655" w:rsidRDefault="002A0FFE" w:rsidP="00A7583F">
      <w:pPr>
        <w:pStyle w:val="Body"/>
      </w:pPr>
      <w:r w:rsidRPr="00084655">
        <w:t>A hierarchical data structure that reflects the real world and the setup of sampling campaigns for vegetation is used. This structure is derived from the following conditions:</w:t>
      </w:r>
    </w:p>
    <w:p w:rsidR="002A0FFE" w:rsidRPr="00084655" w:rsidRDefault="002A0FFE" w:rsidP="006820AE">
      <w:pPr>
        <w:pStyle w:val="Numbered"/>
      </w:pPr>
      <w:r w:rsidRPr="00084655">
        <w:t xml:space="preserve">Reflectances of several different species are captured </w:t>
      </w:r>
    </w:p>
    <w:p w:rsidR="002A0FFE" w:rsidRPr="00084655" w:rsidRDefault="002A0FFE" w:rsidP="00A7583F">
      <w:pPr>
        <w:pStyle w:val="Body"/>
      </w:pPr>
      <w:r w:rsidRPr="00084655">
        <w:t>In order to describe the in-species variation, several specimens of a species are sampled</w:t>
      </w:r>
    </w:p>
    <w:p w:rsidR="002A0FFE" w:rsidRPr="00084655" w:rsidRDefault="002A0FFE" w:rsidP="00A7583F">
      <w:pPr>
        <w:pStyle w:val="Body"/>
      </w:pPr>
      <w:r w:rsidRPr="00084655">
        <w:t>The variability of the specimens is described by several measurements per specimen</w:t>
      </w:r>
    </w:p>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7C3697">
        <w:fldChar w:fldCharType="begin"/>
      </w:r>
      <w:r w:rsidR="00A30B2D">
        <w:instrText xml:space="preserve"> REF _Ref122063892 \h </w:instrText>
      </w:r>
      <w:r w:rsidR="007C3697">
        <w:fldChar w:fldCharType="separate"/>
      </w:r>
      <w:r w:rsidR="00C20C86" w:rsidRPr="00084655">
        <w:t xml:space="preserve">Figure </w:t>
      </w:r>
      <w:r w:rsidR="00C20C86">
        <w:rPr>
          <w:noProof/>
        </w:rPr>
        <w:t>12</w:t>
      </w:r>
      <w:r w:rsidR="007C3697">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2"/>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75" w:name="_Ref122063892"/>
      <w:bookmarkStart w:id="76" w:name="_Toc129263006"/>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w:t>
      </w:r>
      <w:r w:rsidR="007C3697">
        <w:rPr>
          <w:noProof/>
        </w:rPr>
        <w:fldChar w:fldCharType="end"/>
      </w:r>
      <w:bookmarkEnd w:id="75"/>
      <w:r w:rsidRPr="00084655">
        <w:t>: Hierarchical directory structure</w:t>
      </w:r>
      <w:bookmarkEnd w:id="76"/>
    </w:p>
    <w:p w:rsidR="002A0FFE" w:rsidRPr="00084655" w:rsidRDefault="002A0FFE" w:rsidP="00A7583F">
      <w:pPr>
        <w:pStyle w:val="Body"/>
      </w:pPr>
      <w:r w:rsidRPr="00084655">
        <w:t>Although the term species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e.g. cluster analysis.</w:t>
      </w:r>
    </w:p>
    <w:p w:rsidR="002A0FFE" w:rsidRPr="00084655" w:rsidRDefault="002A0FFE" w:rsidP="00A7583F">
      <w:pPr>
        <w:pStyle w:val="Body"/>
      </w:pPr>
      <w:r w:rsidRPr="00084655">
        <w:t>SPECCHIO builds up on the above concept of hierarchies. However there is no restriction on the number of levels used. Thus any level number (0:N) can be used.</w:t>
      </w:r>
    </w:p>
    <w:p w:rsidR="002F155E" w:rsidRDefault="002A0FFE" w:rsidP="00306258">
      <w:pPr>
        <w:pStyle w:val="Heading2"/>
      </w:pPr>
      <w:bookmarkStart w:id="77" w:name="_Ref180463872"/>
      <w:bookmarkStart w:id="78" w:name="_Ref130789629"/>
      <w:bookmarkStart w:id="79" w:name="_Toc355614504"/>
      <w:r w:rsidRPr="00084655">
        <w:t>Directory Structure and Spectral Files</w:t>
      </w:r>
      <w:bookmarkEnd w:id="77"/>
      <w:bookmarkEnd w:id="79"/>
    </w:p>
    <w:p w:rsidR="002F155E" w:rsidRPr="002F155E" w:rsidRDefault="002F155E" w:rsidP="00A7583F">
      <w:pPr>
        <w:pStyle w:val="Body"/>
      </w:pPr>
      <w:r>
        <w:t xml:space="preserve">This section lists examples of data structures employed to hold the files generated by spectroradiometers. Note that SPECCHIO enforces no particular structure. The provided examples are mere suggestions based on experience and you may decide to choose a different approach. </w:t>
      </w:r>
    </w:p>
    <w:p w:rsidR="002A0FFE" w:rsidRPr="002F155E" w:rsidRDefault="002F155E" w:rsidP="00A7583F">
      <w:pPr>
        <w:pStyle w:val="Heading3"/>
      </w:pPr>
      <w:bookmarkStart w:id="80" w:name="_Toc355614505"/>
      <w:r>
        <w:t>Structure to store Reflectance Spectra of several Species and Sampling Sites</w:t>
      </w:r>
      <w:bookmarkEnd w:id="80"/>
    </w:p>
    <w:p w:rsidR="002A0FFE" w:rsidRPr="00084655" w:rsidRDefault="002A0FFE" w:rsidP="00A7583F">
      <w:pPr>
        <w:pStyle w:val="Body"/>
      </w:pPr>
      <w:r w:rsidRPr="00084655">
        <w:t xml:space="preserve">A hierarchical structure as introduced in </w:t>
      </w:r>
      <w:r w:rsidR="007C3697">
        <w:fldChar w:fldCharType="begin"/>
      </w:r>
      <w:r w:rsidR="00A30B2D">
        <w:instrText xml:space="preserve"> REF _Ref130789600 \r \h </w:instrText>
      </w:r>
      <w:r w:rsidR="007C3697">
        <w:fldChar w:fldCharType="separate"/>
      </w:r>
      <w:r w:rsidR="00C20C86">
        <w:t>4.2</w:t>
      </w:r>
      <w:r w:rsidR="007C3697">
        <w:fldChar w:fldCharType="end"/>
      </w:r>
      <w:r w:rsidRPr="00084655">
        <w:t xml:space="preserve"> is used to build the directory structure that holds the spectral files. Ideally, this directory structure is setup when designing the experiment.</w:t>
      </w:r>
    </w:p>
    <w:p w:rsidR="002A0FFE" w:rsidRPr="00084655" w:rsidRDefault="007C3697" w:rsidP="00A7583F">
      <w:pPr>
        <w:pStyle w:val="Body"/>
      </w:pPr>
      <w:r>
        <w:fldChar w:fldCharType="begin"/>
      </w:r>
      <w:r w:rsidR="00A30B2D">
        <w:instrText xml:space="preserve"> REF _Ref130790579 \h </w:instrText>
      </w:r>
      <w:r>
        <w:fldChar w:fldCharType="separate"/>
      </w:r>
      <w:r w:rsidR="00C20C86" w:rsidRPr="00084655">
        <w:t xml:space="preserve">Figure </w:t>
      </w:r>
      <w:r w:rsidR="00C20C86">
        <w:rPr>
          <w:noProof/>
        </w:rPr>
        <w:t>13</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when creating a campaign in the database (cf. </w:t>
      </w:r>
      <w:r>
        <w:fldChar w:fldCharType="begin"/>
      </w:r>
      <w:r w:rsidR="00A30B2D">
        <w:instrText xml:space="preserve"> REF _Ref153711531 \r \h </w:instrText>
      </w:r>
      <w:r>
        <w:fldChar w:fldCharType="separate"/>
      </w:r>
      <w:r w:rsidR="00C20C86">
        <w:t>5.4</w:t>
      </w:r>
      <w:r>
        <w:fldChar w:fldCharType="end"/>
      </w:r>
      <w:r w:rsidR="002A0FFE" w:rsidRPr="00084655">
        <w:t xml:space="preserve">). The species directories contain the site directories. </w:t>
      </w:r>
    </w:p>
    <w:p w:rsidR="002A0FFE" w:rsidRPr="00084655" w:rsidRDefault="002A0FFE" w:rsidP="00A7583F">
      <w:pPr>
        <w:pStyle w:val="Body"/>
      </w:pPr>
      <w:r w:rsidRPr="00084655">
        <w:t>The site directories contain all spectral files collected at these sites. The spectral files are auto-numbered by the ASD capturing software.</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1" w:name="_Ref13079057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w:t>
      </w:r>
      <w:r w:rsidR="007C3697">
        <w:rPr>
          <w:noProof/>
        </w:rPr>
        <w:fldChar w:fldCharType="end"/>
      </w:r>
      <w:bookmarkEnd w:id="81"/>
      <w:r w:rsidRPr="00084655">
        <w:t>: Example of a directory structures holding spectral files</w:t>
      </w:r>
    </w:p>
    <w:p w:rsidR="002F155E" w:rsidRDefault="002A0FFE" w:rsidP="00A7583F">
      <w:pPr>
        <w:pStyle w:val="Body"/>
      </w:pPr>
      <w:r w:rsidRPr="00084655">
        <w:t xml:space="preserve">Campaigns can contain spectra measured with different instruments and sensors, i.e. instruments of different sensor types and instruments with different calibration dates. The only restriction that is imposed is that a hierarchy (i.e. a folder) can contain only one file type. </w:t>
      </w:r>
    </w:p>
    <w:p w:rsidR="002F155E" w:rsidRDefault="009D1F99" w:rsidP="00A7583F">
      <w:pPr>
        <w:pStyle w:val="Body"/>
      </w:pPr>
      <w:r>
        <w:t>One exception to this restriction can be found for the import of FGI-HDF files. There it is possible to have an .h5-file as well as a .xml-file in one folder</w:t>
      </w:r>
      <w:commentRangeStart w:id="82"/>
      <w:r>
        <w:t xml:space="preserve">. But it is important not to mix files from different data structure versions in one folder. </w:t>
      </w:r>
      <w:commentRangeEnd w:id="82"/>
      <w:r>
        <w:rPr>
          <w:rStyle w:val="CommentReference"/>
        </w:rPr>
        <w:commentReference w:id="82"/>
      </w:r>
    </w:p>
    <w:p w:rsidR="002F155E" w:rsidRDefault="002F155E" w:rsidP="00A7583F">
      <w:pPr>
        <w:pStyle w:val="Heading3"/>
      </w:pPr>
      <w:bookmarkStart w:id="83" w:name="_Toc355614506"/>
      <w:r>
        <w:t>Structure to store Reference and Target Spectra</w:t>
      </w:r>
      <w:bookmarkEnd w:id="83"/>
    </w:p>
    <w:p w:rsidR="002F155E" w:rsidRDefault="002F155E" w:rsidP="00A3077B">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 and reference radiance spectra.</w:t>
      </w:r>
    </w:p>
    <w:p w:rsidR="002F155E" w:rsidRDefault="002F155E" w:rsidP="00A7583F">
      <w:pPr>
        <w:pStyle w:val="Body"/>
      </w:pPr>
      <w:r>
        <w:t xml:space="preserve">A possible structure is shown in </w:t>
      </w:r>
      <w:r w:rsidR="007C3697">
        <w:fldChar w:fldCharType="begin"/>
      </w:r>
      <w:r w:rsidR="00A30B2D">
        <w:instrText xml:space="preserve"> REF _Ref96530518 \h </w:instrText>
      </w:r>
      <w:r w:rsidR="007C3697">
        <w:fldChar w:fldCharType="separate"/>
      </w:r>
      <w:r w:rsidR="00C20C86">
        <w:t xml:space="preserve">Figure </w:t>
      </w:r>
      <w:r w:rsidR="00C20C86">
        <w:rPr>
          <w:noProof/>
        </w:rPr>
        <w:t>14</w:t>
      </w:r>
      <w:r w:rsidR="007C3697">
        <w:fldChar w:fldCharType="end"/>
      </w:r>
      <w:r>
        <w:t>:</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Pr="00084655" w:rsidRDefault="00A17CED" w:rsidP="00EB49E0">
      <w:pPr>
        <w:pStyle w:val="Caption"/>
      </w:pPr>
      <w:bookmarkStart w:id="84" w:name="_Ref9653051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w:t>
      </w:r>
      <w:r w:rsidR="007C3697">
        <w:rPr>
          <w:noProof/>
        </w:rPr>
        <w:fldChar w:fldCharType="end"/>
      </w:r>
      <w:bookmarkEnd w:id="84"/>
      <w:r>
        <w:t>: A possible structure for the storage of target and reference radiance spectra</w:t>
      </w:r>
    </w:p>
    <w:p w:rsidR="002A0FFE" w:rsidRDefault="002A0FFE" w:rsidP="00BA3445">
      <w:pPr>
        <w:pStyle w:val="Heading1"/>
      </w:pPr>
      <w:bookmarkStart w:id="85" w:name="_Toc355614507"/>
      <w:bookmarkEnd w:id="78"/>
      <w:r w:rsidRPr="00084655">
        <w:t xml:space="preserve">SPECCHIO </w:t>
      </w:r>
      <w:r w:rsidR="001A05D9">
        <w:t>Basic Operation</w:t>
      </w:r>
      <w:bookmarkEnd w:id="85"/>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The screenshots provided in the following sections have been taken on Windows XP</w:t>
      </w:r>
      <w:r w:rsidR="00384FF3">
        <w:t xml:space="preserve"> and MacOS X</w:t>
      </w:r>
      <w:r w:rsidRPr="00084655">
        <w:t xml:space="preserve">. Depending on your system, the windows and widgets </w:t>
      </w:r>
      <w:r w:rsidR="00B40030">
        <w:t>may</w:t>
      </w:r>
      <w:r w:rsidRPr="00084655">
        <w:t xml:space="preserve"> look 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86" w:name="_Ref355008998"/>
      <w:bookmarkStart w:id="87" w:name="_Ref355009000"/>
      <w:bookmarkStart w:id="88" w:name="_Toc355614508"/>
      <w:r>
        <w:t>Unix Operation</w:t>
      </w:r>
      <w:bookmarkEnd w:id="86"/>
      <w:bookmarkEnd w:id="87"/>
      <w:bookmarkEnd w:id="88"/>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7C3697">
        <w:fldChar w:fldCharType="begin"/>
      </w:r>
      <w:r w:rsidR="00A30B2D">
        <w:instrText xml:space="preserve"> REF _Ref157221331 \h </w:instrText>
      </w:r>
      <w:r w:rsidR="007C3697">
        <w:fldChar w:fldCharType="separate"/>
      </w:r>
      <w:r w:rsidR="00C20C86" w:rsidRPr="00084655">
        <w:t xml:space="preserve">Figure </w:t>
      </w:r>
      <w:r w:rsidR="00C20C86">
        <w:rPr>
          <w:noProof/>
        </w:rPr>
        <w:t>15</w:t>
      </w:r>
      <w:r w:rsidR="007C3697">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25"/>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9" w:name="_Ref157221331"/>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w:t>
      </w:r>
      <w:r w:rsidR="007C3697">
        <w:rPr>
          <w:noProof/>
        </w:rPr>
        <w:fldChar w:fldCharType="end"/>
      </w:r>
      <w:bookmarkEnd w:id="89"/>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90" w:name="_Ref180291208"/>
      <w:bookmarkStart w:id="91" w:name="_Toc355614509"/>
      <w:r w:rsidRPr="00084655">
        <w:t>Main Window</w:t>
      </w:r>
      <w:bookmarkEnd w:id="90"/>
      <w:bookmarkEnd w:id="91"/>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p w:rsidR="002A0FFE" w:rsidRPr="00084655" w:rsidRDefault="00F86C48" w:rsidP="00EB49E0">
      <w:pPr>
        <w:pStyle w:val="Figure"/>
      </w:pPr>
      <w:r>
        <w:rPr>
          <w:lang w:val="en-AU"/>
        </w:rPr>
        <w:drawing>
          <wp:inline distT="0" distB="0" distL="0" distR="0">
            <wp:extent cx="5171168" cy="2866738"/>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168800" cy="2865425"/>
                    </a:xfrm>
                    <a:prstGeom prst="rect">
                      <a:avLst/>
                    </a:prstGeom>
                    <a:noFill/>
                    <a:ln w="9525">
                      <a:noFill/>
                      <a:miter lim="800000"/>
                      <a:headEnd/>
                      <a:tailEnd/>
                    </a:ln>
                  </pic:spPr>
                </pic:pic>
              </a:graphicData>
            </a:graphic>
          </wp:inline>
        </w:drawing>
      </w:r>
      <w:r>
        <w:t xml:space="preserve"> </w:t>
      </w:r>
      <w:r w:rsidR="001176EE">
        <w:rPr>
          <w:lang w:val="en-AU"/>
        </w:rPr>
        <w:drawing>
          <wp:inline distT="0" distB="0" distL="0" distR="0">
            <wp:extent cx="5577840" cy="3027680"/>
            <wp:effectExtent l="25400" t="0" r="10160" b="0"/>
            <wp:docPr id="9" name="Picture 13" descr=":::Plots and Graphs and Screenshots:Main Window.pp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and Graphs and Screenshots:Main Window.ppt.pdf"/>
                    <pic:cNvPicPr>
                      <a:picLocks noChangeAspect="1" noChangeArrowheads="1"/>
                    </pic:cNvPicPr>
                  </pic:nvPicPr>
                  <pic:blipFill>
                    <a:blip r:embed="rId27"/>
                    <a:srcRect/>
                    <a:stretch>
                      <a:fillRect/>
                    </a:stretch>
                  </pic:blipFill>
                  <pic:spPr bwMode="auto">
                    <a:xfrm>
                      <a:off x="0" y="0"/>
                      <a:ext cx="5577840" cy="3027680"/>
                    </a:xfrm>
                    <a:prstGeom prst="rect">
                      <a:avLst/>
                    </a:prstGeom>
                    <a:noFill/>
                    <a:ln w="9525">
                      <a:noFill/>
                      <a:miter lim="800000"/>
                      <a:headEnd/>
                      <a:tailEnd/>
                    </a:ln>
                  </pic:spPr>
                </pic:pic>
              </a:graphicData>
            </a:graphic>
          </wp:inline>
        </w:drawing>
      </w:r>
    </w:p>
    <w:p w:rsidR="002A0FFE" w:rsidRDefault="002A0FFE" w:rsidP="00EB49E0">
      <w:pPr>
        <w:pStyle w:val="Caption"/>
      </w:pPr>
      <w:bookmarkStart w:id="92" w:name="_Ref13060189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16</w:t>
      </w:r>
      <w:r w:rsidR="007C3697">
        <w:rPr>
          <w:noProof/>
        </w:rPr>
        <w:fldChar w:fldCharType="end"/>
      </w:r>
      <w:bookmarkEnd w:id="92"/>
      <w:r w:rsidRPr="00084655">
        <w:t xml:space="preserve">: Main window </w:t>
      </w:r>
    </w:p>
    <w:p w:rsidR="00F86C48" w:rsidRDefault="00F86C48" w:rsidP="00F86C48">
      <w:pPr>
        <w:pStyle w:val="DocAction"/>
      </w:pPr>
      <w:r>
        <w:t>%%% After making final screenshots, copy annotations to it.</w:t>
      </w:r>
    </w:p>
    <w:p w:rsidR="00B40030" w:rsidRDefault="00B40030" w:rsidP="00B40030">
      <w:pPr>
        <w:pStyle w:val="HangingIndent"/>
      </w:pPr>
      <w:r>
        <w:t>Main menu</w:t>
      </w:r>
      <w:r>
        <w:tab/>
        <w:t xml:space="preserve">Select the </w:t>
      </w:r>
      <w:r w:rsidR="00F86C48">
        <w:t xml:space="preserve">Specchio </w:t>
      </w:r>
      <w:r>
        <w:t>functions you wish to run from here.</w:t>
      </w:r>
    </w:p>
    <w:p w:rsidR="00F86C48" w:rsidRDefault="00B40030" w:rsidP="00B40030">
      <w:pPr>
        <w:pStyle w:val="HangingIndent"/>
      </w:pPr>
      <w:r>
        <w:t xml:space="preserve">Progress Report Panel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t xml:space="preserve">Database Connection Information   </w:t>
      </w:r>
      <w:r>
        <w:tab/>
        <w:t>Is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93" w:name="_Ref180396043"/>
      <w:bookmarkStart w:id="94" w:name="_Ref130639221"/>
      <w:bookmarkStart w:id="95" w:name="_Ref131844250"/>
      <w:bookmarkStart w:id="96" w:name="_Toc355614510"/>
      <w:r>
        <w:t>Logging In</w:t>
      </w:r>
      <w:r w:rsidRPr="00084655">
        <w:t xml:space="preserve"> </w:t>
      </w:r>
      <w:r>
        <w:t xml:space="preserve">and </w:t>
      </w:r>
      <w:r w:rsidR="002A0FFE" w:rsidRPr="00084655">
        <w:t>Connecting to a Database</w:t>
      </w:r>
      <w:bookmarkEnd w:id="93"/>
      <w:bookmarkEnd w:id="96"/>
    </w:p>
    <w:p w:rsidR="00D778C5" w:rsidRDefault="00015032" w:rsidP="00A7583F">
      <w:pPr>
        <w:pStyle w:val="Body"/>
      </w:pPr>
      <w:r>
        <w:t xml:space="preserve">Because the user account details are kept in the database, </w:t>
      </w:r>
      <w:r w:rsidR="00D778C5">
        <w:t>connecting to the Specchio database and logging in are performed together.</w:t>
      </w:r>
    </w:p>
    <w:p w:rsidR="00015032" w:rsidRDefault="00015032" w:rsidP="00A7583F">
      <w:pPr>
        <w:pStyle w:val="Body"/>
      </w:pPr>
      <w:r>
        <w:t xml:space="preserve">Preconfigured information </w:t>
      </w:r>
      <w:r w:rsidR="00D778C5">
        <w:t xml:space="preserve">for your database and the log in accounts you have created on your computer </w:t>
      </w:r>
      <w:r>
        <w:t xml:space="preserve">is stored in the </w:t>
      </w:r>
      <w:r w:rsidRPr="00D778C5">
        <w:rPr>
          <w:rStyle w:val="CodeChar"/>
        </w:rPr>
        <w:t>db-config.txt</w:t>
      </w:r>
      <w:r>
        <w:t xml:space="preserve"> file on your computer. See section </w:t>
      </w:r>
      <w:fldSimple w:instr=" REF _Ref353786217 \r \h  \* MERGEFORMAT ">
        <w:r w:rsidR="00C20C86" w:rsidRPr="00C20C86">
          <w:rPr>
            <w:rStyle w:val="CrossReference"/>
          </w:rPr>
          <w:t>3.1</w:t>
        </w:r>
      </w:fldSimple>
      <w:r w:rsidRPr="00E9051F">
        <w:rPr>
          <w:rStyle w:val="CrossReference"/>
        </w:rPr>
        <w:t xml:space="preserve"> </w:t>
      </w:r>
      <w:fldSimple w:instr=" REF _Ref353786223 \h  \* MERGEFORMAT ">
        <w:r w:rsidR="00C20C86" w:rsidRPr="00C20C86">
          <w:rPr>
            <w:rStyle w:val="CrossReference"/>
          </w:rPr>
          <w:t>User Accounts</w:t>
        </w:r>
      </w:fldSimple>
      <w:r w:rsidRPr="00E9051F">
        <w:rPr>
          <w:rStyle w:val="CrossReference"/>
        </w:rPr>
        <w:t xml:space="preserve"> </w:t>
      </w:r>
      <w:r>
        <w:t>for instructions on creating a User Account.</w:t>
      </w:r>
    </w:p>
    <w:p w:rsidR="00015032" w:rsidRPr="00A9779B" w:rsidRDefault="00015032" w:rsidP="00F50667">
      <w:pPr>
        <w:pStyle w:val="Bullet"/>
        <w:rPr>
          <w:rStyle w:val="DocActionChar"/>
          <w:i w:val="0"/>
          <w:color w:val="auto"/>
        </w:rPr>
      </w:pPr>
      <w:r>
        <w:t xml:space="preserve">Start the Specchio Application. (See the instructions specific to your computer in section </w:t>
      </w:r>
      <w:r w:rsidRPr="00A9779B">
        <w:rPr>
          <w:rStyle w:val="DocActionChar"/>
        </w:rPr>
        <w:t>%%% Currently 2.2, but may change so put in link later</w:t>
      </w:r>
      <w:r w:rsidRPr="00DB127A">
        <w:t>.</w:t>
      </w:r>
      <w:r>
        <w:t>)</w:t>
      </w:r>
    </w:p>
    <w:p w:rsidR="00015032" w:rsidRDefault="00015032" w:rsidP="00F50667">
      <w:pPr>
        <w:pStyle w:val="Bullet"/>
      </w:pPr>
      <w:r>
        <w:t xml:space="preserve">Select the </w:t>
      </w:r>
      <w:r w:rsidRPr="00E12A44">
        <w:rPr>
          <w:rStyle w:val="GUIWord"/>
        </w:rPr>
        <w:t>Database</w:t>
      </w:r>
      <w:r>
        <w:t xml:space="preserve"> and </w:t>
      </w:r>
      <w:r w:rsidRPr="00E12A44">
        <w:rPr>
          <w:rStyle w:val="GUIWord"/>
        </w:rPr>
        <w:t>Connect to database</w:t>
      </w:r>
      <w:r>
        <w:t xml:space="preserve"> menu items </w:t>
      </w:r>
      <w:r w:rsidR="00D778C5">
        <w:t xml:space="preserve">from Specchio’s Main Windows </w:t>
      </w:r>
      <w:r>
        <w:t>to display the following dialog box.</w:t>
      </w:r>
    </w:p>
    <w:p w:rsidR="00015032" w:rsidRDefault="00015032" w:rsidP="00A3077B">
      <w:pPr>
        <w:pStyle w:val="FigureIndented"/>
      </w:pPr>
      <w:r>
        <w:rPr>
          <w:lang w:val="en-AU"/>
        </w:rPr>
        <w:drawing>
          <wp:inline distT="0" distB="0" distL="0" distR="0">
            <wp:extent cx="4168321" cy="2011873"/>
            <wp:effectExtent l="19050" t="0" r="3629"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015032" w:rsidRPr="00084655" w:rsidRDefault="00015032" w:rsidP="00A3077B">
      <w:pPr>
        <w:pStyle w:val="CaptionIndented"/>
      </w:pPr>
      <w:r w:rsidRPr="00084655">
        <w:t xml:space="preserve">Figure </w:t>
      </w:r>
      <w:fldSimple w:instr=" SEQ Figure \* ARABIC ">
        <w:r w:rsidR="00C20C86">
          <w:rPr>
            <w:noProof/>
          </w:rPr>
          <w:t>17</w:t>
        </w:r>
      </w:fldSimple>
      <w:r w:rsidRPr="00084655">
        <w:t xml:space="preserve">: </w:t>
      </w:r>
      <w:r>
        <w:t>Connect to Database dialog</w:t>
      </w:r>
    </w:p>
    <w:p w:rsidR="00015032" w:rsidRDefault="00015032" w:rsidP="00F50667">
      <w:pPr>
        <w:pStyle w:val="Bullet"/>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015032" w:rsidRDefault="00015032" w:rsidP="00F50667">
      <w:pPr>
        <w:pStyle w:val="Bullet"/>
      </w:pPr>
      <w:r>
        <w:t xml:space="preserve">Inspect the values which </w:t>
      </w:r>
      <w:r w:rsidR="00834A06">
        <w:t>are</w:t>
      </w:r>
      <w:r>
        <w:t xml:space="preserve"> updated in the dialog box. It should not be necessary to change anything unless specifically requested by your database administrator.</w:t>
      </w:r>
    </w:p>
    <w:p w:rsidR="00015032" w:rsidRDefault="00015032" w:rsidP="00F50667">
      <w:pPr>
        <w:pStyle w:val="Bullet"/>
      </w:pPr>
      <w:r>
        <w:t xml:space="preserve">Click on </w:t>
      </w:r>
      <w:r w:rsidR="00AC5289" w:rsidRPr="00AC5289">
        <w:rPr>
          <w:rStyle w:val="ActionButton"/>
        </w:rPr>
        <w:t> </w:t>
      </w:r>
      <w:r w:rsidRPr="00E12A44">
        <w:rPr>
          <w:rStyle w:val="ActionButton"/>
        </w:rPr>
        <w:t>Connect</w:t>
      </w:r>
      <w:r w:rsidR="00AC5289">
        <w:rPr>
          <w:rStyle w:val="ActionButton"/>
        </w:rPr>
        <w:t> </w:t>
      </w:r>
      <w:r>
        <w:t xml:space="preserve">. The dialog box will close and there will be short delay while the database is read. </w:t>
      </w:r>
      <w:r w:rsidR="00D778C5">
        <w:t>The details of your database and log in account will be displayed in the left hand panel of the Main Windows and t</w:t>
      </w:r>
      <w:r>
        <w:t xml:space="preserve">he sub-menu items for Specchio </w:t>
      </w:r>
      <w:r w:rsidR="00D778C5">
        <w:t xml:space="preserve">functions </w:t>
      </w:r>
      <w:r>
        <w:t>will now be active.</w:t>
      </w:r>
    </w:p>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227A50" w:rsidRDefault="00227A50" w:rsidP="00A7583F">
      <w:pPr>
        <w:pStyle w:val="Heading3"/>
      </w:pPr>
      <w:bookmarkStart w:id="97" w:name="_Toc355614511"/>
      <w:r>
        <w:t>SSH Connection</w:t>
      </w:r>
      <w:bookmarkEnd w:id="97"/>
    </w:p>
    <w:p w:rsidR="00D23C16" w:rsidRDefault="00D23C16" w:rsidP="00A7583F">
      <w:pPr>
        <w:pStyle w:val="DocAction"/>
      </w:pPr>
      <w:r>
        <w:t>%%% I think this is no longer true, because direct DB access has been disabled. Remove if necessary.</w:t>
      </w:r>
    </w:p>
    <w:p w:rsidR="00227A50" w:rsidRDefault="00227A50" w:rsidP="00BA3445">
      <w:r>
        <w:t>SPECCHIO can connect to database servers using SSH tunnelling. The SSH authentication must be based on public-private keys or</w:t>
      </w:r>
      <w:r w:rsidR="00B952B6">
        <w:t xml:space="preserve"> on a username/password combination.</w:t>
      </w:r>
    </w:p>
    <w:p w:rsidR="00B952B6" w:rsidRDefault="00B952B6" w:rsidP="00BA3445">
      <w:r>
        <w:t>Both access options can only be invoked by specifying the connection strings in the db_config.txt file</w:t>
      </w:r>
      <w:r w:rsidR="005970EC">
        <w:t>. SSH connection are invoked by selecting them from the known connections drop-down menu</w:t>
      </w:r>
      <w:r>
        <w:t>.</w:t>
      </w:r>
    </w:p>
    <w:p w:rsidR="00B952B6" w:rsidRDefault="00B952B6" w:rsidP="00BA3445"/>
    <w:p w:rsidR="00B952B6" w:rsidRDefault="00B952B6" w:rsidP="00BA3445">
      <w:r>
        <w:t>Format and example for public-private key connection:</w:t>
      </w:r>
    </w:p>
    <w:p w:rsidR="00B952B6" w:rsidRDefault="00B952B6" w:rsidP="00BA3445"/>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EC1F35">
        <w:rPr>
          <w:rFonts w:ascii="Monaco" w:hAnsi="Monaco" w:cs="Monaco"/>
          <w:sz w:val="18"/>
          <w:szCs w:val="18"/>
          <w:lang w:val="en-US"/>
        </w:rPr>
        <w:t xml:space="preserve">, </w:t>
      </w:r>
      <w:r>
        <w:rPr>
          <w:rFonts w:ascii="Monaco" w:hAnsi="Monaco" w:cs="Monaco"/>
          <w:sz w:val="18"/>
          <w:szCs w:val="18"/>
          <w:lang w:val="en-US"/>
        </w:rPr>
        <w:t>ssh_port</w:t>
      </w:r>
      <w:r w:rsidRPr="00EC1F35">
        <w:rPr>
          <w:rFonts w:ascii="Monaco" w:hAnsi="Monaco" w:cs="Monaco"/>
          <w:sz w:val="18"/>
          <w:szCs w:val="18"/>
          <w:lang w:val="en-US"/>
        </w:rPr>
        <w:t xml:space="preserve">, </w:t>
      </w:r>
      <w:r>
        <w:rPr>
          <w:rFonts w:ascii="Monaco" w:hAnsi="Monaco" w:cs="Monaco"/>
          <w:sz w:val="18"/>
          <w:szCs w:val="18"/>
          <w:lang w:val="en-US"/>
        </w:rPr>
        <w:t>ssh_username</w:t>
      </w:r>
      <w:r w:rsidRPr="00EC1F35">
        <w:rPr>
          <w:rFonts w:ascii="Monaco" w:hAnsi="Monaco" w:cs="Monaco"/>
          <w:sz w:val="18"/>
          <w:szCs w:val="18"/>
          <w:lang w:val="en-US"/>
        </w:rPr>
        <w:t>, id_dsa</w:t>
      </w:r>
      <w:r>
        <w:rPr>
          <w:rFonts w:ascii="Monaco" w:hAnsi="Monaco" w:cs="Monaco"/>
          <w:sz w:val="18"/>
          <w:szCs w:val="18"/>
          <w:lang w:val="en-US"/>
        </w:rPr>
        <w:t xml:space="preserve"> file path</w:t>
      </w:r>
      <w:r w:rsidRPr="00EC1F35">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 w:rsidR="00B952B6" w:rsidRDefault="00B952B6" w:rsidP="00BA3445">
      <w:pPr>
        <w:widowControl w:val="0"/>
        <w:autoSpaceDE w:val="0"/>
        <w:autoSpaceDN w:val="0"/>
        <w:adjustRightInd w:val="0"/>
        <w:rPr>
          <w:rFonts w:ascii="Monaco" w:hAnsi="Monaco" w:cs="Monaco"/>
          <w:sz w:val="18"/>
          <w:szCs w:val="18"/>
          <w:lang w:val="en-US"/>
        </w:rPr>
      </w:pPr>
      <w:r w:rsidRPr="00CE6833">
        <w:rPr>
          <w:rFonts w:ascii="Monaco" w:hAnsi="Monaco" w:cs="Monaco"/>
          <w:sz w:val="18"/>
          <w:szCs w:val="18"/>
          <w:lang w:val="en-US"/>
        </w:rPr>
        <w:t>apex-</w:t>
      </w:r>
      <w:r w:rsidRPr="00CE6833">
        <w:rPr>
          <w:rFonts w:ascii="Monaco" w:hAnsi="Monaco" w:cs="Monaco"/>
          <w:color w:val="000000"/>
          <w:sz w:val="18"/>
          <w:szCs w:val="18"/>
          <w:u w:val="single"/>
          <w:lang w:val="en-US"/>
        </w:rPr>
        <w:t>cal</w:t>
      </w:r>
      <w:r w:rsidRPr="00CE6833">
        <w:rPr>
          <w:rFonts w:ascii="Monaco" w:hAnsi="Monaco" w:cs="Monaco"/>
          <w:sz w:val="18"/>
          <w:szCs w:val="18"/>
          <w:lang w:val="en-US"/>
        </w:rPr>
        <w:t xml:space="preserve">-is.geo.uzh.ch, 22, </w:t>
      </w:r>
      <w:r>
        <w:rPr>
          <w:rFonts w:ascii="Monaco" w:hAnsi="Monaco" w:cs="Monaco"/>
          <w:sz w:val="18"/>
          <w:szCs w:val="18"/>
          <w:lang w:val="en-US"/>
        </w:rPr>
        <w:t>XXXXX</w:t>
      </w:r>
      <w:r w:rsidRPr="00CE6833">
        <w:rPr>
          <w:rFonts w:ascii="Monaco" w:hAnsi="Monaco" w:cs="Monaco"/>
          <w:sz w:val="18"/>
          <w:szCs w:val="18"/>
          <w:lang w:val="en-US"/>
        </w:rPr>
        <w:t>, ,/Users/</w:t>
      </w:r>
      <w:r w:rsidRPr="00CE6833">
        <w:rPr>
          <w:rFonts w:ascii="Monaco" w:hAnsi="Monaco" w:cs="Monaco"/>
          <w:color w:val="000000"/>
          <w:sz w:val="18"/>
          <w:szCs w:val="18"/>
          <w:u w:val="single"/>
          <w:lang w:val="en-US"/>
        </w:rPr>
        <w:t>andyhueni</w:t>
      </w:r>
      <w:r w:rsidRPr="00CE6833">
        <w:rPr>
          <w:rFonts w:ascii="Monaco" w:hAnsi="Monaco" w:cs="Monaco"/>
          <w:sz w:val="18"/>
          <w:szCs w:val="18"/>
          <w:lang w:val="en-US"/>
        </w:rPr>
        <w:t>/.</w:t>
      </w:r>
      <w:r w:rsidRPr="00CE6833">
        <w:rPr>
          <w:rFonts w:ascii="Monaco" w:hAnsi="Monaco" w:cs="Monaco"/>
          <w:color w:val="000000"/>
          <w:sz w:val="18"/>
          <w:szCs w:val="18"/>
          <w:u w:val="single"/>
          <w:lang w:val="en-US"/>
        </w:rPr>
        <w:t>ssh</w:t>
      </w:r>
      <w:r w:rsidRPr="00CE6833">
        <w:rPr>
          <w:rFonts w:ascii="Monaco" w:hAnsi="Monaco" w:cs="Monaco"/>
          <w:sz w:val="18"/>
          <w:szCs w:val="18"/>
          <w:lang w:val="en-US"/>
        </w:rPr>
        <w:t>/id_dsa, 127.0.0.1, 3306, apex_cal_is, apex_cal_is</w:t>
      </w:r>
      <w:r>
        <w:rPr>
          <w:rFonts w:ascii="Monaco" w:hAnsi="Monaco" w:cs="Monaco"/>
          <w:sz w:val="18"/>
          <w:szCs w:val="18"/>
          <w:lang w:val="en-US"/>
        </w:rPr>
        <w:t>_user</w:t>
      </w:r>
      <w:r w:rsidRPr="00CE6833">
        <w:rPr>
          <w:rFonts w:ascii="Monaco" w:hAnsi="Monaco" w:cs="Monaco"/>
          <w:sz w:val="18"/>
          <w:szCs w:val="18"/>
          <w:lang w:val="en-US"/>
        </w:rPr>
        <w:t xml:space="preserve">, </w:t>
      </w:r>
      <w:r>
        <w:rPr>
          <w:rFonts w:ascii="Monaco" w:hAnsi="Monaco" w:cs="Monaco"/>
          <w:sz w:val="18"/>
          <w:szCs w:val="18"/>
          <w:lang w:val="en-US"/>
        </w:rPr>
        <w:t>XXXXXXX</w:t>
      </w:r>
    </w:p>
    <w:p w:rsidR="00B952B6"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r>
        <w:t>Format and example for username/password connection:</w:t>
      </w:r>
    </w:p>
    <w:p w:rsidR="00B952B6" w:rsidRPr="00CE6833" w:rsidRDefault="00B952B6" w:rsidP="00BA3445">
      <w:pPr>
        <w:widowControl w:val="0"/>
        <w:autoSpaceDE w:val="0"/>
        <w:autoSpaceDN w:val="0"/>
        <w:adjustRightInd w:val="0"/>
        <w:rPr>
          <w:rFonts w:ascii="Monaco" w:hAnsi="Monaco" w:cs="Monaco"/>
          <w:sz w:val="18"/>
          <w:szCs w:val="18"/>
          <w:lang w:val="en-US"/>
        </w:rPr>
      </w:pPr>
    </w:p>
    <w:p w:rsidR="00B952B6" w:rsidRDefault="00B952B6" w:rsidP="00BA3445">
      <w:pPr>
        <w:rPr>
          <w:rFonts w:ascii="Monaco" w:hAnsi="Monaco" w:cs="Monaco"/>
          <w:sz w:val="18"/>
          <w:szCs w:val="18"/>
          <w:lang w:val="en-US"/>
        </w:rPr>
      </w:pPr>
      <w:r>
        <w:rPr>
          <w:rFonts w:ascii="Monaco" w:hAnsi="Monaco" w:cs="Monaco"/>
          <w:sz w:val="18"/>
          <w:szCs w:val="18"/>
          <w:lang w:val="en-US"/>
        </w:rPr>
        <w:t>server</w:t>
      </w:r>
      <w:r w:rsidRPr="00CE6833">
        <w:rPr>
          <w:rFonts w:ascii="Monaco" w:hAnsi="Monaco" w:cs="Monaco"/>
          <w:sz w:val="18"/>
          <w:szCs w:val="18"/>
          <w:lang w:val="en-US"/>
        </w:rPr>
        <w:t xml:space="preserve">, </w:t>
      </w:r>
      <w:r>
        <w:rPr>
          <w:rFonts w:ascii="Monaco" w:hAnsi="Monaco" w:cs="Monaco"/>
          <w:sz w:val="18"/>
          <w:szCs w:val="18"/>
          <w:lang w:val="en-US"/>
        </w:rPr>
        <w:t>ssh_port</w:t>
      </w:r>
      <w:r w:rsidRPr="00CE6833">
        <w:rPr>
          <w:rFonts w:ascii="Monaco" w:hAnsi="Monaco" w:cs="Monaco"/>
          <w:sz w:val="18"/>
          <w:szCs w:val="18"/>
          <w:lang w:val="en-US"/>
        </w:rPr>
        <w:t xml:space="preserve">, </w:t>
      </w:r>
      <w:r>
        <w:rPr>
          <w:rFonts w:ascii="Monaco" w:hAnsi="Monaco" w:cs="Monaco"/>
          <w:sz w:val="18"/>
          <w:szCs w:val="18"/>
          <w:lang w:val="en-US"/>
        </w:rPr>
        <w:t>ssh_username</w:t>
      </w:r>
      <w:r w:rsidRPr="00CE6833">
        <w:rPr>
          <w:rFonts w:ascii="Monaco" w:hAnsi="Monaco" w:cs="Monaco"/>
          <w:sz w:val="18"/>
          <w:szCs w:val="18"/>
          <w:lang w:val="en-US"/>
        </w:rPr>
        <w:t xml:space="preserve">, </w:t>
      </w:r>
      <w:r>
        <w:rPr>
          <w:rFonts w:ascii="Monaco" w:hAnsi="Monaco" w:cs="Monaco"/>
          <w:sz w:val="18"/>
          <w:szCs w:val="18"/>
          <w:lang w:val="en-US"/>
        </w:rPr>
        <w:t>ssh_password</w:t>
      </w:r>
      <w:r w:rsidRPr="00CE6833">
        <w:rPr>
          <w:rFonts w:ascii="Monaco" w:hAnsi="Monaco" w:cs="Monaco"/>
          <w:sz w:val="18"/>
          <w:szCs w:val="18"/>
          <w:lang w:val="en-US"/>
        </w:rPr>
        <w:t xml:space="preserve">, </w:t>
      </w:r>
      <w:r>
        <w:rPr>
          <w:rFonts w:ascii="Monaco" w:hAnsi="Monaco" w:cs="Monaco"/>
          <w:sz w:val="18"/>
          <w:szCs w:val="18"/>
          <w:lang w:val="en-US"/>
        </w:rPr>
        <w:t>db_server</w:t>
      </w:r>
      <w:r w:rsidRPr="00EC1F35">
        <w:rPr>
          <w:rFonts w:ascii="Monaco" w:hAnsi="Monaco" w:cs="Monaco"/>
          <w:sz w:val="18"/>
          <w:szCs w:val="18"/>
          <w:lang w:val="en-US"/>
        </w:rPr>
        <w:t xml:space="preserve">, </w:t>
      </w:r>
      <w:r>
        <w:rPr>
          <w:rFonts w:ascii="Monaco" w:hAnsi="Monaco" w:cs="Monaco"/>
          <w:sz w:val="18"/>
          <w:szCs w:val="18"/>
          <w:lang w:val="en-US"/>
        </w:rPr>
        <w:t>db_server port</w:t>
      </w:r>
      <w:r w:rsidRPr="00EC1F35">
        <w:rPr>
          <w:rFonts w:ascii="Monaco" w:hAnsi="Monaco" w:cs="Monaco"/>
          <w:sz w:val="18"/>
          <w:szCs w:val="18"/>
          <w:lang w:val="en-US"/>
        </w:rPr>
        <w:t xml:space="preserve">, </w:t>
      </w:r>
      <w:r>
        <w:rPr>
          <w:rFonts w:ascii="Monaco" w:hAnsi="Monaco" w:cs="Monaco"/>
          <w:sz w:val="18"/>
          <w:szCs w:val="18"/>
          <w:lang w:val="en-US"/>
        </w:rPr>
        <w:t>schema</w:t>
      </w:r>
      <w:r w:rsidRPr="00EC1F35">
        <w:rPr>
          <w:rFonts w:ascii="Monaco" w:hAnsi="Monaco" w:cs="Monaco"/>
          <w:sz w:val="18"/>
          <w:szCs w:val="18"/>
          <w:lang w:val="en-US"/>
        </w:rPr>
        <w:t xml:space="preserve">, </w:t>
      </w:r>
      <w:r>
        <w:rPr>
          <w:rFonts w:ascii="Monaco" w:hAnsi="Monaco" w:cs="Monaco"/>
          <w:sz w:val="18"/>
          <w:szCs w:val="18"/>
          <w:lang w:val="en-US"/>
        </w:rPr>
        <w:t>db username</w:t>
      </w:r>
      <w:r w:rsidRPr="00EC1F35">
        <w:rPr>
          <w:rFonts w:ascii="Monaco" w:hAnsi="Monaco" w:cs="Monaco"/>
          <w:sz w:val="18"/>
          <w:szCs w:val="18"/>
          <w:lang w:val="en-US"/>
        </w:rPr>
        <w:t xml:space="preserve">, </w:t>
      </w:r>
      <w:r>
        <w:rPr>
          <w:rFonts w:ascii="Monaco" w:hAnsi="Monaco" w:cs="Monaco"/>
          <w:sz w:val="18"/>
          <w:szCs w:val="18"/>
          <w:lang w:val="en-US"/>
        </w:rPr>
        <w:t>db password</w:t>
      </w:r>
    </w:p>
    <w:p w:rsidR="00B952B6" w:rsidRDefault="00B952B6" w:rsidP="00BA3445">
      <w:pPr>
        <w:rPr>
          <w:rFonts w:ascii="Monaco" w:hAnsi="Monaco" w:cs="Monaco"/>
          <w:sz w:val="18"/>
          <w:szCs w:val="18"/>
          <w:lang w:val="en-US"/>
        </w:rPr>
      </w:pPr>
    </w:p>
    <w:p w:rsidR="00B952B6" w:rsidRPr="00EC1F35" w:rsidRDefault="00B952B6" w:rsidP="00BA3445">
      <w:pPr>
        <w:rPr>
          <w:sz w:val="18"/>
          <w:szCs w:val="18"/>
        </w:rPr>
      </w:pPr>
      <w:r w:rsidRPr="00EC1F35">
        <w:rPr>
          <w:rFonts w:ascii="Monaco" w:hAnsi="Monaco" w:cs="Monaco"/>
          <w:sz w:val="18"/>
          <w:szCs w:val="18"/>
          <w:lang w:val="en-US"/>
        </w:rPr>
        <w:t xml:space="preserve">130.60.16.70, 22, </w:t>
      </w:r>
      <w:r>
        <w:rPr>
          <w:rFonts w:ascii="Monaco" w:hAnsi="Monaco" w:cs="Monaco"/>
          <w:sz w:val="18"/>
          <w:szCs w:val="18"/>
          <w:lang w:val="en-US"/>
        </w:rPr>
        <w:t>joe</w:t>
      </w:r>
      <w:r w:rsidRPr="00EC1F35">
        <w:rPr>
          <w:rFonts w:ascii="Monaco" w:hAnsi="Monaco" w:cs="Monaco"/>
          <w:sz w:val="18"/>
          <w:szCs w:val="18"/>
          <w:lang w:val="en-US"/>
        </w:rPr>
        <w:t xml:space="preserve">, </w:t>
      </w:r>
      <w:r>
        <w:rPr>
          <w:rFonts w:ascii="Monaco" w:hAnsi="Monaco" w:cs="Monaco"/>
          <w:sz w:val="18"/>
          <w:szCs w:val="18"/>
          <w:lang w:val="en-US"/>
        </w:rPr>
        <w:t>XXXXXXX</w:t>
      </w:r>
      <w:r w:rsidRPr="00EC1F35">
        <w:rPr>
          <w:rFonts w:ascii="Monaco" w:hAnsi="Monaco" w:cs="Monaco"/>
          <w:sz w:val="18"/>
          <w:szCs w:val="18"/>
          <w:lang w:val="en-US"/>
        </w:rPr>
        <w:t>, 127.0.0.1, 3306, apex_cal_is, apex_cal_is</w:t>
      </w:r>
      <w:r>
        <w:rPr>
          <w:rFonts w:ascii="Monaco" w:hAnsi="Monaco" w:cs="Monaco"/>
          <w:sz w:val="18"/>
          <w:szCs w:val="18"/>
          <w:lang w:val="en-US"/>
        </w:rPr>
        <w:t>_user</w:t>
      </w:r>
      <w:r w:rsidRPr="00EC1F35">
        <w:rPr>
          <w:rFonts w:ascii="Monaco" w:hAnsi="Monaco" w:cs="Monaco"/>
          <w:sz w:val="18"/>
          <w:szCs w:val="18"/>
          <w:lang w:val="en-US"/>
        </w:rPr>
        <w:t>,</w:t>
      </w:r>
      <w:r>
        <w:rPr>
          <w:rFonts w:ascii="Monaco" w:hAnsi="Monaco" w:cs="Monaco"/>
          <w:sz w:val="18"/>
          <w:szCs w:val="18"/>
          <w:lang w:val="en-US"/>
        </w:rPr>
        <w:t xml:space="preserve"> XXXXXX</w:t>
      </w:r>
    </w:p>
    <w:p w:rsidR="00B952B6" w:rsidRPr="00CE6833" w:rsidRDefault="00B952B6" w:rsidP="00BA3445">
      <w:pPr>
        <w:rPr>
          <w:sz w:val="18"/>
          <w:szCs w:val="18"/>
        </w:rPr>
      </w:pPr>
    </w:p>
    <w:p w:rsidR="00227A50" w:rsidRDefault="00227A50" w:rsidP="00BA3445"/>
    <w:p w:rsidR="00227A50" w:rsidRDefault="00227A50" w:rsidP="00BA3445">
      <w:r>
        <w:rPr>
          <w:noProof/>
          <w:lang w:val="en-AU" w:eastAsia="ja-JP"/>
        </w:rPr>
        <w:drawing>
          <wp:inline distT="0" distB="0" distL="0" distR="0">
            <wp:extent cx="5003165" cy="3874792"/>
            <wp:effectExtent l="0" t="0" r="0"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03184" cy="3874806"/>
                    </a:xfrm>
                    <a:prstGeom prst="rect">
                      <a:avLst/>
                    </a:prstGeom>
                    <a:noFill/>
                    <a:ln>
                      <a:noFill/>
                    </a:ln>
                  </pic:spPr>
                </pic:pic>
              </a:graphicData>
            </a:graphic>
          </wp:inline>
        </w:drawing>
      </w:r>
    </w:p>
    <w:p w:rsidR="00227A50" w:rsidRDefault="00227A50" w:rsidP="00EB49E0">
      <w:pPr>
        <w:pStyle w:val="Caption"/>
      </w:pPr>
      <w:r>
        <w:t xml:space="preserve">Figure </w:t>
      </w:r>
      <w:fldSimple w:instr=" SEQ Figure \* ARABIC ">
        <w:r w:rsidR="00C20C86">
          <w:rPr>
            <w:noProof/>
          </w:rPr>
          <w:t>18</w:t>
        </w:r>
      </w:fldSimple>
      <w:r>
        <w:t>: SSH connection fields using public-private keys</w:t>
      </w:r>
    </w:p>
    <w:p w:rsidR="005970EC" w:rsidRDefault="005970EC" w:rsidP="00BA3445"/>
    <w:p w:rsidR="005970EC" w:rsidRDefault="005970EC" w:rsidP="00BA3445">
      <w:r>
        <w:rPr>
          <w:noProof/>
          <w:lang w:val="en-AU" w:eastAsia="ja-JP"/>
        </w:rPr>
        <w:drawing>
          <wp:inline distT="0" distB="0" distL="0" distR="0">
            <wp:extent cx="3219587" cy="3378835"/>
            <wp:effectExtent l="0" t="0" r="0" b="0"/>
            <wp:docPr id="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19587" cy="3378835"/>
                    </a:xfrm>
                    <a:prstGeom prst="rect">
                      <a:avLst/>
                    </a:prstGeom>
                    <a:noFill/>
                    <a:ln>
                      <a:noFill/>
                    </a:ln>
                  </pic:spPr>
                </pic:pic>
              </a:graphicData>
            </a:graphic>
          </wp:inline>
        </w:drawing>
      </w:r>
    </w:p>
    <w:p w:rsidR="005970EC" w:rsidRDefault="005970EC" w:rsidP="00EB49E0">
      <w:pPr>
        <w:pStyle w:val="Caption"/>
      </w:pPr>
      <w:r>
        <w:t xml:space="preserve">Figure </w:t>
      </w:r>
      <w:fldSimple w:instr=" SEQ Figure \* ARABIC ">
        <w:r w:rsidR="00C20C86">
          <w:rPr>
            <w:noProof/>
          </w:rPr>
          <w:t>19</w:t>
        </w:r>
      </w:fldSimple>
      <w:r>
        <w:t>: SSH connection fields using username/password combination</w:t>
      </w:r>
    </w:p>
    <w:p w:rsidR="005970EC" w:rsidRPr="005970EC" w:rsidRDefault="005970EC" w:rsidP="00BA3445"/>
    <w:p w:rsidR="00D23C16" w:rsidRDefault="00D23C16" w:rsidP="00BA3445">
      <w:pPr>
        <w:pStyle w:val="Heading2"/>
      </w:pPr>
      <w:bookmarkStart w:id="98" w:name="_Ref153711531"/>
      <w:bookmarkStart w:id="99" w:name="_Toc355614512"/>
      <w:r>
        <w:t>Logging Out</w:t>
      </w:r>
      <w:bookmarkEnd w:id="99"/>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100" w:name="_Toc355614513"/>
      <w:r>
        <w:t>Changing your User Details</w:t>
      </w:r>
      <w:bookmarkEnd w:id="100"/>
    </w:p>
    <w:p w:rsidR="00834A06" w:rsidRDefault="00834A06" w:rsidP="00A7583F">
      <w:pPr>
        <w:pStyle w:val="Body"/>
      </w:pPr>
      <w:r>
        <w:t>After you have logged in and connected to your database, you can adjust your User Information.</w:t>
      </w:r>
    </w:p>
    <w:p w:rsidR="00834A06" w:rsidRPr="00834A06" w:rsidRDefault="00834A06" w:rsidP="00F50667">
      <w:pPr>
        <w:pStyle w:val="Bullet"/>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w:t>
      </w:r>
      <w:r w:rsidR="00D23C16">
        <w:t xml:space="preserve"> showing your User information</w:t>
      </w:r>
      <w:r>
        <w:t>.</w:t>
      </w:r>
    </w:p>
    <w:p w:rsidR="00834A06" w:rsidRDefault="00834A06" w:rsidP="00B43B0C">
      <w:pPr>
        <w:pStyle w:val="FigureIndented"/>
      </w:pPr>
      <w:r>
        <w:rPr>
          <w:lang w:val="en-AU"/>
        </w:rPr>
        <w:drawing>
          <wp:inline distT="0" distB="0" distL="0" distR="0">
            <wp:extent cx="3297464" cy="2683116"/>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834A06" w:rsidRDefault="00834A06" w:rsidP="00B43B0C">
      <w:pPr>
        <w:pStyle w:val="CaptionIndented"/>
      </w:pPr>
      <w:r>
        <w:t xml:space="preserve">Figure </w:t>
      </w:r>
      <w:fldSimple w:instr=" SEQ Figure \* ARABIC ">
        <w:r w:rsidR="00C20C86">
          <w:rPr>
            <w:noProof/>
          </w:rPr>
          <w:t>20</w:t>
        </w:r>
      </w:fldSimple>
      <w:r>
        <w:t>: User Information update dialog</w:t>
      </w:r>
    </w:p>
    <w:p w:rsidR="00834A06" w:rsidRDefault="00834A06" w:rsidP="00F50667">
      <w:pPr>
        <w:pStyle w:val="Bullet"/>
      </w:pPr>
      <w:r>
        <w:t>Update the information as required. You cannot change the ANDS Party Identifier.</w:t>
      </w:r>
    </w:p>
    <w:p w:rsidR="00834A06" w:rsidRDefault="00834A06" w:rsidP="00F50667">
      <w:pPr>
        <w:pStyle w:val="Bullet"/>
      </w:pPr>
      <w:r>
        <w:t xml:space="preserve">Clink on </w:t>
      </w:r>
      <w:r w:rsidRPr="00D23C16">
        <w:rPr>
          <w:rStyle w:val="ActionButton"/>
        </w:rPr>
        <w:t>Update</w:t>
      </w:r>
      <w:r>
        <w:t xml:space="preserve"> to cause the changes to be written back into the database.</w:t>
      </w:r>
    </w:p>
    <w:p w:rsidR="00834A06" w:rsidRP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6B4F6F" w:rsidRDefault="006B4F6F" w:rsidP="006B4F6F">
      <w:pPr>
        <w:pStyle w:val="Heading1"/>
      </w:pPr>
      <w:bookmarkStart w:id="101" w:name="_Toc355614514"/>
      <w:r>
        <w:t>Loading</w:t>
      </w:r>
      <w:r w:rsidR="001A05D9">
        <w:t xml:space="preserve"> Data into Specchio</w:t>
      </w:r>
      <w:bookmarkEnd w:id="101"/>
    </w:p>
    <w:p w:rsidR="002A0FFE" w:rsidRPr="00084655" w:rsidRDefault="002A0FFE" w:rsidP="00BA3445">
      <w:pPr>
        <w:pStyle w:val="Heading2"/>
      </w:pPr>
      <w:bookmarkStart w:id="102" w:name="_Toc355614515"/>
      <w:r w:rsidRPr="00084655">
        <w:t xml:space="preserve">Creating a new </w:t>
      </w:r>
      <w:bookmarkEnd w:id="94"/>
      <w:bookmarkEnd w:id="95"/>
      <w:r w:rsidRPr="00084655">
        <w:t>Campaign</w:t>
      </w:r>
      <w:bookmarkEnd w:id="98"/>
      <w:bookmarkEnd w:id="102"/>
    </w:p>
    <w:p w:rsidR="002A0FFE" w:rsidRPr="00084655" w:rsidRDefault="00D23C16" w:rsidP="00F50667">
      <w:pPr>
        <w:pStyle w:val="Bullet"/>
      </w:pPr>
      <w:r>
        <w:t>S</w:t>
      </w:r>
      <w:r w:rsidR="002A0FFE" w:rsidRPr="00084655">
        <w:t xml:space="preserve">elect </w:t>
      </w:r>
      <w:r w:rsidR="002A0FFE" w:rsidRPr="00D23C16">
        <w:rPr>
          <w:rStyle w:val="GUIWord"/>
        </w:rPr>
        <w:t>Data Input</w:t>
      </w:r>
      <w:r w:rsidR="002A0FFE" w:rsidRPr="00084655">
        <w:t xml:space="preserve"> </w:t>
      </w:r>
      <w:r>
        <w:t xml:space="preserve">and </w:t>
      </w:r>
      <w:r w:rsidR="002A0FFE" w:rsidRPr="00D23C16">
        <w:rPr>
          <w:rStyle w:val="GUIWord"/>
        </w:rPr>
        <w:t>Create new campaign</w:t>
      </w:r>
      <w:r w:rsidR="002A0FFE" w:rsidRPr="00084655">
        <w:t xml:space="preserve"> </w:t>
      </w:r>
      <w:r>
        <w:t xml:space="preserve">from the </w:t>
      </w:r>
      <w:r w:rsidR="00A3077B">
        <w:t>Main Window</w:t>
      </w:r>
      <w:r>
        <w:t xml:space="preserve"> menus </w:t>
      </w:r>
      <w:r w:rsidR="002A0FFE" w:rsidRPr="00084655">
        <w:t>(</w:t>
      </w:r>
      <w:r w:rsidR="007C3697">
        <w:fldChar w:fldCharType="begin"/>
      </w:r>
      <w:r w:rsidR="00A30B2D">
        <w:instrText xml:space="preserve"> REF _Ref130604591 \h </w:instrText>
      </w:r>
      <w:r w:rsidR="007C3697">
        <w:fldChar w:fldCharType="separate"/>
      </w:r>
      <w:r w:rsidR="00C20C86">
        <w:rPr>
          <w:b/>
          <w:bCs/>
          <w:lang w:val="en-US"/>
        </w:rPr>
        <w:t>Error! Reference source not found.</w:t>
      </w:r>
      <w:r w:rsidR="007C3697">
        <w:fldChar w:fldCharType="end"/>
      </w:r>
      <w:r w:rsidR="002A0FFE" w:rsidRPr="00084655">
        <w:t>). This brings up the new campaign dialog.</w:t>
      </w:r>
    </w:p>
    <w:p w:rsidR="00D23C16" w:rsidRPr="00084655" w:rsidRDefault="00D23C16" w:rsidP="00B43B0C">
      <w:pPr>
        <w:pStyle w:val="FigureIndented"/>
      </w:pPr>
      <w:r>
        <w:rPr>
          <w:lang w:val="en-AU"/>
        </w:rPr>
        <w:drawing>
          <wp:inline distT="0" distB="0" distL="0" distR="0">
            <wp:extent cx="3332480" cy="1168400"/>
            <wp:effectExtent l="2540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D23C16" w:rsidRPr="00084655" w:rsidRDefault="00D23C16" w:rsidP="00B43B0C">
      <w:pPr>
        <w:pStyle w:val="CaptionIndented"/>
      </w:pPr>
      <w:bookmarkStart w:id="103" w:name="_Ref130604624"/>
      <w:r w:rsidRPr="00084655">
        <w:t xml:space="preserve">Figure </w:t>
      </w:r>
      <w:fldSimple w:instr=" SEQ Figure \* ARABIC ">
        <w:r w:rsidR="00C20C86">
          <w:rPr>
            <w:noProof/>
          </w:rPr>
          <w:t>21</w:t>
        </w:r>
      </w:fldSimple>
      <w:bookmarkEnd w:id="103"/>
      <w:r w:rsidRPr="00084655">
        <w:t>: New campaign dialog</w:t>
      </w:r>
    </w:p>
    <w:p w:rsidR="002A0FFE" w:rsidRPr="00084655" w:rsidRDefault="00D23C16" w:rsidP="00F50667">
      <w:pPr>
        <w:pStyle w:val="Bullet"/>
      </w:pPr>
      <w:r>
        <w:t>Enter the name you have selected for this</w:t>
      </w:r>
      <w:r w:rsidR="002A0FFE" w:rsidRPr="00084655">
        <w:t xml:space="preserve"> </w:t>
      </w:r>
      <w:r>
        <w:t>C</w:t>
      </w:r>
      <w:r w:rsidR="002A0FFE" w:rsidRPr="00084655">
        <w:t>ampaign</w:t>
      </w:r>
      <w:r>
        <w:t xml:space="preserve">. The maximum length is </w:t>
      </w:r>
      <w:r w:rsidR="002A0FFE" w:rsidRPr="00084655">
        <w:t>45 characters.</w:t>
      </w:r>
    </w:p>
    <w:p w:rsidR="000874EE" w:rsidRPr="00084655" w:rsidRDefault="000874EE" w:rsidP="000874EE">
      <w:pPr>
        <w:pStyle w:val="Note"/>
      </w:pPr>
      <w:r w:rsidRPr="00084655">
        <w:t xml:space="preserve">Note </w:t>
      </w:r>
      <w:r>
        <w:tab/>
        <w:t>T</w:t>
      </w:r>
      <w:r w:rsidRPr="00084655">
        <w:t xml:space="preserve">here is no check if a Campaign of the same name already exists. It is technically </w:t>
      </w:r>
      <w:r>
        <w:t>feasible</w:t>
      </w:r>
      <w:r w:rsidRPr="00084655">
        <w:t xml:space="preserve"> to have two Campaigns named the same. </w:t>
      </w:r>
      <w:r>
        <w:t>C</w:t>
      </w:r>
      <w:r w:rsidRPr="00084655">
        <w:t xml:space="preserve">heck </w:t>
      </w:r>
      <w:r>
        <w:t>e</w:t>
      </w:r>
      <w:r w:rsidRPr="00084655">
        <w:t xml:space="preserve">xisting Campaigns to avoid multiple Campaigns with identical names. </w:t>
      </w:r>
    </w:p>
    <w:p w:rsidR="002A0FFE" w:rsidRDefault="000F2D03" w:rsidP="00F50667">
      <w:pPr>
        <w:pStyle w:val="Bullet"/>
      </w:pPr>
      <w:r w:rsidRPr="00084655">
        <w:t xml:space="preserve">The </w:t>
      </w:r>
      <w:r w:rsidRPr="00D23C16">
        <w:rPr>
          <w:rStyle w:val="GUIWord"/>
        </w:rPr>
        <w:t>Main directory</w:t>
      </w:r>
      <w:r w:rsidRPr="00084655">
        <w:t xml:space="preserve"> path is a file system pathname pointing to the directory that contains all hierarchies and </w:t>
      </w:r>
      <w:r w:rsidR="00AA303E">
        <w:t>S</w:t>
      </w:r>
      <w:r w:rsidRPr="00084655">
        <w:t xml:space="preserve">pectra </w:t>
      </w:r>
      <w:r>
        <w:t>for this Campaign</w:t>
      </w:r>
      <w:r w:rsidRPr="00084655">
        <w:t>.</w:t>
      </w:r>
      <w:r>
        <w:t xml:space="preserve"> </w:t>
      </w:r>
      <w:r w:rsidR="00AA303E">
        <w:t xml:space="preserve">When you load Spectral data, it will be loaded from this directory. </w:t>
      </w:r>
      <w:r w:rsidR="002A0FFE" w:rsidRPr="00084655">
        <w:t xml:space="preserve">To set the </w:t>
      </w:r>
      <w:r w:rsidR="00D23C16" w:rsidRPr="00D23C16">
        <w:rPr>
          <w:rStyle w:val="GUIWord"/>
        </w:rPr>
        <w:t>Main directory</w:t>
      </w:r>
      <w:r w:rsidR="005A0AA1">
        <w:t>,</w:t>
      </w:r>
      <w:r w:rsidR="002A0FFE" w:rsidRPr="00084655">
        <w:t xml:space="preserve"> </w:t>
      </w:r>
      <w:r w:rsidR="00AA303E">
        <w:t>click on</w:t>
      </w:r>
      <w:r w:rsidR="002A0FFE" w:rsidRPr="00084655">
        <w:t xml:space="preserve"> the </w:t>
      </w:r>
      <w:r w:rsidR="002A0FFE" w:rsidRPr="00D23C16">
        <w:rPr>
          <w:rStyle w:val="ActionButton"/>
        </w:rPr>
        <w:t>Browse</w:t>
      </w:r>
      <w:r w:rsidR="002A0FFE" w:rsidRPr="00084655">
        <w:t xml:space="preserve"> button </w:t>
      </w:r>
      <w:r w:rsidR="005A0AA1">
        <w:t>to display</w:t>
      </w:r>
      <w:r w:rsidR="002A0FFE" w:rsidRPr="00084655">
        <w:t xml:space="preserve"> a directory tree</w:t>
      </w:r>
      <w:r>
        <w:t xml:space="preserve"> browser</w:t>
      </w:r>
      <w:r w:rsidR="002A0FFE" w:rsidRPr="00084655">
        <w:t xml:space="preserve">. </w:t>
      </w:r>
      <w:r>
        <w:t xml:space="preserve">Navigate to the required path on your hard disk. </w:t>
      </w:r>
      <w:r w:rsidR="00D23C16">
        <w:t>(W</w:t>
      </w:r>
      <w:r w:rsidR="002A0FFE" w:rsidRPr="00084655">
        <w:t>hen using a UNIX system you may have</w:t>
      </w:r>
      <w:r w:rsidR="00D23C16">
        <w:t xml:space="preserve"> to enter a dot as filename </w:t>
      </w:r>
      <w:r w:rsidR="00B43B0C">
        <w:t>–</w:t>
      </w:r>
      <w:r w:rsidR="00D23C16">
        <w:t xml:space="preserve"> </w:t>
      </w:r>
      <w:r w:rsidR="005A0AA1">
        <w:t>see</w:t>
      </w:r>
      <w:r w:rsidR="00DF6BD7">
        <w:t xml:space="preserve"> </w:t>
      </w:r>
      <w:fldSimple w:instr=" REF _Ref355008998 \r \h  \* MERGEFORMAT ">
        <w:r w:rsidR="00C20C86" w:rsidRPr="00C20C86">
          <w:rPr>
            <w:rStyle w:val="CrossReference"/>
          </w:rPr>
          <w:t>5.1</w:t>
        </w:r>
      </w:fldSimple>
      <w:r w:rsidR="00DF6BD7" w:rsidRPr="00DF6BD7">
        <w:rPr>
          <w:rStyle w:val="CrossReference"/>
        </w:rPr>
        <w:t xml:space="preserve"> </w:t>
      </w:r>
      <w:fldSimple w:instr=" REF _Ref355009000 \h  \* MERGEFORMAT ">
        <w:r w:rsidR="00C20C86" w:rsidRPr="00C20C86">
          <w:rPr>
            <w:rStyle w:val="CrossReference"/>
          </w:rPr>
          <w:t>Unix Operation</w:t>
        </w:r>
      </w:fldSimple>
      <w:r w:rsidR="00D23C16">
        <w:t>.</w:t>
      </w:r>
      <w:r w:rsidR="002A0FFE" w:rsidRPr="00084655">
        <w:t>)</w:t>
      </w:r>
    </w:p>
    <w:p w:rsidR="002574CB" w:rsidRDefault="002A0FFE" w:rsidP="00F50667">
      <w:pPr>
        <w:pStyle w:val="Bullet"/>
      </w:pPr>
      <w:r w:rsidRPr="00084655">
        <w:t xml:space="preserve">Click </w:t>
      </w:r>
      <w:r w:rsidR="00DF6BD7" w:rsidRPr="00DF6BD7">
        <w:rPr>
          <w:rStyle w:val="ActionButton"/>
        </w:rPr>
        <w:t> </w:t>
      </w:r>
      <w:r w:rsidRPr="00D23C16">
        <w:rPr>
          <w:rStyle w:val="ActionButton"/>
        </w:rPr>
        <w:t>Create</w:t>
      </w:r>
      <w:r w:rsidR="00DF6BD7">
        <w:rPr>
          <w:rStyle w:val="ActionButton"/>
        </w:rPr>
        <w:t> </w:t>
      </w:r>
      <w:r w:rsidRPr="00084655">
        <w:t xml:space="preserve"> to create the new</w:t>
      </w:r>
      <w:r w:rsidR="000874EE">
        <w:t xml:space="preserve"> </w:t>
      </w:r>
      <w:r w:rsidR="00AA303E">
        <w:t xml:space="preserve">empty </w:t>
      </w:r>
      <w:r w:rsidR="000874EE">
        <w:t>C</w:t>
      </w:r>
      <w:r w:rsidR="00D23C16">
        <w:t xml:space="preserve">ampaign </w:t>
      </w:r>
      <w:r w:rsidR="000874EE">
        <w:t>i</w:t>
      </w:r>
      <w:r w:rsidR="00D23C16">
        <w:t>n the database.</w:t>
      </w:r>
      <w:r w:rsidR="00AA303E">
        <w:t xml:space="preserve"> </w:t>
      </w:r>
      <w:r w:rsidR="002574CB" w:rsidRPr="00084655">
        <w:t xml:space="preserve">A message box will appear once the </w:t>
      </w:r>
      <w:r w:rsidR="000874EE">
        <w:t>C</w:t>
      </w:r>
      <w:r w:rsidR="002574CB" w:rsidRPr="00084655">
        <w:t>ampaign has been successfully created.</w:t>
      </w:r>
      <w:r w:rsidR="000874EE">
        <w:t xml:space="preserve"> Click </w:t>
      </w:r>
      <w:r w:rsidR="000874EE" w:rsidRPr="000874EE">
        <w:rPr>
          <w:rStyle w:val="ActionButton"/>
        </w:rPr>
        <w:t> OK </w:t>
      </w:r>
      <w:r w:rsidR="000874EE">
        <w:t xml:space="preserve"> to close it.</w:t>
      </w:r>
    </w:p>
    <w:p w:rsidR="000874EE" w:rsidRPr="00084655" w:rsidRDefault="000874EE" w:rsidP="00F50667">
      <w:pPr>
        <w:pStyle w:val="Bullet"/>
      </w:pPr>
      <w:r>
        <w:t xml:space="preserve">Wait for the Spectral data to upload. The progress is shown in the Main Screen’s left panel. When loading is completed, a message box will appear. Click </w:t>
      </w:r>
      <w:r w:rsidRPr="000874EE">
        <w:rPr>
          <w:rStyle w:val="ActionButton"/>
        </w:rPr>
        <w:t> OK </w:t>
      </w:r>
      <w:r>
        <w:t xml:space="preserve"> to close this message box.</w:t>
      </w:r>
    </w:p>
    <w:p w:rsidR="00AA303E" w:rsidRDefault="00AA303E" w:rsidP="00AA303E">
      <w:pPr>
        <w:pStyle w:val="Body"/>
      </w:pPr>
      <w:r>
        <w:t xml:space="preserve">You can now load spectral data into that Campaign using the </w:t>
      </w:r>
      <w:r w:rsidRPr="00AA303E">
        <w:rPr>
          <w:rStyle w:val="GUIWord"/>
        </w:rPr>
        <w:t>Data input/Load campaign data</w:t>
      </w:r>
      <w:r>
        <w:t xml:space="preserve"> menu item </w:t>
      </w:r>
      <w:r w:rsidRPr="00AA303E">
        <w:rPr>
          <w:rStyle w:val="DocActionChar"/>
        </w:rPr>
        <w:t>%%% Correct?</w:t>
      </w:r>
      <w:r>
        <w:t xml:space="preserve"> from the Main Window menu.</w:t>
      </w:r>
    </w:p>
    <w:p w:rsidR="00AA303E" w:rsidRDefault="00AA303E" w:rsidP="00AA303E">
      <w:pPr>
        <w:pStyle w:val="Body"/>
      </w:pPr>
      <w:r>
        <w:t>It is 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p>
    <w:p w:rsidR="002A0FFE" w:rsidRDefault="002A0FFE" w:rsidP="00BA3445">
      <w:pPr>
        <w:pStyle w:val="Heading2"/>
      </w:pPr>
      <w:bookmarkStart w:id="104" w:name="_Ref153794251"/>
      <w:bookmarkStart w:id="105" w:name="_Ref130607984"/>
      <w:bookmarkStart w:id="106" w:name="_Toc355614516"/>
      <w:r w:rsidRPr="00084655">
        <w:t xml:space="preserve">Loading Campaign </w:t>
      </w:r>
      <w:r w:rsidR="00363277">
        <w:t xml:space="preserve">Spectrum </w:t>
      </w:r>
      <w:r w:rsidRPr="00084655">
        <w:t>Data</w:t>
      </w:r>
      <w:bookmarkEnd w:id="104"/>
      <w:bookmarkEnd w:id="106"/>
    </w:p>
    <w:p w:rsidR="00FE5251" w:rsidRDefault="00AA303E" w:rsidP="00363277">
      <w:pPr>
        <w:pStyle w:val="Body"/>
      </w:pPr>
      <w:r>
        <w:t xml:space="preserve">All </w:t>
      </w:r>
      <w:r w:rsidR="00363277">
        <w:t xml:space="preserve">Spectrum data </w:t>
      </w:r>
      <w:r>
        <w:t>in the hard disk</w:t>
      </w:r>
      <w:r w:rsidR="00363277">
        <w:t xml:space="preserve"> </w:t>
      </w:r>
      <w:r w:rsidR="00633AC3">
        <w:t xml:space="preserve">location associated with this Campaign will be loaded from your computer to the database </w:t>
      </w:r>
      <w:r w:rsidR="00363277">
        <w:t xml:space="preserve">as </w:t>
      </w:r>
      <w:r w:rsidR="00633AC3">
        <w:t>a single operation.</w:t>
      </w:r>
      <w:r w:rsidR="00FE5251">
        <w:t xml:space="preserve"> </w:t>
      </w:r>
    </w:p>
    <w:p w:rsidR="00363277" w:rsidRDefault="00204599" w:rsidP="00363277">
      <w:pPr>
        <w:pStyle w:val="Body"/>
      </w:pPr>
      <w:r>
        <w:t xml:space="preserve">On your local disk drive, prepare a sub-directory structure which reflects the hierarchy you require for your data in Specchio and put your Spectrum data files into this structure. </w:t>
      </w:r>
      <w:r w:rsidR="00FE5251">
        <w:t xml:space="preserve">Separate reference and target spectra into adjacent directories to facilitate later linking and processing. </w:t>
      </w:r>
      <w:r>
        <w:t>It is OK to place spectrum files in intermediate sub-directories.</w:t>
      </w:r>
    </w:p>
    <w:p w:rsidR="00204599" w:rsidRDefault="00204599" w:rsidP="00204599">
      <w:pPr>
        <w:pStyle w:val="Body"/>
      </w:pPr>
      <w:r>
        <w:t xml:space="preserve">The </w:t>
      </w:r>
      <w:r w:rsidR="00FE5251">
        <w:t xml:space="preserve">entire </w:t>
      </w:r>
      <w:r>
        <w:t xml:space="preserve">sub-directory tree must contain only spectrum files, and each sub-directory within the tree must contain only one type of </w:t>
      </w:r>
      <w:r w:rsidR="00A42ED3">
        <w:t xml:space="preserve">Spectrum </w:t>
      </w:r>
      <w:r>
        <w:t>file format.</w:t>
      </w:r>
    </w:p>
    <w:p w:rsidR="00204599" w:rsidRPr="00363277" w:rsidRDefault="00204599" w:rsidP="00204599">
      <w:pPr>
        <w:pStyle w:val="Body"/>
      </w:pPr>
      <w:r>
        <w:t>When you start the Spectrum load process, Specchio will process all sub-directories and files within this sub-directory tree and create a matching structure</w:t>
      </w:r>
      <w:r w:rsidR="00A42ED3">
        <w:t xml:space="preserve"> in the database for</w:t>
      </w:r>
      <w:r>
        <w:t xml:space="preserve"> your Campaign. For each sub-directory, it will open a file and check its format. It will then read all files in the sub-directory using the reading functions for that file format. If any file cannot be read, it will stop processing and advise you of the file which failed. Correct that file (either by removing it if it is not a spectrum file, or finding an uncorrupted version of the file). Then restart the upload process. Those spectra which have already been successfully uploaded will not be processed a second time.</w:t>
      </w:r>
    </w:p>
    <w:p w:rsidR="00AA303E" w:rsidRPr="0007393B" w:rsidRDefault="00AA303E" w:rsidP="00AA303E">
      <w:pPr>
        <w:pStyle w:val="DocAction"/>
      </w:pPr>
      <w:r>
        <w:t>%%% DC10-159 describes having multiple data upload paths for multiple computers. This changes the lay of the land a bit in this area. I new section needed here somewhere, and the key architecture diagram may need to be revisited.</w:t>
      </w:r>
    </w:p>
    <w:p w:rsidR="002574CB" w:rsidRDefault="002574CB" w:rsidP="00F50667">
      <w:pPr>
        <w:pStyle w:val="Bullet"/>
      </w:pPr>
      <w:r>
        <w:t>S</w:t>
      </w:r>
      <w:r w:rsidR="002A0FFE" w:rsidRPr="00084655">
        <w:t xml:space="preserve">elect </w:t>
      </w:r>
      <w:r w:rsidR="002A0FFE" w:rsidRPr="002574CB">
        <w:rPr>
          <w:rStyle w:val="GUIWord"/>
        </w:rPr>
        <w:t>Data Input</w:t>
      </w:r>
      <w:r>
        <w:t xml:space="preserve"> and </w:t>
      </w:r>
      <w:r w:rsidR="002A0FFE" w:rsidRPr="002574CB">
        <w:rPr>
          <w:rStyle w:val="GUIWord"/>
        </w:rPr>
        <w:t>Load campaign data</w:t>
      </w:r>
      <w:r>
        <w:t xml:space="preserve"> from the Specchio </w:t>
      </w:r>
      <w:r w:rsidR="00A3077B">
        <w:t>Main Window</w:t>
      </w:r>
      <w:r>
        <w:t>.</w:t>
      </w:r>
    </w:p>
    <w:p w:rsidR="002574CB" w:rsidRPr="00084655" w:rsidRDefault="002574CB" w:rsidP="007362C3">
      <w:pPr>
        <w:pStyle w:val="FigureIndented"/>
      </w:pPr>
      <w:r>
        <w:rPr>
          <w:lang w:val="en-AU"/>
        </w:rPr>
        <w:drawing>
          <wp:inline distT="0" distB="0" distL="0" distR="0">
            <wp:extent cx="3464560" cy="1320800"/>
            <wp:effectExtent l="2540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3464560" cy="1320800"/>
                    </a:xfrm>
                    <a:prstGeom prst="rect">
                      <a:avLst/>
                    </a:prstGeom>
                    <a:noFill/>
                    <a:ln w="9525">
                      <a:noFill/>
                      <a:miter lim="800000"/>
                      <a:headEnd/>
                      <a:tailEnd/>
                    </a:ln>
                  </pic:spPr>
                </pic:pic>
              </a:graphicData>
            </a:graphic>
          </wp:inline>
        </w:drawing>
      </w:r>
      <w:r w:rsidR="00FE5251">
        <w:t>%%% Update!</w:t>
      </w:r>
    </w:p>
    <w:p w:rsidR="002574CB" w:rsidRPr="00084655" w:rsidRDefault="002574CB" w:rsidP="007362C3">
      <w:pPr>
        <w:pStyle w:val="CaptionIndented"/>
      </w:pPr>
      <w:r w:rsidRPr="00084655">
        <w:t xml:space="preserve">Figure </w:t>
      </w:r>
      <w:fldSimple w:instr=" SEQ Figure \* ARABIC ">
        <w:r w:rsidR="00C20C86">
          <w:rPr>
            <w:noProof/>
          </w:rPr>
          <w:t>22</w:t>
        </w:r>
      </w:fldSimple>
      <w:r w:rsidRPr="00084655">
        <w:t>: Load Spectral Data dialog</w:t>
      </w:r>
    </w:p>
    <w:p w:rsidR="002574CB" w:rsidRDefault="007362C3" w:rsidP="00F50667">
      <w:pPr>
        <w:pStyle w:val="Bullet"/>
      </w:pPr>
      <w:r>
        <w:t xml:space="preserve">From the list of </w:t>
      </w:r>
      <w:r w:rsidRPr="002574CB">
        <w:rPr>
          <w:rStyle w:val="GUIWord"/>
        </w:rPr>
        <w:t>Campaign names</w:t>
      </w:r>
      <w:r>
        <w:t xml:space="preserve"> in the dropdown box, s</w:t>
      </w:r>
      <w:r w:rsidR="002A0FFE" w:rsidRPr="00084655">
        <w:t>elect the</w:t>
      </w:r>
      <w:r w:rsidR="002574CB">
        <w:t xml:space="preserve"> name of the</w:t>
      </w:r>
      <w:r w:rsidR="002A0FFE" w:rsidRPr="00084655">
        <w:t xml:space="preserve"> campaign </w:t>
      </w:r>
      <w:r>
        <w:t>into which</w:t>
      </w:r>
      <w:r w:rsidR="002A0FFE" w:rsidRPr="00084655">
        <w:t xml:space="preserve"> you want to load</w:t>
      </w:r>
      <w:r>
        <w:t xml:space="preserve"> data</w:t>
      </w:r>
      <w:r w:rsidR="002574CB">
        <w:t>.</w:t>
      </w:r>
    </w:p>
    <w:p w:rsidR="00FE5251" w:rsidRDefault="00FE5251" w:rsidP="00F50667">
      <w:pPr>
        <w:pStyle w:val="Bullet"/>
      </w:pPr>
      <w:r w:rsidRPr="005E1014">
        <w:rPr>
          <w:rStyle w:val="DocActionChar"/>
        </w:rPr>
        <w:t>%%%</w:t>
      </w:r>
      <w:r>
        <w:t xml:space="preserve"> From the drop-down list of </w:t>
      </w:r>
      <w:r w:rsidRPr="005E1014">
        <w:rPr>
          <w:rStyle w:val="DocActionChar"/>
        </w:rPr>
        <w:t>%%%</w:t>
      </w:r>
      <w:r>
        <w:t xml:space="preserve"> select the pathname which applies to your computer.</w:t>
      </w:r>
      <w:r w:rsidR="005E1014">
        <w:t xml:space="preserve"> </w:t>
      </w:r>
      <w:r w:rsidR="005E1014" w:rsidRPr="005E1014">
        <w:rPr>
          <w:rStyle w:val="DocActionChar"/>
        </w:rPr>
        <w:t>%%% When is the list populated?</w:t>
      </w:r>
    </w:p>
    <w:p w:rsidR="002A0FFE" w:rsidRPr="00084655" w:rsidRDefault="002574CB" w:rsidP="00F50667">
      <w:pPr>
        <w:pStyle w:val="Bullet"/>
      </w:pPr>
      <w:r>
        <w:t>C</w:t>
      </w:r>
      <w:r w:rsidR="002A0FFE" w:rsidRPr="00084655">
        <w:t xml:space="preserve">lick the </w:t>
      </w:r>
      <w:r w:rsidR="007362C3" w:rsidRPr="007362C3">
        <w:rPr>
          <w:rStyle w:val="ActionButton"/>
        </w:rPr>
        <w:t xml:space="preserve"> </w:t>
      </w:r>
      <w:r w:rsidR="002A0FFE" w:rsidRPr="002574CB">
        <w:rPr>
          <w:rStyle w:val="ActionButton"/>
        </w:rPr>
        <w:t>Load</w:t>
      </w:r>
      <w:r>
        <w:rPr>
          <w:rStyle w:val="ActionButton"/>
        </w:rPr>
        <w:t xml:space="preserve"> </w:t>
      </w:r>
      <w:r w:rsidR="007362C3" w:rsidRPr="007362C3">
        <w:t xml:space="preserve"> </w:t>
      </w:r>
      <w:r w:rsidR="002A0FFE" w:rsidRPr="00084655">
        <w:t xml:space="preserve">button. </w:t>
      </w:r>
      <w:r w:rsidR="005E1014">
        <w:t>The dialog box closes and the t</w:t>
      </w:r>
      <w:r w:rsidR="002A0FFE" w:rsidRPr="00084655">
        <w:t xml:space="preserve">he loading progress is shown in the </w:t>
      </w:r>
      <w:r w:rsidR="00AA303E">
        <w:t xml:space="preserve">left panel of the </w:t>
      </w:r>
      <w:r w:rsidR="007362C3" w:rsidRPr="00084655">
        <w:t>Main Window</w:t>
      </w:r>
      <w:r w:rsidR="002A0FFE" w:rsidRPr="00084655">
        <w:t>. A message box will appear once all data</w:t>
      </w:r>
      <w:r>
        <w:t xml:space="preserve"> has been loaded to the system.</w:t>
      </w:r>
      <w:r w:rsidR="00C20C86">
        <w:t xml:space="preserve"> Do not perform other operations on this Campaign until the load has completed.</w:t>
      </w:r>
      <w:r w:rsidR="005E1014">
        <w:t xml:space="preserve"> Click </w:t>
      </w:r>
      <w:r w:rsidR="005E1014" w:rsidRPr="005E1014">
        <w:rPr>
          <w:rStyle w:val="ActionButton"/>
        </w:rPr>
        <w:t> OK </w:t>
      </w:r>
      <w:r w:rsidR="005E1014">
        <w:t xml:space="preserve"> to clear the message box.</w:t>
      </w:r>
    </w:p>
    <w:p w:rsidR="00335C2A" w:rsidRDefault="00335C2A" w:rsidP="00335C2A">
      <w:pPr>
        <w:pStyle w:val="Note"/>
      </w:pPr>
      <w:r>
        <w:t>Note</w:t>
      </w:r>
      <w:r>
        <w:tab/>
        <w:t>After uploading your Spectral data to Specchio, do not change the sub-directory structure</w:t>
      </w:r>
      <w:r w:rsidR="00C20C86">
        <w:t xml:space="preserve"> on the hard disk that</w:t>
      </w:r>
      <w:r>
        <w:t xml:space="preserve"> you set up and used. You will need this if you wish to upload further spectral data to this Campaign in the future.</w:t>
      </w:r>
    </w:p>
    <w:p w:rsidR="005E1014" w:rsidRDefault="005E1014" w:rsidP="005E1014">
      <w:pPr>
        <w:pStyle w:val="DocAction"/>
      </w:pPr>
      <w:r>
        <w:t>%%% c.f. with Loading Additional Spectral Data</w:t>
      </w:r>
    </w:p>
    <w:p w:rsidR="00BA0289" w:rsidRDefault="00BA0289" w:rsidP="00BA0289">
      <w:pPr>
        <w:pStyle w:val="DocAction"/>
      </w:pPr>
      <w:r>
        <w:t>%%% Are file extens</w:t>
      </w:r>
      <w:r w:rsidR="008761BA">
        <w:t>ions used to help recognise the file type, or can you use any file extension you like</w:t>
      </w:r>
      <w:r>
        <w:t xml:space="preserve">? </w:t>
      </w:r>
    </w:p>
    <w:p w:rsidR="00945FEF" w:rsidRDefault="00945FEF" w:rsidP="00EC5FA4">
      <w:pPr>
        <w:pStyle w:val="Body"/>
      </w:pPr>
      <w:r>
        <w:t>If a directory contains unknown file types, an according warning message is shown:</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A0FFE" w:rsidRDefault="00945FEF" w:rsidP="00EC5FA4">
      <w:pPr>
        <w:pStyle w:val="Body"/>
      </w:pPr>
      <w:r>
        <w:t>Make sure that the files in the indicated directory are supported by SPECCHIO.</w:t>
      </w:r>
    </w:p>
    <w:p w:rsidR="008761BA" w:rsidRDefault="008761BA" w:rsidP="008761BA">
      <w:pPr>
        <w:pStyle w:val="DocAction"/>
      </w:pPr>
      <w:r>
        <w:t xml:space="preserve">%%% What should you do if you get this message? Delete </w:t>
      </w:r>
      <w:r w:rsidR="00CC1762">
        <w:t xml:space="preserve">teh Campaign hierarchy </w:t>
      </w:r>
      <w:r>
        <w:t>and start again? Correct and retry without cleanup? Does it tell you which was the offending file, so you can correct the problem? In the current app, does it tell you the directory? Check when server comes up again?</w:t>
      </w:r>
    </w:p>
    <w:p w:rsidR="00D84FA6" w:rsidRDefault="00D84FA6" w:rsidP="00EC5FA4">
      <w:pPr>
        <w:pStyle w:val="Body"/>
      </w:pPr>
      <w:r>
        <w:t>The following sections list all of the supported Spectrum file types.</w:t>
      </w:r>
    </w:p>
    <w:p w:rsidR="00105693" w:rsidRDefault="00105693" w:rsidP="00D84FA6">
      <w:pPr>
        <w:pStyle w:val="Heading3"/>
      </w:pPr>
      <w:bookmarkStart w:id="107" w:name="_Ref153795826"/>
      <w:bookmarkStart w:id="108" w:name="_Toc355614517"/>
      <w:r>
        <w:t>ASD Files</w:t>
      </w:r>
      <w:bookmarkEnd w:id="108"/>
    </w:p>
    <w:p w:rsidR="00105693" w:rsidRDefault="00105693" w:rsidP="00EC5FA4">
      <w:pPr>
        <w:pStyle w:val="Body"/>
      </w:pPr>
      <w:r>
        <w:t>SPECCHIO has been tested with ASD FS3, ASD FS PRO and ASD FSVNIR binary files.</w:t>
      </w:r>
    </w:p>
    <w:p w:rsidR="00105693" w:rsidRPr="00105693" w:rsidRDefault="006E74A3" w:rsidP="00EC5FA4">
      <w:pPr>
        <w:pStyle w:val="Body"/>
      </w:pPr>
      <w:r>
        <w:t>Since SPECCHIO version 2.2</w:t>
      </w:r>
      <w:r w:rsidR="00712354">
        <w:t>.0</w:t>
      </w:r>
      <w:r w:rsidR="002574CB">
        <w:t xml:space="preserve">, </w:t>
      </w:r>
      <w:r>
        <w:t>the new ASD file format (Indico Version 7) is supported.</w:t>
      </w:r>
    </w:p>
    <w:p w:rsidR="002A0FFE" w:rsidRPr="00084655" w:rsidRDefault="002A0FFE" w:rsidP="00D84FA6">
      <w:pPr>
        <w:pStyle w:val="Heading3"/>
      </w:pPr>
      <w:bookmarkStart w:id="109" w:name="_Toc355614518"/>
      <w:r w:rsidRPr="00084655">
        <w:t>GER Signature Files</w:t>
      </w:r>
      <w:bookmarkEnd w:id="107"/>
      <w:bookmarkEnd w:id="109"/>
    </w:p>
    <w:p w:rsidR="002A0FFE" w:rsidRPr="00084655" w:rsidRDefault="002A0FFE" w:rsidP="00EC5FA4">
      <w:pPr>
        <w:pStyle w:val="Body"/>
      </w:pPr>
      <w:r w:rsidRPr="00084655">
        <w:t xml:space="preserve">These files hold two spectral measurements at once: the target and the white reference </w:t>
      </w:r>
      <w:r w:rsidR="002100B4" w:rsidRPr="00084655">
        <w:t>Spectr</w:t>
      </w:r>
      <w:r w:rsidR="002100B4">
        <w:t>a</w:t>
      </w:r>
      <w:r w:rsidRPr="00084655">
        <w:t xml:space="preserve">. When loading GER files two hierarchies named </w:t>
      </w:r>
      <w:r w:rsidR="002574CB">
        <w:rPr>
          <w:rStyle w:val="GUIWord"/>
        </w:rPr>
        <w:t>t</w:t>
      </w:r>
      <w:r w:rsidRPr="002574CB">
        <w:rPr>
          <w:rStyle w:val="GUIWord"/>
        </w:rPr>
        <w:t>argets</w:t>
      </w:r>
      <w:r w:rsidRPr="00084655">
        <w:t xml:space="preserve"> and </w:t>
      </w:r>
      <w:r w:rsidR="002574CB">
        <w:rPr>
          <w:rStyle w:val="GUIWord"/>
        </w:rPr>
        <w:t>r</w:t>
      </w:r>
      <w:r w:rsidRPr="002574CB">
        <w:rPr>
          <w:rStyle w:val="GUIWord"/>
        </w:rPr>
        <w:t>eferences</w:t>
      </w:r>
      <w:r w:rsidR="002574CB">
        <w:t xml:space="preserve"> are created</w:t>
      </w:r>
      <w:r w:rsidRPr="00084655">
        <w:t xml:space="preserve">. The target and the reference </w:t>
      </w:r>
      <w:r w:rsidR="002100B4">
        <w:t>Spectra</w:t>
      </w:r>
      <w:r w:rsidR="002100B4" w:rsidRPr="00084655">
        <w:t xml:space="preserve"> </w:t>
      </w:r>
      <w:r w:rsidRPr="00084655">
        <w:t>filename</w:t>
      </w:r>
      <w:r w:rsidR="006F0D43">
        <w:t>s are duplicated in each hierarchy</w:t>
      </w:r>
      <w:r w:rsidRPr="00084655">
        <w:t xml:space="preserve"> (</w:t>
      </w:r>
      <w:r w:rsidR="006F0D43">
        <w:t>e.g.</w:t>
      </w:r>
      <w:r w:rsidRPr="00084655">
        <w:t xml:space="preserve"> </w:t>
      </w:r>
      <w:r w:rsidR="007C3697">
        <w:fldChar w:fldCharType="begin"/>
      </w:r>
      <w:r w:rsidR="00A30B2D">
        <w:instrText xml:space="preserve"> REF _Ref153795734 \h </w:instrText>
      </w:r>
      <w:r w:rsidR="007C3697">
        <w:fldChar w:fldCharType="separate"/>
      </w:r>
      <w:r w:rsidR="00C20C86" w:rsidRPr="00084655">
        <w:t xml:space="preserve">Figure </w:t>
      </w:r>
      <w:r w:rsidR="00C20C86">
        <w:rPr>
          <w:noProof/>
        </w:rPr>
        <w:t>23</w:t>
      </w:r>
      <w:r w:rsidR="007C3697">
        <w:fldChar w:fldCharType="end"/>
      </w:r>
      <w:r w:rsidR="002574CB">
        <w:t xml:space="preserve">). A data link of the type </w:t>
      </w:r>
      <w:r w:rsidR="002574CB" w:rsidRPr="002574CB">
        <w:rPr>
          <w:rStyle w:val="GUIWord"/>
        </w:rPr>
        <w:t>Spectralon</w:t>
      </w:r>
      <w:r w:rsidRPr="00084655">
        <w:t xml:space="preserve"> is </w:t>
      </w:r>
      <w:r w:rsidR="002574CB">
        <w:t>created</w:t>
      </w:r>
      <w:r w:rsidRPr="00084655">
        <w:t xml:space="preserve"> linking the target to the reference </w:t>
      </w:r>
      <w:r w:rsidR="002100B4" w:rsidRPr="00084655">
        <w:t>Spectrum</w:t>
      </w:r>
      <w:r w:rsidRPr="00084655">
        <w:t>.</w:t>
      </w:r>
    </w:p>
    <w:p w:rsidR="002A0FFE" w:rsidRPr="00084655" w:rsidRDefault="00410FC7" w:rsidP="00EC5FA4">
      <w:pPr>
        <w:pStyle w:val="Figure"/>
      </w:pPr>
      <w:r>
        <w:rPr>
          <w:lang w:val="en-AU"/>
        </w:rPr>
        <w:drawing>
          <wp:inline distT="0" distB="0" distL="0" distR="0">
            <wp:extent cx="1493520" cy="802640"/>
            <wp:effectExtent l="2540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2A0FFE" w:rsidRPr="00084655" w:rsidRDefault="002A0FFE" w:rsidP="00EC5FA4">
      <w:pPr>
        <w:pStyle w:val="Caption"/>
      </w:pPr>
      <w:bookmarkStart w:id="110" w:name="_Ref15379573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23</w:t>
      </w:r>
      <w:r w:rsidR="007C3697">
        <w:rPr>
          <w:noProof/>
        </w:rPr>
        <w:fldChar w:fldCharType="end"/>
      </w:r>
      <w:bookmarkEnd w:id="110"/>
      <w:r w:rsidR="002100B4">
        <w:rPr>
          <w:noProof/>
        </w:rPr>
        <w:t xml:space="preserve">: </w:t>
      </w:r>
      <w:r w:rsidRPr="00084655">
        <w:t xml:space="preserve"> Automatically created hierarchies for GER files</w:t>
      </w:r>
    </w:p>
    <w:p w:rsidR="002A0FFE" w:rsidRPr="00084655" w:rsidRDefault="002A0FFE" w:rsidP="00D84FA6">
      <w:pPr>
        <w:pStyle w:val="Heading3"/>
      </w:pPr>
      <w:bookmarkStart w:id="111" w:name="_Toc355614519"/>
      <w:r w:rsidRPr="00084655">
        <w:t>MFR OUT Files</w:t>
      </w:r>
      <w:bookmarkEnd w:id="111"/>
    </w:p>
    <w:p w:rsidR="006F0D43" w:rsidRDefault="002A0FFE" w:rsidP="00EC5FA4">
      <w:pPr>
        <w:pStyle w:val="Body"/>
      </w:pPr>
      <w:r w:rsidRPr="00084655">
        <w:t>These files contain the capture time, the sun zenith angle and the spectral data for total, diffuse and direct irradiance.</w:t>
      </w:r>
      <w:r w:rsidR="006F0D43">
        <w:t xml:space="preserve"> </w:t>
      </w:r>
      <w:r w:rsidRPr="00084655">
        <w:t xml:space="preserve">The sun angle and the direct irradiance data are discarded and only the total </w:t>
      </w:r>
      <w:r w:rsidR="006F0D43">
        <w:t>and diffuse spectra are stored.</w:t>
      </w:r>
    </w:p>
    <w:p w:rsidR="002A0FFE" w:rsidRPr="00084655" w:rsidRDefault="006F0D43" w:rsidP="00EC5FA4">
      <w:pPr>
        <w:pStyle w:val="Body"/>
      </w:pPr>
      <w:r>
        <w:t>When loading these files</w:t>
      </w:r>
      <w:r w:rsidR="002A0FFE" w:rsidRPr="00084655">
        <w:t xml:space="preserve"> two hierarchies named </w:t>
      </w:r>
      <w:r w:rsidR="002A0FFE" w:rsidRPr="006F0D43">
        <w:rPr>
          <w:rStyle w:val="GUIWord"/>
        </w:rPr>
        <w:t>total</w:t>
      </w:r>
      <w:r w:rsidR="002A0FFE" w:rsidRPr="00084655">
        <w:t xml:space="preserve"> and </w:t>
      </w:r>
      <w:r w:rsidR="002A0FFE" w:rsidRPr="006F0D43">
        <w:rPr>
          <w:rStyle w:val="GUIWord"/>
        </w:rPr>
        <w:t>diffuse</w:t>
      </w:r>
      <w:r w:rsidR="002A0FFE" w:rsidRPr="00084655">
        <w:t xml:space="preserve"> are created. The filenames a</w:t>
      </w:r>
      <w:r w:rsidR="005A0AA1">
        <w:t xml:space="preserve">ssigned to the spectra are </w:t>
      </w:r>
      <w:r w:rsidR="002A0FFE" w:rsidRPr="00084655">
        <w:t>generated using the captur</w:t>
      </w:r>
      <w:r w:rsidR="002100B4">
        <w:t>e</w:t>
      </w:r>
      <w:r w:rsidR="002A0FFE" w:rsidRPr="00084655">
        <w:t xml:space="preserve"> date and time.</w:t>
      </w:r>
      <w:r>
        <w:t xml:space="preserve"> The same filenames will appear in the </w:t>
      </w:r>
      <w:r w:rsidRPr="006F0D43">
        <w:rPr>
          <w:rStyle w:val="GUIWord"/>
        </w:rPr>
        <w:t>total</w:t>
      </w:r>
      <w:r>
        <w:t xml:space="preserve"> and </w:t>
      </w:r>
      <w:r w:rsidRPr="006F0D43">
        <w:rPr>
          <w:rStyle w:val="GUIWord"/>
        </w:rPr>
        <w:t>diffuse</w:t>
      </w:r>
      <w:r>
        <w:t xml:space="preserve"> hierarchies</w:t>
      </w:r>
      <w:r w:rsidRPr="00084655">
        <w:t xml:space="preserve"> (</w:t>
      </w:r>
      <w:r>
        <w:t>e.g</w:t>
      </w:r>
      <w:r w:rsidRPr="00084655">
        <w:t xml:space="preserve">. </w:t>
      </w:r>
      <w:r w:rsidR="007C3697">
        <w:fldChar w:fldCharType="begin"/>
      </w:r>
      <w:r w:rsidR="00A30B2D">
        <w:instrText xml:space="preserve"> REF _Ref153796254 \h </w:instrText>
      </w:r>
      <w:r w:rsidR="007C3697">
        <w:fldChar w:fldCharType="separate"/>
      </w:r>
      <w:r w:rsidR="00C20C86" w:rsidRPr="00084655">
        <w:t xml:space="preserve">Figure </w:t>
      </w:r>
      <w:r w:rsidR="00C20C86">
        <w:rPr>
          <w:noProof/>
        </w:rPr>
        <w:t>24</w:t>
      </w:r>
      <w:r w:rsidR="007C3697">
        <w:fldChar w:fldCharType="end"/>
      </w:r>
      <w:r w:rsidRPr="00084655">
        <w:t>)</w:t>
      </w:r>
      <w:r>
        <w:t>.</w:t>
      </w:r>
    </w:p>
    <w:p w:rsidR="002A0FFE" w:rsidRPr="00084655" w:rsidRDefault="00410FC7" w:rsidP="00EC5FA4">
      <w:pPr>
        <w:pStyle w:val="Figure"/>
      </w:pPr>
      <w:r>
        <w:rPr>
          <w:lang w:val="en-AU"/>
        </w:rPr>
        <w:drawing>
          <wp:inline distT="0" distB="0" distL="0" distR="0">
            <wp:extent cx="2011680" cy="3352800"/>
            <wp:effectExtent l="2540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2A0FFE" w:rsidRDefault="002A0FFE" w:rsidP="00EC5FA4">
      <w:pPr>
        <w:pStyle w:val="Caption"/>
      </w:pPr>
      <w:bookmarkStart w:id="112" w:name="_Ref15379625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24</w:t>
      </w:r>
      <w:r w:rsidR="007C3697">
        <w:rPr>
          <w:noProof/>
        </w:rPr>
        <w:fldChar w:fldCharType="end"/>
      </w:r>
      <w:bookmarkEnd w:id="112"/>
      <w:r w:rsidRPr="00084655">
        <w:t>: Automatically created total and diffuse hierarchies for MFR data</w:t>
      </w:r>
    </w:p>
    <w:p w:rsidR="002100B4" w:rsidRPr="002100B4" w:rsidRDefault="002100B4" w:rsidP="002100B4">
      <w:pPr>
        <w:pStyle w:val="DocAction"/>
      </w:pPr>
      <w:r>
        <w:t xml:space="preserve">%%% Why are all the times in the above list :59 seconds, except for the last? It looks like a bug somewhere. It should be </w:t>
      </w:r>
      <w:r w:rsidR="00CC1762">
        <w:t xml:space="preserve">either </w:t>
      </w:r>
      <w:r>
        <w:t>corrected or commented on.</w:t>
      </w:r>
    </w:p>
    <w:p w:rsidR="00D31B9F" w:rsidRPr="00A7583F" w:rsidRDefault="00D31B9F" w:rsidP="00D84FA6">
      <w:pPr>
        <w:pStyle w:val="Heading3"/>
      </w:pPr>
      <w:bookmarkStart w:id="113" w:name="_Toc355614520"/>
      <w:r w:rsidRPr="00A7583F">
        <w:t>SVC HR-1024 Files</w:t>
      </w:r>
      <w:bookmarkEnd w:id="113"/>
    </w:p>
    <w:p w:rsidR="00D31B9F" w:rsidRDefault="00D31B9F" w:rsidP="00EC5FA4">
      <w:pPr>
        <w:pStyle w:val="Body"/>
      </w:pPr>
      <w:r>
        <w:t>SPECCHIO supports SVC HR-1024 files provided that they were captured using a PDA</w:t>
      </w:r>
      <w:r w:rsidR="006F0D43">
        <w:t>. F</w:t>
      </w:r>
      <w:r>
        <w:t>iles acquired with a laptop are different in file format and are not recognised by th</w:t>
      </w:r>
      <w:r w:rsidR="006F0D43">
        <w:t>e current file loading routine.</w:t>
      </w:r>
    </w:p>
    <w:p w:rsidR="00E74C65" w:rsidRDefault="00D31B9F" w:rsidP="00EC5FA4">
      <w:pPr>
        <w:pStyle w:val="Body"/>
      </w:pPr>
      <w:r>
        <w:t xml:space="preserve">The HR-1024 stores radiances of reflectance panel, target and the computed target reflectance. During the data loading, SPECCHIO generates a hierarchical structure to store these files (see </w:t>
      </w:r>
      <w:r w:rsidR="007C3697">
        <w:fldChar w:fldCharType="begin"/>
      </w:r>
      <w:r w:rsidR="00A30B2D">
        <w:instrText xml:space="preserve"> REF _Ref145054801 \h </w:instrText>
      </w:r>
      <w:r w:rsidR="007C3697">
        <w:fldChar w:fldCharType="separate"/>
      </w:r>
      <w:r w:rsidR="00C20C86">
        <w:t xml:space="preserve">Figure </w:t>
      </w:r>
      <w:r w:rsidR="00C20C86">
        <w:rPr>
          <w:noProof/>
        </w:rPr>
        <w:t>25</w:t>
      </w:r>
      <w:r w:rsidR="007C3697">
        <w:fldChar w:fldCharType="end"/>
      </w:r>
      <w:r>
        <w:t>), setting up data links that connect the reflectance to the target radiance (</w:t>
      </w:r>
      <w:r w:rsidRPr="006F0D43">
        <w:rPr>
          <w:rStyle w:val="GUIWord"/>
        </w:rPr>
        <w:t>Radiance</w:t>
      </w:r>
      <w:r>
        <w:t xml:space="preserve"> data link) and connecting the target radiance to the reference radiance (</w:t>
      </w:r>
      <w:r w:rsidRPr="006F0D43">
        <w:rPr>
          <w:rStyle w:val="GUIWord"/>
        </w:rPr>
        <w:t>Spectralon</w:t>
      </w:r>
      <w:r>
        <w:t xml:space="preserve"> data link).</w:t>
      </w:r>
      <w:r w:rsidR="0029326D">
        <w:t xml:space="preserve"> If the instrument was set to acquire radiances only (i.e. no white reference taken), then no special structure will be created.</w:t>
      </w:r>
    </w:p>
    <w:p w:rsidR="00D31B9F" w:rsidRDefault="00E74C65" w:rsidP="00EC5FA4">
      <w:pPr>
        <w:pStyle w:val="Note"/>
      </w:pPr>
      <w:r w:rsidRPr="006F0D43">
        <w:t>Note</w:t>
      </w:r>
      <w:r w:rsidR="006F0D43">
        <w:tab/>
        <w:t>I</w:t>
      </w:r>
      <w:r>
        <w:t>t is highly recommended to enter the instrument into the database and load a wavelengths calibration</w:t>
      </w:r>
      <w:r w:rsidR="006F0D43">
        <w:t>.</w:t>
      </w:r>
      <w:r w:rsidR="002100B4">
        <w:t xml:space="preserve"> </w:t>
      </w:r>
      <w:r w:rsidR="006F0D43">
        <w:t>T</w:t>
      </w:r>
      <w:r>
        <w:t xml:space="preserve">he wavelengths between instruments differ quite a lot and the blueprint sensor </w:t>
      </w:r>
      <w:r w:rsidR="001361E8">
        <w:t>definition in SPECCHIO</w:t>
      </w:r>
      <w:r>
        <w:t xml:space="preserve"> </w:t>
      </w:r>
      <w:r w:rsidR="001361E8">
        <w:t>is only a poor representation of the real wavelengths.</w:t>
      </w:r>
    </w:p>
    <w:p w:rsidR="00D31B9F" w:rsidRDefault="006F0D43" w:rsidP="00EC5FA4">
      <w:pPr>
        <w:pStyle w:val="DocAction"/>
      </w:pPr>
      <w:r>
        <w:t>%%% This diagram doesn’t match in style.</w:t>
      </w:r>
    </w:p>
    <w:p w:rsidR="00085B0D" w:rsidRDefault="00085B0D" w:rsidP="00EC5FA4">
      <w:pPr>
        <w:pStyle w:val="Figure"/>
      </w:pPr>
      <w:r>
        <w:rPr>
          <w:lang w:val="en-AU"/>
        </w:rPr>
        <w:drawing>
          <wp:inline distT="0" distB="0" distL="0" distR="0">
            <wp:extent cx="1989051" cy="1924050"/>
            <wp:effectExtent l="2540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D31B9F" w:rsidRDefault="00085B0D" w:rsidP="00EC5FA4">
      <w:pPr>
        <w:pStyle w:val="Caption"/>
      </w:pPr>
      <w:bookmarkStart w:id="114" w:name="_Ref14505480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25</w:t>
      </w:r>
      <w:r w:rsidR="007C3697">
        <w:rPr>
          <w:noProof/>
        </w:rPr>
        <w:fldChar w:fldCharType="end"/>
      </w:r>
      <w:bookmarkEnd w:id="114"/>
      <w:r>
        <w:t>: Automatically generated hierarchy for HR-1024 files</w:t>
      </w:r>
    </w:p>
    <w:p w:rsidR="00D31B9F" w:rsidRDefault="00E74C65" w:rsidP="00EC5FA4">
      <w:pPr>
        <w:pStyle w:val="Body"/>
      </w:pPr>
      <w:r>
        <w:t>Examples of two valid</w:t>
      </w:r>
      <w:r w:rsidR="00D31B9F">
        <w:t xml:space="preserve"> file</w:t>
      </w:r>
      <w:r>
        <w:t>s</w:t>
      </w:r>
      <w:r w:rsidR="00D31B9F">
        <w:t xml:space="preserve"> </w:t>
      </w:r>
      <w:r w:rsidR="006F0D43">
        <w:t>are</w:t>
      </w:r>
      <w:r w:rsidR="00D31B9F">
        <w:t xml:space="preserve"> given below:</w:t>
      </w:r>
    </w:p>
    <w:p w:rsidR="00D31B9F" w:rsidRPr="006F0D43" w:rsidRDefault="00D31B9F" w:rsidP="00C96D90">
      <w:pPr>
        <w:pStyle w:val="Code"/>
      </w:pPr>
      <w:r w:rsidRPr="006F0D43">
        <w:t>/*** Spectra Vista HR-1024 ***/</w:t>
      </w:r>
    </w:p>
    <w:p w:rsidR="00D31B9F" w:rsidRPr="006F0D43" w:rsidRDefault="00D31B9F" w:rsidP="00C96D90">
      <w:pPr>
        <w:pStyle w:val="Code"/>
      </w:pPr>
      <w:r w:rsidRPr="006F0D43">
        <w:t>name= \My Documents\HR1024_Data\HR.071710.0017.sig</w:t>
      </w:r>
    </w:p>
    <w:p w:rsidR="00D31B9F" w:rsidRPr="006F0D43" w:rsidRDefault="00D31B9F" w:rsidP="00C96D90">
      <w:pPr>
        <w:pStyle w:val="Code"/>
      </w:pPr>
      <w:r w:rsidRPr="006F0D43">
        <w:t>instrument= HR: 0761008</w:t>
      </w:r>
    </w:p>
    <w:p w:rsidR="00D31B9F" w:rsidRPr="006F0D43" w:rsidRDefault="00D31B9F" w:rsidP="00C96D90">
      <w:pPr>
        <w:pStyle w:val="Code"/>
      </w:pPr>
      <w:r w:rsidRPr="006F0D43">
        <w:t>integration= 2, 22, 20, 12, 50, 30</w:t>
      </w:r>
    </w:p>
    <w:p w:rsidR="00D31B9F" w:rsidRPr="006F0D43" w:rsidRDefault="00D31B9F" w:rsidP="00C96D90">
      <w:pPr>
        <w:pStyle w:val="Code"/>
      </w:pPr>
      <w:r w:rsidRPr="006F0D43">
        <w:t>scan time=1, 1</w:t>
      </w:r>
    </w:p>
    <w:p w:rsidR="00D31B9F" w:rsidRPr="006F0D43" w:rsidRDefault="00D31B9F" w:rsidP="00C96D90">
      <w:pPr>
        <w:pStyle w:val="Code"/>
      </w:pPr>
      <w:r w:rsidRPr="006F0D43">
        <w:t>optic= LENS14, LENS14</w:t>
      </w:r>
    </w:p>
    <w:p w:rsidR="00D31B9F" w:rsidRPr="006F0D43" w:rsidRDefault="00D31B9F" w:rsidP="00C96D90">
      <w:pPr>
        <w:pStyle w:val="Code"/>
      </w:pPr>
      <w:r w:rsidRPr="006F0D43">
        <w:t>temp= 31.29, 0.41, -5.71, 31.53, 0.41, -5.77</w:t>
      </w:r>
    </w:p>
    <w:p w:rsidR="00D31B9F" w:rsidRPr="006F0D43" w:rsidRDefault="00D31B9F" w:rsidP="00C96D90">
      <w:pPr>
        <w:pStyle w:val="Code"/>
      </w:pPr>
      <w:r w:rsidRPr="006F0D43">
        <w:t>battery= 7.7, 7.7</w:t>
      </w:r>
    </w:p>
    <w:p w:rsidR="00D31B9F" w:rsidRPr="006F0D43" w:rsidRDefault="00D31B9F" w:rsidP="00C96D90">
      <w:pPr>
        <w:pStyle w:val="Code"/>
      </w:pPr>
      <w:r w:rsidRPr="006F0D43">
        <w:t>error= 0, 0</w:t>
      </w:r>
    </w:p>
    <w:p w:rsidR="00D31B9F" w:rsidRPr="006F0D43" w:rsidRDefault="00D31B9F" w:rsidP="00C96D90">
      <w:pPr>
        <w:pStyle w:val="Code"/>
      </w:pPr>
      <w:r w:rsidRPr="006F0D43">
        <w:t>units= Radiance, Radiance</w:t>
      </w:r>
    </w:p>
    <w:p w:rsidR="00D31B9F" w:rsidRPr="006F0D43" w:rsidRDefault="00D31B9F" w:rsidP="00C96D90">
      <w:pPr>
        <w:pStyle w:val="Code"/>
      </w:pPr>
      <w:r w:rsidRPr="006F0D43">
        <w:t>time= 7/18/10 9:47:09 AM, 7/18/10 9:47:31 AM</w:t>
      </w:r>
    </w:p>
    <w:p w:rsidR="00D31B9F" w:rsidRPr="006F0D43" w:rsidRDefault="00D31B9F" w:rsidP="00C96D90">
      <w:pPr>
        <w:pStyle w:val="Code"/>
      </w:pPr>
      <w:r w:rsidRPr="006F0D43">
        <w:t>longitude= 11121.2335,W, 11121.2324,W</w:t>
      </w:r>
    </w:p>
    <w:p w:rsidR="00D31B9F" w:rsidRPr="006F0D43" w:rsidRDefault="00D31B9F" w:rsidP="00C96D90">
      <w:pPr>
        <w:pStyle w:val="Code"/>
      </w:pPr>
      <w:r w:rsidRPr="006F0D43">
        <w:t>latitude= 5330.5955,N, 5330.5964,N</w:t>
      </w:r>
    </w:p>
    <w:p w:rsidR="00D31B9F" w:rsidRPr="006F0D43" w:rsidRDefault="00D31B9F" w:rsidP="00C96D90">
      <w:pPr>
        <w:pStyle w:val="Code"/>
      </w:pPr>
      <w:r w:rsidRPr="006F0D43">
        <w:t>gpstime= 154336.000, 154356.000</w:t>
      </w:r>
    </w:p>
    <w:p w:rsidR="00D31B9F" w:rsidRPr="006F0D43" w:rsidRDefault="00D31B9F" w:rsidP="00C96D90">
      <w:pPr>
        <w:pStyle w:val="Code"/>
      </w:pPr>
      <w:r w:rsidRPr="006F0D43">
        <w:t xml:space="preserve">comm= </w:t>
      </w:r>
    </w:p>
    <w:p w:rsidR="00D31B9F" w:rsidRPr="006F0D43" w:rsidRDefault="00D31B9F" w:rsidP="00C96D90">
      <w:pPr>
        <w:pStyle w:val="Code"/>
      </w:pPr>
      <w:r w:rsidRPr="006F0D43">
        <w:t>memory slot= 0, 0</w:t>
      </w:r>
    </w:p>
    <w:p w:rsidR="00D31B9F" w:rsidRPr="006F0D43" w:rsidRDefault="00D31B9F" w:rsidP="00C96D90">
      <w:pPr>
        <w:pStyle w:val="Code"/>
      </w:pPr>
      <w:r w:rsidRPr="006F0D43">
        <w:t xml:space="preserve">factors= </w:t>
      </w:r>
    </w:p>
    <w:p w:rsidR="00D31B9F" w:rsidRPr="006F0D43" w:rsidRDefault="00D31B9F" w:rsidP="00C96D90">
      <w:pPr>
        <w:pStyle w:val="Code"/>
      </w:pPr>
      <w:r w:rsidRPr="006F0D43">
        <w:t xml:space="preserve">data= </w:t>
      </w:r>
    </w:p>
    <w:p w:rsidR="00D31B9F" w:rsidRPr="006F0D43" w:rsidRDefault="00D31B9F" w:rsidP="00C96D90">
      <w:pPr>
        <w:pStyle w:val="Code"/>
      </w:pPr>
      <w:r w:rsidRPr="006F0D43">
        <w:t>344.2 56023.55 4381.86 7.82</w:t>
      </w:r>
    </w:p>
    <w:p w:rsidR="00D31B9F" w:rsidRPr="006F0D43" w:rsidRDefault="00D31B9F" w:rsidP="00C96D90">
      <w:pPr>
        <w:pStyle w:val="Code"/>
      </w:pPr>
      <w:r w:rsidRPr="006F0D43">
        <w:t>345.8 54418.00 4186.00 7.69</w:t>
      </w:r>
    </w:p>
    <w:p w:rsidR="00D31B9F" w:rsidRPr="006F0D43" w:rsidRDefault="00D31B9F" w:rsidP="00C96D90">
      <w:pPr>
        <w:pStyle w:val="Code"/>
      </w:pPr>
      <w:r w:rsidRPr="006F0D43">
        <w:t>347.3 56037.65 4365.57 7.79</w:t>
      </w:r>
    </w:p>
    <w:p w:rsidR="00D31B9F" w:rsidRPr="006F0D43" w:rsidRDefault="00D31B9F" w:rsidP="00C96D90">
      <w:pPr>
        <w:pStyle w:val="Code"/>
      </w:pPr>
      <w:r w:rsidRPr="006F0D43">
        <w:t>348.9 59474.63 4568.75 7.68</w:t>
      </w:r>
    </w:p>
    <w:p w:rsidR="00E74C65" w:rsidRPr="006F0D43" w:rsidRDefault="00F2736F" w:rsidP="00C96D90">
      <w:pPr>
        <w:pStyle w:val="Code"/>
      </w:pPr>
      <w:r>
        <w:t>…</w:t>
      </w:r>
    </w:p>
    <w:p w:rsidR="006F0D43" w:rsidRDefault="006F0D43" w:rsidP="00EC5FA4">
      <w:pPr>
        <w:pStyle w:val="Body"/>
      </w:pPr>
    </w:p>
    <w:p w:rsidR="00E74C65" w:rsidRPr="006F0D43" w:rsidRDefault="00E74C65" w:rsidP="00C96D90">
      <w:pPr>
        <w:pStyle w:val="Code"/>
      </w:pPr>
      <w:r w:rsidRPr="006F0D43">
        <w:t>/*** Spectra Vista SIG Data ***/</w:t>
      </w:r>
    </w:p>
    <w:p w:rsidR="00E74C65" w:rsidRPr="006F0D43" w:rsidRDefault="00E74C65" w:rsidP="00C96D90">
      <w:pPr>
        <w:pStyle w:val="Code"/>
      </w:pPr>
      <w:r w:rsidRPr="006F0D43">
        <w:t>name= \My Documents\HR1024_Data\HR.080910.0010.sig</w:t>
      </w:r>
    </w:p>
    <w:p w:rsidR="00E74C65" w:rsidRPr="006F0D43" w:rsidRDefault="00E74C65" w:rsidP="00C96D90">
      <w:pPr>
        <w:pStyle w:val="Code"/>
      </w:pPr>
      <w:r w:rsidRPr="006F0D43">
        <w:t>instrument= HR: 0971030</w:t>
      </w:r>
    </w:p>
    <w:p w:rsidR="00E74C65" w:rsidRPr="006F0D43" w:rsidRDefault="00E74C65" w:rsidP="00C96D90">
      <w:pPr>
        <w:pStyle w:val="Code"/>
      </w:pPr>
      <w:r w:rsidRPr="006F0D43">
        <w:t>integration= 20, 19.2, 30, 200, 60, 30</w:t>
      </w:r>
    </w:p>
    <w:p w:rsidR="00E74C65" w:rsidRPr="006F0D43" w:rsidRDefault="00E74C65" w:rsidP="00C96D90">
      <w:pPr>
        <w:pStyle w:val="Code"/>
      </w:pPr>
      <w:r w:rsidRPr="006F0D43">
        <w:t>scan time= 3, 3</w:t>
      </w:r>
    </w:p>
    <w:p w:rsidR="00E74C65" w:rsidRPr="006F0D43" w:rsidRDefault="00E74C65" w:rsidP="00C96D90">
      <w:pPr>
        <w:pStyle w:val="Code"/>
      </w:pPr>
      <w:r w:rsidRPr="006F0D43">
        <w:t>scan settings= AD, AI, AD, AI</w:t>
      </w:r>
    </w:p>
    <w:p w:rsidR="00E74C65" w:rsidRPr="006F0D43" w:rsidRDefault="00E74C65" w:rsidP="00C96D90">
      <w:pPr>
        <w:pStyle w:val="Code"/>
      </w:pPr>
      <w:r w:rsidRPr="006F0D43">
        <w:t>external data set1= 8224, 8224, 8224, 8224, 8224, 8224, 8224, 8224, 8224, 8224, 8224, 8224, 8224, 8224, 8224, 8224</w:t>
      </w:r>
    </w:p>
    <w:p w:rsidR="00E74C65" w:rsidRPr="006F0D43" w:rsidRDefault="00E74C65" w:rsidP="00C96D90">
      <w:pPr>
        <w:pStyle w:val="Code"/>
      </w:pPr>
      <w:r w:rsidRPr="006F0D43">
        <w:t>external data set2= 8224, 8224, 8224, 8224, 8224, 8224, 8224, 8224, 8224, 8224, 8224, 8224, 8224, 8224, 8224, 8224</w:t>
      </w:r>
    </w:p>
    <w:p w:rsidR="00E74C65" w:rsidRPr="006F0D43" w:rsidRDefault="00E74C65" w:rsidP="00C96D90">
      <w:pPr>
        <w:pStyle w:val="Code"/>
      </w:pPr>
      <w:r w:rsidRPr="006F0D43">
        <w:t>external data dark= 0,0,0,0,0,0,0,0</w:t>
      </w:r>
    </w:p>
    <w:p w:rsidR="00E74C65" w:rsidRPr="006F0D43" w:rsidRDefault="00E74C65" w:rsidP="00C96D90">
      <w:pPr>
        <w:pStyle w:val="Code"/>
      </w:pPr>
      <w:r w:rsidRPr="006F0D43">
        <w:t>external data mask= 0</w:t>
      </w:r>
    </w:p>
    <w:p w:rsidR="00E74C65" w:rsidRPr="006F0D43" w:rsidRDefault="00E74C65" w:rsidP="00C96D90">
      <w:pPr>
        <w:pStyle w:val="Code"/>
      </w:pPr>
      <w:r w:rsidRPr="006F0D43">
        <w:t>optic= LENS 4, LENS 4</w:t>
      </w:r>
    </w:p>
    <w:p w:rsidR="00E74C65" w:rsidRPr="006F0D43" w:rsidRDefault="00E74C65" w:rsidP="00C96D90">
      <w:pPr>
        <w:pStyle w:val="Code"/>
      </w:pPr>
      <w:r w:rsidRPr="006F0D43">
        <w:t>temp= 36.21, 9.08, -5.30, 36.45, 9.08, -5.37</w:t>
      </w:r>
    </w:p>
    <w:p w:rsidR="00E74C65" w:rsidRPr="006F0D43" w:rsidRDefault="00E74C65" w:rsidP="00C96D90">
      <w:pPr>
        <w:pStyle w:val="Code"/>
      </w:pPr>
      <w:r w:rsidRPr="006F0D43">
        <w:t>battery= 7.5, 7.4</w:t>
      </w:r>
    </w:p>
    <w:p w:rsidR="00E74C65" w:rsidRPr="006F0D43" w:rsidRDefault="00E74C65" w:rsidP="00C96D90">
      <w:pPr>
        <w:pStyle w:val="Code"/>
      </w:pPr>
      <w:r w:rsidRPr="006F0D43">
        <w:t>error= 0, 0</w:t>
      </w:r>
    </w:p>
    <w:p w:rsidR="00E74C65" w:rsidRPr="006F0D43" w:rsidRDefault="00E74C65" w:rsidP="00C96D90">
      <w:pPr>
        <w:pStyle w:val="Code"/>
      </w:pPr>
      <w:r w:rsidRPr="006F0D43">
        <w:t>units= Radiance, Radiance</w:t>
      </w:r>
    </w:p>
    <w:p w:rsidR="00E74C65" w:rsidRPr="006F0D43" w:rsidRDefault="00E74C65" w:rsidP="00C96D90">
      <w:pPr>
        <w:pStyle w:val="Code"/>
      </w:pPr>
      <w:r w:rsidRPr="006F0D43">
        <w:t>time= 8/9/10 10:49:47 AM, 8/9/10 10:52:36 AM</w:t>
      </w:r>
    </w:p>
    <w:p w:rsidR="00E74C65" w:rsidRPr="006F0D43" w:rsidRDefault="00E74C65" w:rsidP="00C96D90">
      <w:pPr>
        <w:pStyle w:val="Code"/>
      </w:pPr>
      <w:r w:rsidRPr="006F0D43">
        <w:t>longitude= 01116.9879,E, 01116.9933,E</w:t>
      </w:r>
    </w:p>
    <w:p w:rsidR="00E74C65" w:rsidRPr="006F0D43" w:rsidRDefault="00E74C65" w:rsidP="00C96D90">
      <w:pPr>
        <w:pStyle w:val="Code"/>
      </w:pPr>
      <w:r w:rsidRPr="006F0D43">
        <w:t>latitude= 4806.4988,N, 4806.5075,N</w:t>
      </w:r>
    </w:p>
    <w:p w:rsidR="00E74C65" w:rsidRPr="006F0D43" w:rsidRDefault="00E74C65" w:rsidP="00C96D90">
      <w:pPr>
        <w:pStyle w:val="Code"/>
      </w:pPr>
      <w:r w:rsidRPr="006F0D43">
        <w:t>gpstime= 084748.000, 085034.000</w:t>
      </w:r>
    </w:p>
    <w:p w:rsidR="00E74C65" w:rsidRPr="006F0D43" w:rsidRDefault="00E74C65" w:rsidP="00C96D90">
      <w:pPr>
        <w:pStyle w:val="Code"/>
      </w:pPr>
      <w:r w:rsidRPr="006F0D43">
        <w:t xml:space="preserve">comm= </w:t>
      </w:r>
    </w:p>
    <w:p w:rsidR="00E74C65" w:rsidRPr="006F0D43" w:rsidRDefault="00E74C65" w:rsidP="00C96D90">
      <w:pPr>
        <w:pStyle w:val="Code"/>
      </w:pPr>
      <w:r w:rsidRPr="006F0D43">
        <w:t>memory slot= 0, 0</w:t>
      </w:r>
    </w:p>
    <w:p w:rsidR="00E74C65" w:rsidRPr="006F0D43" w:rsidRDefault="00E74C65" w:rsidP="00C96D90">
      <w:pPr>
        <w:pStyle w:val="Code"/>
      </w:pPr>
      <w:r w:rsidRPr="006F0D43">
        <w:t xml:space="preserve">factors= </w:t>
      </w:r>
    </w:p>
    <w:p w:rsidR="00E74C65" w:rsidRPr="006F0D43" w:rsidRDefault="00E74C65" w:rsidP="00C96D90">
      <w:pPr>
        <w:pStyle w:val="Code"/>
      </w:pPr>
      <w:r w:rsidRPr="006F0D43">
        <w:t xml:space="preserve">data= </w:t>
      </w:r>
    </w:p>
    <w:p w:rsidR="00E74C65" w:rsidRPr="006F0D43" w:rsidRDefault="00E74C65" w:rsidP="00C96D90">
      <w:pPr>
        <w:pStyle w:val="Code"/>
      </w:pPr>
      <w:r w:rsidRPr="006F0D43">
        <w:t>350.6 127369.73 4658.17 3.66</w:t>
      </w:r>
    </w:p>
    <w:p w:rsidR="00E74C65" w:rsidRPr="006F0D43" w:rsidRDefault="00E74C65" w:rsidP="00C96D90">
      <w:pPr>
        <w:pStyle w:val="Code"/>
      </w:pPr>
      <w:r w:rsidRPr="006F0D43">
        <w:t>352.1 130962.30 4815.39 3.68</w:t>
      </w:r>
    </w:p>
    <w:p w:rsidR="00E74C65" w:rsidRPr="006F0D43" w:rsidRDefault="00E74C65" w:rsidP="00C96D90">
      <w:pPr>
        <w:pStyle w:val="Code"/>
      </w:pPr>
      <w:r w:rsidRPr="006F0D43">
        <w:t>353.7 132239.65 4916.35 3.72</w:t>
      </w:r>
    </w:p>
    <w:p w:rsidR="00E74C65" w:rsidRPr="006F0D43" w:rsidRDefault="00E74C65" w:rsidP="00C96D90">
      <w:pPr>
        <w:pStyle w:val="Code"/>
      </w:pPr>
      <w:r w:rsidRPr="006F0D43">
        <w:t>355.3 128726.40 4836.48 3.76</w:t>
      </w:r>
    </w:p>
    <w:p w:rsidR="00E74C65" w:rsidRPr="006F0D43" w:rsidRDefault="00E74C65" w:rsidP="00C96D90">
      <w:pPr>
        <w:pStyle w:val="Code"/>
      </w:pPr>
      <w:r w:rsidRPr="006F0D43">
        <w:t>356.8 124030.10 4677.99 3.77</w:t>
      </w:r>
    </w:p>
    <w:p w:rsidR="00E74C65" w:rsidRPr="006F0D43" w:rsidRDefault="00E74C65" w:rsidP="00C96D90">
      <w:pPr>
        <w:pStyle w:val="Code"/>
      </w:pPr>
      <w:r w:rsidRPr="006F0D43">
        <w:t>358.4 123421.08 4677.13 3.79</w:t>
      </w:r>
    </w:p>
    <w:p w:rsidR="00D31B9F" w:rsidRPr="006F0D43" w:rsidRDefault="00E74C65" w:rsidP="00C96D90">
      <w:pPr>
        <w:pStyle w:val="Code"/>
      </w:pPr>
      <w:r w:rsidRPr="006F0D43">
        <w:t>359.9 130810.10 4966.42 3.80</w:t>
      </w:r>
    </w:p>
    <w:p w:rsidR="00E74C65" w:rsidRPr="006F0D43" w:rsidRDefault="00E74C65" w:rsidP="00C96D90">
      <w:pPr>
        <w:pStyle w:val="Code"/>
      </w:pPr>
      <w:r w:rsidRPr="006F0D43">
        <w:t>…</w:t>
      </w:r>
    </w:p>
    <w:p w:rsidR="00085B0D" w:rsidRDefault="00085B0D" w:rsidP="00D84FA6">
      <w:pPr>
        <w:pStyle w:val="Heading3"/>
      </w:pPr>
      <w:bookmarkStart w:id="115" w:name="_Toc355614521"/>
      <w:r>
        <w:t>Apogee Files</w:t>
      </w:r>
      <w:bookmarkEnd w:id="115"/>
    </w:p>
    <w:p w:rsidR="00085B0D" w:rsidRDefault="00085B0D" w:rsidP="00EC5FA4">
      <w:pPr>
        <w:pStyle w:val="Body"/>
      </w:pPr>
      <w:r>
        <w:t>Apogee files are supported but not extensively tested as yet.</w:t>
      </w:r>
      <w:r w:rsidR="006B4F6F">
        <w:t xml:space="preserve"> </w:t>
      </w:r>
      <w:r w:rsidR="006B4F6F" w:rsidRPr="006B4F6F">
        <w:rPr>
          <w:rStyle w:val="DocActionChar"/>
        </w:rPr>
        <w:t>%%% I</w:t>
      </w:r>
      <w:r w:rsidR="006F0D43">
        <w:rPr>
          <w:rStyle w:val="DocActionChar"/>
        </w:rPr>
        <w:t>s</w:t>
      </w:r>
      <w:r w:rsidR="006B4F6F" w:rsidRPr="006B4F6F">
        <w:rPr>
          <w:rStyle w:val="DocActionChar"/>
        </w:rPr>
        <w:t xml:space="preserve"> this still true?</w:t>
      </w:r>
      <w:r w:rsidR="006F0D43">
        <w:rPr>
          <w:rStyle w:val="DocActionChar"/>
        </w:rPr>
        <w:t xml:space="preserve"> I</w:t>
      </w:r>
      <w:r w:rsidR="002100B4">
        <w:rPr>
          <w:rStyle w:val="DocActionChar"/>
        </w:rPr>
        <w:t>f</w:t>
      </w:r>
      <w:r w:rsidR="006F0D43">
        <w:rPr>
          <w:rStyle w:val="DocActionChar"/>
        </w:rPr>
        <w:t xml:space="preserve"> they’re not tested, why are they released?</w:t>
      </w:r>
      <w:r w:rsidR="002100B4">
        <w:rPr>
          <w:rStyle w:val="DocActionChar"/>
        </w:rPr>
        <w:t xml:space="preserve"> If they don’t get tested, perhaps they should not be mentioned in the doc.</w:t>
      </w:r>
    </w:p>
    <w:p w:rsidR="00085B0D" w:rsidRDefault="00085B0D" w:rsidP="00EC5FA4">
      <w:pPr>
        <w:pStyle w:val="Body"/>
      </w:pPr>
      <w:r>
        <w:t>The file format currently recognised is shown below:</w:t>
      </w:r>
    </w:p>
    <w:p w:rsidR="00085B0D" w:rsidRPr="006F0D43" w:rsidRDefault="00085B0D" w:rsidP="00C96D90">
      <w:pPr>
        <w:pStyle w:val="CodeSmall"/>
      </w:pPr>
      <w:r w:rsidRPr="006F0D43">
        <w:t>" File: cachimbalito2\p5_2.TRM</w:t>
      </w:r>
    </w:p>
    <w:p w:rsidR="00085B0D" w:rsidRPr="002100B4" w:rsidRDefault="00085B0D" w:rsidP="00C96D90">
      <w:pPr>
        <w:pStyle w:val="CodeSmall"/>
      </w:pPr>
      <w:r w:rsidRPr="002100B4">
        <w:t xml:space="preserve">" TRANS-&gt;  Wave:733.53nm  Pix:1050  Val: 25.767  Time:23ms  Avg:7  Sm:0  Sg:0  Tc:on  Xt:1  Ch:1 </w:t>
      </w:r>
    </w:p>
    <w:p w:rsidR="00085B0D" w:rsidRPr="006F0D43" w:rsidRDefault="00085B0D" w:rsidP="00C96D90">
      <w:pPr>
        <w:pStyle w:val="CodeSmall"/>
      </w:pPr>
      <w:r w:rsidRPr="006F0D43">
        <w:t xml:space="preserve"> 400.00  1.102E+000</w:t>
      </w:r>
    </w:p>
    <w:p w:rsidR="00085B0D" w:rsidRPr="006F0D43" w:rsidRDefault="00085B0D" w:rsidP="00C96D90">
      <w:pPr>
        <w:pStyle w:val="CodeSmall"/>
      </w:pPr>
      <w:r w:rsidRPr="006F0D43">
        <w:t xml:space="preserve"> 400.50  1.131E+000</w:t>
      </w:r>
    </w:p>
    <w:p w:rsidR="00085B0D" w:rsidRPr="006F0D43" w:rsidRDefault="00085B0D" w:rsidP="00C96D90">
      <w:pPr>
        <w:pStyle w:val="CodeSmall"/>
      </w:pPr>
      <w:r w:rsidRPr="006F0D43">
        <w:t xml:space="preserve"> 401.00  1.205E+000</w:t>
      </w:r>
    </w:p>
    <w:p w:rsidR="00085B0D" w:rsidRPr="006F0D43" w:rsidRDefault="00085B0D" w:rsidP="00C96D90">
      <w:pPr>
        <w:pStyle w:val="CodeSmall"/>
      </w:pPr>
      <w:r w:rsidRPr="006F0D43">
        <w:t xml:space="preserve"> 401.50  1.257E+000</w:t>
      </w:r>
    </w:p>
    <w:p w:rsidR="00085B0D" w:rsidRPr="006F0D43" w:rsidRDefault="00085B0D" w:rsidP="00C96D90">
      <w:pPr>
        <w:pStyle w:val="CodeSmall"/>
      </w:pPr>
      <w:r w:rsidRPr="006F0D43">
        <w:t xml:space="preserve"> 402.00  1.260E+000</w:t>
      </w:r>
    </w:p>
    <w:p w:rsidR="00085B0D" w:rsidRPr="006F0D43" w:rsidRDefault="00085B0D" w:rsidP="00C96D90">
      <w:pPr>
        <w:pStyle w:val="CodeSmall"/>
      </w:pPr>
      <w:r w:rsidRPr="006F0D43">
        <w:t xml:space="preserve"> 402.50  1.336E+000</w:t>
      </w:r>
    </w:p>
    <w:p w:rsidR="00085B0D" w:rsidRPr="006F0D43" w:rsidRDefault="00085B0D" w:rsidP="00C96D90">
      <w:pPr>
        <w:pStyle w:val="CodeSmall"/>
      </w:pPr>
      <w:r w:rsidRPr="006F0D43">
        <w:t xml:space="preserve"> 403.00  1.341E+000</w:t>
      </w:r>
    </w:p>
    <w:p w:rsidR="00085B0D" w:rsidRPr="006F0D43" w:rsidRDefault="00085B0D" w:rsidP="00C96D90">
      <w:pPr>
        <w:pStyle w:val="CodeSmall"/>
      </w:pPr>
      <w:r w:rsidRPr="006F0D43">
        <w:t xml:space="preserve"> 403.50  1.418E+000</w:t>
      </w:r>
    </w:p>
    <w:p w:rsidR="00085B0D" w:rsidRPr="006F0D43" w:rsidRDefault="00085B0D" w:rsidP="00C96D90">
      <w:pPr>
        <w:pStyle w:val="CodeSmall"/>
      </w:pPr>
      <w:r w:rsidRPr="006F0D43">
        <w:t xml:space="preserve"> 404.00  1.451E+000</w:t>
      </w:r>
    </w:p>
    <w:p w:rsidR="00085B0D" w:rsidRPr="006F0D43" w:rsidRDefault="00085B0D" w:rsidP="00C96D90">
      <w:pPr>
        <w:pStyle w:val="CodeSmall"/>
      </w:pPr>
      <w:r w:rsidRPr="006F0D43">
        <w:t xml:space="preserve"> 404.50  1.444E+000</w:t>
      </w:r>
    </w:p>
    <w:p w:rsidR="00085B0D" w:rsidRPr="006F0D43" w:rsidRDefault="00085B0D" w:rsidP="00C96D90">
      <w:pPr>
        <w:pStyle w:val="CodeSmall"/>
      </w:pPr>
      <w:r w:rsidRPr="006F0D43">
        <w:t xml:space="preserve"> 405.00  1.488E+000</w:t>
      </w:r>
    </w:p>
    <w:p w:rsidR="00085B0D" w:rsidRPr="006F0D43" w:rsidRDefault="00085B0D" w:rsidP="00C96D90">
      <w:pPr>
        <w:pStyle w:val="CodeSmall"/>
      </w:pPr>
      <w:r w:rsidRPr="006F0D43">
        <w:t>…</w:t>
      </w:r>
    </w:p>
    <w:p w:rsidR="002A0FFE" w:rsidRPr="00084655" w:rsidRDefault="002A0FFE" w:rsidP="00D84FA6">
      <w:pPr>
        <w:pStyle w:val="Heading3"/>
      </w:pPr>
      <w:bookmarkStart w:id="116" w:name="_Ref355167308"/>
      <w:bookmarkStart w:id="117" w:name="_Ref355167311"/>
      <w:bookmarkStart w:id="118" w:name="_Toc355614522"/>
      <w:r w:rsidRPr="00084655">
        <w:t>ENVI Spectral Library Files</w:t>
      </w:r>
      <w:bookmarkEnd w:id="116"/>
      <w:bookmarkEnd w:id="117"/>
      <w:bookmarkEnd w:id="118"/>
    </w:p>
    <w:p w:rsidR="00851208" w:rsidRDefault="00851208" w:rsidP="00EC5FA4">
      <w:pPr>
        <w:pStyle w:val="Body"/>
      </w:pPr>
      <w:r w:rsidRPr="00851208">
        <w:t>The impo</w:t>
      </w:r>
      <w:r>
        <w:t>rt routine expects the spectral library files to have exte</w:t>
      </w:r>
      <w:r w:rsidR="002100B4">
        <w:t>nsions of either .slb or .sli. A</w:t>
      </w:r>
      <w:r>
        <w:t xml:space="preserve"> valid example is given hereafter:</w:t>
      </w:r>
    </w:p>
    <w:p w:rsidR="00851208" w:rsidRPr="00851208" w:rsidRDefault="00851208" w:rsidP="00C96D90">
      <w:pPr>
        <w:pStyle w:val="Code"/>
      </w:pPr>
      <w:r w:rsidRPr="00851208">
        <w:t>my_spectra.slb</w:t>
      </w:r>
    </w:p>
    <w:p w:rsidR="00851208" w:rsidRPr="00851208" w:rsidRDefault="00851208" w:rsidP="00C96D90">
      <w:pPr>
        <w:pStyle w:val="Code"/>
      </w:pPr>
      <w:r w:rsidRPr="00851208">
        <w:t>my_spectra.hdr</w:t>
      </w:r>
    </w:p>
    <w:p w:rsidR="00851208" w:rsidRDefault="00851208" w:rsidP="00EC5FA4">
      <w:pPr>
        <w:pStyle w:val="DocAction"/>
      </w:pPr>
      <w:r>
        <w:t>%%% How does .hdr make sense here?</w:t>
      </w:r>
      <w:r w:rsidR="002100B4">
        <w:t xml:space="preserve"> I was expecting the second file to be .sli.</w:t>
      </w:r>
    </w:p>
    <w:p w:rsidR="002A0FFE" w:rsidRPr="00084655" w:rsidRDefault="002A0FFE" w:rsidP="00EC5FA4">
      <w:pPr>
        <w:pStyle w:val="Body"/>
      </w:pPr>
      <w:r w:rsidRPr="00084655">
        <w:t xml:space="preserve">These files can contain more than one spectrum. </w:t>
      </w:r>
      <w:r w:rsidR="00851208">
        <w:t>Specchio saves e</w:t>
      </w:r>
      <w:r w:rsidRPr="00084655">
        <w:t>ach spectrum separately.</w:t>
      </w:r>
      <w:r w:rsidR="002100B4">
        <w:t xml:space="preserve"> </w:t>
      </w:r>
      <w:r w:rsidR="002100B4" w:rsidRPr="002100B4">
        <w:rPr>
          <w:rStyle w:val="DocActionChar"/>
        </w:rPr>
        <w:t xml:space="preserve">%%% Does it generate </w:t>
      </w:r>
      <w:r w:rsidR="007B0B88">
        <w:rPr>
          <w:rStyle w:val="DocActionChar"/>
        </w:rPr>
        <w:t xml:space="preserve">unique </w:t>
      </w:r>
      <w:r w:rsidR="002100B4" w:rsidRPr="002100B4">
        <w:rPr>
          <w:rStyle w:val="DocActionChar"/>
        </w:rPr>
        <w:t>names?</w:t>
      </w:r>
    </w:p>
    <w:p w:rsidR="00851208" w:rsidRDefault="00851208" w:rsidP="00EC5FA4">
      <w:pPr>
        <w:pStyle w:val="Body"/>
      </w:pPr>
      <w:r>
        <w:t>If</w:t>
      </w:r>
      <w:r w:rsidRPr="00084655">
        <w:t xml:space="preserve"> </w:t>
      </w:r>
      <w:r>
        <w:t>present,</w:t>
      </w:r>
      <w:r w:rsidRPr="00084655">
        <w:t xml:space="preserve"> Spectra names are read from the header file and stored in the database as spectral name entry with a spectral name type = </w:t>
      </w:r>
      <w:r w:rsidRPr="00851208">
        <w:rPr>
          <w:rStyle w:val="GUIWord"/>
        </w:rPr>
        <w:t>ENVI Hdr</w:t>
      </w:r>
      <w:r w:rsidRPr="00084655">
        <w:t>.</w:t>
      </w:r>
    </w:p>
    <w:p w:rsidR="00851208" w:rsidRDefault="002A0FFE" w:rsidP="00EC5FA4">
      <w:pPr>
        <w:pStyle w:val="Note"/>
      </w:pPr>
      <w:r w:rsidRPr="00084655">
        <w:t>Note</w:t>
      </w:r>
      <w:r w:rsidR="00851208">
        <w:tab/>
        <w:t>T</w:t>
      </w:r>
      <w:r w:rsidRPr="00084655">
        <w:t>he sensor definition</w:t>
      </w:r>
      <w:r w:rsidR="004F362E">
        <w:t xml:space="preserve"> (i.e. central wavelengths)</w:t>
      </w:r>
      <w:r w:rsidRPr="00084655">
        <w:t xml:space="preserve"> is not read from the ENVI header file</w:t>
      </w:r>
      <w:r w:rsidR="004F362E">
        <w:t>.</w:t>
      </w:r>
    </w:p>
    <w:p w:rsidR="00851208" w:rsidRDefault="00851208" w:rsidP="00EC5FA4">
      <w:pPr>
        <w:pStyle w:val="Note"/>
      </w:pPr>
      <w:r>
        <w:t>Note</w:t>
      </w:r>
      <w:r>
        <w:tab/>
      </w:r>
      <w:r w:rsidR="004F362E">
        <w:t>S</w:t>
      </w:r>
      <w:r w:rsidR="002A0FFE" w:rsidRPr="00084655">
        <w:t>pectra loaded from ENVI SLB or ENVI SLI files are assigned a sensor</w:t>
      </w:r>
      <w:r w:rsidR="004F362E">
        <w:t xml:space="preserve"> based on the number of channels</w:t>
      </w:r>
      <w:r w:rsidR="006577FD">
        <w:t xml:space="preserve"> if existing; this approach m</w:t>
      </w:r>
      <w:r w:rsidR="0079332C">
        <w:t>a</w:t>
      </w:r>
      <w:r w:rsidR="006577FD">
        <w:t>y produce wrong sensor assignments</w:t>
      </w:r>
      <w:r w:rsidR="002A0FFE" w:rsidRPr="00084655">
        <w:t>. Use the Metadata Editor to set a sensor</w:t>
      </w:r>
      <w:r w:rsidR="006577FD">
        <w:t xml:space="preserve"> if needed</w:t>
      </w:r>
      <w:r>
        <w:t>.</w:t>
      </w:r>
    </w:p>
    <w:p w:rsidR="00B35F44" w:rsidRDefault="00B35F44" w:rsidP="00D84FA6">
      <w:pPr>
        <w:pStyle w:val="Heading3"/>
      </w:pPr>
      <w:bookmarkStart w:id="119" w:name="_Toc355614523"/>
      <w:r>
        <w:t>Ocean Optics SpectraSuite Data Files</w:t>
      </w:r>
      <w:bookmarkEnd w:id="119"/>
    </w:p>
    <w:p w:rsidR="00B35F44" w:rsidRDefault="00B35F44" w:rsidP="00EC5FA4">
      <w:pPr>
        <w:pStyle w:val="Body"/>
      </w:pPr>
      <w:r>
        <w:t>The format of these files is as follows:</w:t>
      </w:r>
    </w:p>
    <w:p w:rsidR="00B35F44" w:rsidRPr="00851208" w:rsidRDefault="00B35F44" w:rsidP="00C96D90">
      <w:pPr>
        <w:pStyle w:val="Code"/>
      </w:pPr>
      <w:r w:rsidRPr="00851208">
        <w:t>SpectraSuite Data File</w:t>
      </w:r>
    </w:p>
    <w:p w:rsidR="00B35F44" w:rsidRPr="00851208" w:rsidRDefault="00B35F44" w:rsidP="00C96D90">
      <w:pPr>
        <w:pStyle w:val="Code"/>
      </w:pPr>
      <w:r w:rsidRPr="00851208">
        <w:t>++++++++++++++++++++++++++++++++++++</w:t>
      </w:r>
    </w:p>
    <w:p w:rsidR="00B35F44" w:rsidRPr="00851208" w:rsidRDefault="00B35F44" w:rsidP="00C96D90">
      <w:pPr>
        <w:pStyle w:val="Code"/>
      </w:pPr>
      <w:r w:rsidRPr="00851208">
        <w:t>Date: Wed Sep 15 19:14:15 CEST 2010</w:t>
      </w:r>
    </w:p>
    <w:p w:rsidR="00B35F44" w:rsidRPr="00851208" w:rsidRDefault="00B35F44" w:rsidP="00C96D90">
      <w:pPr>
        <w:pStyle w:val="Code"/>
      </w:pPr>
      <w:r w:rsidRPr="00851208">
        <w:t>User: telerilevamento</w:t>
      </w:r>
    </w:p>
    <w:p w:rsidR="00B35F44" w:rsidRPr="00851208" w:rsidRDefault="00B35F44" w:rsidP="00C96D90">
      <w:pPr>
        <w:pStyle w:val="Code"/>
      </w:pPr>
      <w:r w:rsidRPr="00851208">
        <w:t>Dark Spectrum Present: No</w:t>
      </w:r>
    </w:p>
    <w:p w:rsidR="00B35F44" w:rsidRPr="00851208" w:rsidRDefault="00B35F44" w:rsidP="00C96D90">
      <w:pPr>
        <w:pStyle w:val="Code"/>
      </w:pPr>
      <w:r w:rsidRPr="00851208">
        <w:t>Reference Spectrum Present: No</w:t>
      </w:r>
    </w:p>
    <w:p w:rsidR="00B35F44" w:rsidRPr="00851208" w:rsidRDefault="00B35F44" w:rsidP="00C96D90">
      <w:pPr>
        <w:pStyle w:val="Code"/>
      </w:pPr>
      <w:r w:rsidRPr="00851208">
        <w:t>Number of Sampled Component Spectra: 1</w:t>
      </w:r>
    </w:p>
    <w:p w:rsidR="00B35F44" w:rsidRPr="00851208" w:rsidRDefault="00B35F44" w:rsidP="00C96D90">
      <w:pPr>
        <w:pStyle w:val="Code"/>
      </w:pPr>
      <w:r w:rsidRPr="00851208">
        <w:t>Spectrometers: HR4C1076</w:t>
      </w:r>
    </w:p>
    <w:p w:rsidR="00B35F44" w:rsidRPr="00851208" w:rsidRDefault="00B35F44" w:rsidP="00C96D90">
      <w:pPr>
        <w:pStyle w:val="Code"/>
      </w:pPr>
      <w:r w:rsidRPr="00851208">
        <w:t>Integration Time (usec): 1000000 (HR4C1076)</w:t>
      </w:r>
    </w:p>
    <w:p w:rsidR="00B35F44" w:rsidRPr="00851208" w:rsidRDefault="00B35F44" w:rsidP="00C96D90">
      <w:pPr>
        <w:pStyle w:val="Code"/>
      </w:pPr>
      <w:r w:rsidRPr="00851208">
        <w:t>Spectra Averaged: 10 (HR4C1076)</w:t>
      </w:r>
    </w:p>
    <w:p w:rsidR="00B35F44" w:rsidRPr="00851208" w:rsidRDefault="00B35F44" w:rsidP="00C96D90">
      <w:pPr>
        <w:pStyle w:val="Code"/>
      </w:pPr>
      <w:r w:rsidRPr="00851208">
        <w:t>Boxcar Smoothing: 0 (HR4C1076)</w:t>
      </w:r>
    </w:p>
    <w:p w:rsidR="00B35F44" w:rsidRPr="00851208" w:rsidRDefault="00B35F44" w:rsidP="00C96D90">
      <w:pPr>
        <w:pStyle w:val="Code"/>
      </w:pPr>
      <w:r w:rsidRPr="00851208">
        <w:t>Correct for Electrical Dark: No (HR4C1076)</w:t>
      </w:r>
    </w:p>
    <w:p w:rsidR="00B35F44" w:rsidRPr="00851208" w:rsidRDefault="00B35F44" w:rsidP="00C96D90">
      <w:pPr>
        <w:pStyle w:val="Code"/>
      </w:pPr>
      <w:r w:rsidRPr="00851208">
        <w:t>Strobe/Lamp Enabled: No (HR4C1076)</w:t>
      </w:r>
    </w:p>
    <w:p w:rsidR="00B35F44" w:rsidRPr="00851208" w:rsidRDefault="00B35F44" w:rsidP="00C96D90">
      <w:pPr>
        <w:pStyle w:val="Code"/>
      </w:pPr>
      <w:r w:rsidRPr="00851208">
        <w:t>Correct for Detector Non-linearity: No (HR4C1076)</w:t>
      </w:r>
    </w:p>
    <w:p w:rsidR="00B35F44" w:rsidRPr="00851208" w:rsidRDefault="00B35F44" w:rsidP="00C96D90">
      <w:pPr>
        <w:pStyle w:val="Code"/>
      </w:pPr>
      <w:r w:rsidRPr="00851208">
        <w:t>Correct for Stray Light: No (HR4C1076)</w:t>
      </w:r>
    </w:p>
    <w:p w:rsidR="00B35F44" w:rsidRPr="00851208" w:rsidRDefault="00B35F44" w:rsidP="00C96D90">
      <w:pPr>
        <w:pStyle w:val="Code"/>
      </w:pPr>
      <w:r w:rsidRPr="00851208">
        <w:t>Number of Pixels in Processed Spectrum: 3648</w:t>
      </w:r>
    </w:p>
    <w:p w:rsidR="00B35F44" w:rsidRPr="00851208" w:rsidRDefault="00B35F44" w:rsidP="00C96D90">
      <w:pPr>
        <w:pStyle w:val="Code"/>
      </w:pPr>
      <w:r w:rsidRPr="00851208">
        <w:t>&gt;&gt;&gt;&gt;&gt;Begin Processed Spectral Data&lt;&lt;&lt;&lt;&lt;</w:t>
      </w:r>
    </w:p>
    <w:p w:rsidR="00B35F44" w:rsidRPr="00851208" w:rsidRDefault="00B35F44" w:rsidP="00C96D90">
      <w:pPr>
        <w:pStyle w:val="Code"/>
      </w:pPr>
      <w:r w:rsidRPr="00851208">
        <w:t>Wavelength(nm); radiance(W*m-2*sr-1*nm-1)</w:t>
      </w:r>
    </w:p>
    <w:p w:rsidR="00B35F44" w:rsidRPr="00851208" w:rsidRDefault="00B35F44" w:rsidP="00C96D90">
      <w:pPr>
        <w:pStyle w:val="Code"/>
      </w:pPr>
      <w:r w:rsidRPr="00851208">
        <w:t>717.00000;0.17904775</w:t>
      </w:r>
    </w:p>
    <w:p w:rsidR="00B35F44" w:rsidRPr="00851208" w:rsidRDefault="00B35F44" w:rsidP="00C96D90">
      <w:pPr>
        <w:pStyle w:val="Code"/>
      </w:pPr>
      <w:r w:rsidRPr="00851208">
        <w:t>717.02000;0.17878146</w:t>
      </w:r>
    </w:p>
    <w:p w:rsidR="00B35F44" w:rsidRPr="00851208" w:rsidRDefault="00B35F44" w:rsidP="00C96D90">
      <w:pPr>
        <w:pStyle w:val="Code"/>
      </w:pPr>
      <w:r w:rsidRPr="00851208">
        <w:t>717.04000;0.17849983</w:t>
      </w:r>
    </w:p>
    <w:p w:rsidR="00B35F44" w:rsidRPr="00851208" w:rsidRDefault="00B35F44" w:rsidP="00C96D90">
      <w:pPr>
        <w:pStyle w:val="Code"/>
      </w:pPr>
      <w:r w:rsidRPr="00851208">
        <w:t>717.06000;0.17820124</w:t>
      </w:r>
    </w:p>
    <w:p w:rsidR="00B35F44" w:rsidRPr="00851208" w:rsidRDefault="00B35F44" w:rsidP="00C96D90">
      <w:pPr>
        <w:pStyle w:val="Code"/>
      </w:pPr>
      <w:r w:rsidRPr="00851208">
        <w:t>…</w:t>
      </w:r>
    </w:p>
    <w:p w:rsidR="00BA0289" w:rsidRDefault="00BA0289" w:rsidP="00BA0289">
      <w:pPr>
        <w:pStyle w:val="DocAction"/>
      </w:pPr>
      <w:r>
        <w:t>%%% If this is a standard, why is it defined by example when other standards are not? Is it to allow the User to identify these files for some purpose?</w:t>
      </w:r>
    </w:p>
    <w:p w:rsidR="00B35F44" w:rsidRDefault="00B35F44" w:rsidP="00EC5FA4">
      <w:pPr>
        <w:pStyle w:val="Body"/>
      </w:pPr>
      <w:r>
        <w:t xml:space="preserve">The expected file extension is </w:t>
      </w:r>
      <w:r w:rsidR="00851208">
        <w:t>.</w:t>
      </w:r>
      <w:r>
        <w:t>csv, although the files are not comma separated as such.</w:t>
      </w:r>
    </w:p>
    <w:p w:rsidR="00B35F44" w:rsidRDefault="00B35F44" w:rsidP="00EC5FA4">
      <w:pPr>
        <w:pStyle w:val="Body"/>
      </w:pPr>
      <w:r>
        <w:t>The instrument number is taken to be the last four numbers of the spectrometer name, e.g. 1076 in the above example. The time format is expected to be as in the above example, i.e. it is probably depending on the settings of the controlling/post-processing computer.</w:t>
      </w:r>
    </w:p>
    <w:p w:rsidR="0079332C" w:rsidRDefault="0079332C" w:rsidP="00D84FA6">
      <w:pPr>
        <w:pStyle w:val="Heading3"/>
      </w:pPr>
      <w:bookmarkStart w:id="120" w:name="_Toc355614524"/>
      <w:r>
        <w:t>HDF5 Files containing FGI goniometer measurements</w:t>
      </w:r>
      <w:bookmarkEnd w:id="120"/>
    </w:p>
    <w:p w:rsidR="00EE466C" w:rsidRDefault="0079332C" w:rsidP="00EC5FA4">
      <w:pPr>
        <w:pStyle w:val="Body"/>
      </w:pPr>
      <w:r>
        <w:t xml:space="preserve">SPECCHIO is able to read HDF5 files </w:t>
      </w:r>
      <w:r w:rsidR="00C705A6">
        <w:t xml:space="preserve">that contain goniometer measurements carried out by the Finish Geodetic Institute (FGI). </w:t>
      </w:r>
      <w:r w:rsidR="00851208">
        <w:t xml:space="preserve">Specchio supports reading </w:t>
      </w:r>
      <w:r w:rsidR="00C705A6">
        <w:t xml:space="preserve">the newest data structure version with a coupled xml-file, containing all the metadata. But as this data structure version is still </w:t>
      </w:r>
      <w:r w:rsidR="00497214">
        <w:t>at</w:t>
      </w:r>
      <w:r w:rsidR="00C705A6">
        <w:t xml:space="preserve"> an experimental </w:t>
      </w:r>
      <w:r w:rsidR="00497214">
        <w:t>stage</w:t>
      </w:r>
      <w:r w:rsidR="00851208">
        <w:t xml:space="preserve"> </w:t>
      </w:r>
      <w:r w:rsidR="00851208" w:rsidRPr="00C51056">
        <w:rPr>
          <w:rStyle w:val="DocActionChar"/>
        </w:rPr>
        <w:t>(%%% Truly? Or just Specchio’s support of it?)</w:t>
      </w:r>
      <w:r w:rsidR="00C705A6">
        <w:t xml:space="preserve">, the insert is not fully </w:t>
      </w:r>
      <w:r w:rsidR="00FD3B94">
        <w:t xml:space="preserve">supported yet. </w:t>
      </w:r>
      <w:r w:rsidR="00C51056" w:rsidRPr="00C51056">
        <w:rPr>
          <w:rStyle w:val="DocActionChar"/>
        </w:rPr>
        <w:t>%%% What isn’t supported, exactly?</w:t>
      </w:r>
    </w:p>
    <w:p w:rsidR="00EE466C" w:rsidRDefault="00FD3B94" w:rsidP="002100B4">
      <w:pPr>
        <w:pStyle w:val="Body"/>
        <w:ind w:right="-568"/>
      </w:pPr>
      <w:r>
        <w:t>As there are more than one spectr</w:t>
      </w:r>
      <w:r w:rsidR="00C51056">
        <w:t>a</w:t>
      </w:r>
      <w:r>
        <w:t xml:space="preserve"> per file, each spectrum is saved separately. The name of each spectrum is constructed </w:t>
      </w:r>
      <w:r w:rsidR="00C51056">
        <w:t>from</w:t>
      </w:r>
      <w:r>
        <w:t xml:space="preserve"> the campaign name, the beam geometry (if HDRF or BRF), a data structure identifier and </w:t>
      </w:r>
      <w:r w:rsidR="00FB7375">
        <w:t xml:space="preserve">an </w:t>
      </w:r>
      <w:r>
        <w:t>auto numbered id</w:t>
      </w:r>
      <w:r w:rsidR="00FB7375">
        <w:t>entifier (e.</w:t>
      </w:r>
      <w:r w:rsidR="00497214">
        <w:t>g.</w:t>
      </w:r>
      <w:r w:rsidR="00FB7375">
        <w:t xml:space="preserve"> Snow7.HDRF.lib2.14</w:t>
      </w:r>
      <w:r>
        <w:t>).</w:t>
      </w:r>
    </w:p>
    <w:p w:rsidR="005D7D09" w:rsidRDefault="005D7D09" w:rsidP="00D84FA6">
      <w:pPr>
        <w:pStyle w:val="Heading3"/>
      </w:pPr>
      <w:bookmarkStart w:id="121" w:name="_Ref157236952"/>
      <w:bookmarkStart w:id="122" w:name="_Toc355614525"/>
      <w:bookmarkEnd w:id="105"/>
      <w:r>
        <w:t>Excel files</w:t>
      </w:r>
      <w:bookmarkEnd w:id="122"/>
    </w:p>
    <w:p w:rsidR="005D7D09" w:rsidRDefault="005D7D09" w:rsidP="005D7D09">
      <w:pPr>
        <w:pStyle w:val="DocAction"/>
      </w:pPr>
      <w:r>
        <w:t>%%%% XLS files are also supported. 30/4: see the XLS file in the vegetation example.</w:t>
      </w:r>
    </w:p>
    <w:p w:rsidR="005D7D09" w:rsidRDefault="005D7D09" w:rsidP="005D7D09">
      <w:pPr>
        <w:pStyle w:val="DocAction"/>
      </w:pPr>
      <w:r>
        <w:t xml:space="preserve">%%% </w:t>
      </w:r>
      <w:r w:rsidR="005E1014">
        <w:t>Loads only XLS files (no CSV, XLSX...) The first column is a list of wavelengths. Subsequent columns are one per spectrum. Table must be square.</w:t>
      </w:r>
      <w:r w:rsidR="00570F5B">
        <w:t xml:space="preserve"> All columns are read.</w:t>
      </w:r>
      <w:r w:rsidR="005E1014">
        <w:t xml:space="preserve"> First row is ignored as a header row. Can I put two of these in a directory? How do spectra get named? What happens when you want to upload more spectra in this directory?</w:t>
      </w:r>
    </w:p>
    <w:p w:rsidR="00570F5B" w:rsidRPr="00570F5B" w:rsidRDefault="00570F5B" w:rsidP="00570F5B">
      <w:pPr>
        <w:pStyle w:val="DocAction"/>
      </w:pPr>
      <w:r>
        <w:t>%%% File format errors: not square, not numeric, wavelengths out of sequence, two in sub-dir?</w:t>
      </w:r>
    </w:p>
    <w:p w:rsidR="005D7D09" w:rsidRPr="00084655" w:rsidRDefault="005D7D09" w:rsidP="00D84FA6">
      <w:pPr>
        <w:pStyle w:val="Heading3"/>
      </w:pPr>
      <w:bookmarkStart w:id="123" w:name="_Toc355614526"/>
      <w:r w:rsidRPr="00084655">
        <w:t>TXT Space Formatted Text Files</w:t>
      </w:r>
      <w:bookmarkEnd w:id="123"/>
    </w:p>
    <w:p w:rsidR="005D7D09" w:rsidRDefault="005D7D09" w:rsidP="00204599">
      <w:pPr>
        <w:pStyle w:val="DocAction"/>
      </w:pPr>
      <w:r>
        <w:t>%%% TXT loader is deprecated, except for calib info for reference panels. The company that supplies them supplies this format.</w:t>
      </w:r>
    </w:p>
    <w:p w:rsidR="005D7D09" w:rsidRDefault="005D7D09" w:rsidP="00EC5FA4">
      <w:pPr>
        <w:pStyle w:val="Body"/>
      </w:pPr>
      <w:r w:rsidRPr="00084655">
        <w:t xml:space="preserve">These files are formatted </w:t>
      </w:r>
      <w:r>
        <w:t>according to the following</w:t>
      </w:r>
      <w:r w:rsidRPr="00084655">
        <w:t xml:space="preserve"> EBNF </w:t>
      </w:r>
      <w:r>
        <w:t xml:space="preserve">definition </w:t>
      </w:r>
      <w:r w:rsidR="007C3697" w:rsidRPr="00084655">
        <w:fldChar w:fldCharType="begin"/>
      </w:r>
      <w:r>
        <w:instrText xml:space="preserve"> ADDIN EN.CITE &lt;EndNote&gt;&lt;Cite&gt;&lt;Author&gt;Wirth&lt;/Author&gt;&lt;Year&gt;1977&lt;/Year&gt;&lt;RecNum&gt;206&lt;/RecNum&gt;&lt;record&gt;&lt;rec-number&gt;206&lt;/rec-number&gt;&lt;foreign-keys&gt;&lt;key app="EN" db-id="0svr2tdvgevw2ned2pb5tt5ur5tdf0savr9s"&gt;206&lt;/key&gt;&lt;/foreign-keys&gt;&lt;ref-type name="Journal Article"&gt;17&lt;/ref-type&gt;&lt;contributors&gt;&lt;authors&gt;&lt;author&gt;Wirth, N.&lt;/author&gt;&lt;/authors&gt;&lt;/contributors&gt;&lt;titles&gt;&lt;title&gt;What can we do about the unnecessary diversity of notation for syntactic definitions?&lt;/title&gt;&lt;secondary-title&gt;Communications of the ACM&lt;/secondary-title&gt;&lt;/titles&gt;&lt;periodical&gt;&lt;full-title&gt;Communications of the ACM&lt;/full-title&gt;&lt;/periodical&gt;&lt;pages&gt;822-823&lt;/pages&gt;&lt;volume&gt;20&lt;/volume&gt;&lt;number&gt;11&lt;/number&gt;&lt;dates&gt;&lt;year&gt;1977&lt;/year&gt;&lt;/dates&gt;&lt;urls&gt;&lt;/urls&gt;&lt;/record&gt;&lt;/Cite&gt;&lt;Cite&gt;&lt;Author&gt;ISO/IEC&lt;/Author&gt;&lt;Year&gt;1996&lt;/Year&gt;&lt;RecNum&gt;207&lt;/RecNum&gt;&lt;record&gt;&lt;rec-number&gt;207&lt;/rec-number&gt;&lt;foreign-keys&gt;&lt;key app="EN" db-id="0svr2tdvgevw2ned2pb5tt5ur5tdf0savr9s"&gt;207&lt;/key&gt;&lt;/foreign-keys&gt;&lt;ref-type name="Book"&gt;6&lt;/ref-type&gt;&lt;contributors&gt;&lt;authors&gt;&lt;author&gt;ISO/IEC&lt;/author&gt;&lt;/authors&gt;&lt;/contributors&gt;&lt;titles&gt;&lt;title&gt;Information technology -- Syntactic metalanguage -- Extended BNF (14977)&lt;/title&gt;&lt;/titles&gt;&lt;pages&gt;24&lt;/pages&gt;&lt;dates&gt;&lt;year&gt;1996&lt;/year&gt;&lt;/dates&gt;&lt;pub-location&gt;Geneva, Switzerland&lt;/pub-location&gt;&lt;publisher&gt;ISO/IEC Copyright Office&lt;/publisher&gt;&lt;urls&gt;&lt;related-urls&gt;&lt;url&gt;http://standards.iso.org/ittf/PubliclyAvailableStandards/s026153_ISO_IEC_14977_1996(E).zip&lt;/url&gt;&lt;/related-urls&gt;&lt;/urls&gt;&lt;/record&gt;&lt;/Cite&gt;&lt;/EndNote&gt;</w:instrText>
      </w:r>
      <w:r w:rsidR="007C3697" w:rsidRPr="00084655">
        <w:fldChar w:fldCharType="separate"/>
      </w:r>
      <w:r>
        <w:rPr>
          <w:noProof/>
        </w:rPr>
        <w:t>(Wirth 1977; ISO/IEC 1996)</w:t>
      </w:r>
      <w:r w:rsidR="007C3697" w:rsidRPr="00084655">
        <w:fldChar w:fldCharType="end"/>
      </w:r>
      <w:r>
        <w:t>.</w:t>
      </w:r>
    </w:p>
    <w:p w:rsidR="005D7D09" w:rsidRDefault="005D7D09" w:rsidP="007B0B88">
      <w:pPr>
        <w:pStyle w:val="DocAction"/>
      </w:pPr>
      <w:r>
        <w:t>%%% Is EBNF part of the normal knowledge of our audience?</w:t>
      </w:r>
    </w:p>
    <w:p w:rsidR="005D7D09" w:rsidRDefault="005D7D09" w:rsidP="007B0B88">
      <w:pPr>
        <w:pStyle w:val="DocAction"/>
      </w:pPr>
      <w:r>
        <w:t>%%% The grammar below doesn’t define leading or trailing whitespace, but the example that follows has both. It also doesn’t define the number formats or where &lt;eol&gt; goes in the grammar. I think this could be done more appropriately and more easily by example, as other file formats are done in this doc.</w:t>
      </w:r>
    </w:p>
    <w:p w:rsidR="005D7D09" w:rsidRDefault="005D7D09" w:rsidP="00BA0289">
      <w:pPr>
        <w:pStyle w:val="DocAction"/>
      </w:pPr>
      <w:r>
        <w:t>%%% It looks like the first column is a list of wavelengths, and subsequent columns are spectra values for those wavelengths. The first row is a list of corresponding spectra names, and the first value on the first line is probably ignored. Separators are white space, but are tabs OK?</w:t>
      </w:r>
    </w:p>
    <w:p w:rsidR="005D7D09" w:rsidRPr="00BA0289" w:rsidRDefault="005D7D09" w:rsidP="00BA0289">
      <w:pPr>
        <w:pStyle w:val="DocAction"/>
      </w:pPr>
      <w:r>
        <w:t>%%% What happens if the format is not quite right? Test it.</w:t>
      </w:r>
    </w:p>
    <w:p w:rsidR="005D7D09" w:rsidRPr="00851208" w:rsidRDefault="005D7D09" w:rsidP="00C96D90">
      <w:pPr>
        <w:pStyle w:val="Code"/>
      </w:pPr>
      <w:r w:rsidRPr="00851208">
        <w:t>txt_file = header, data;</w:t>
      </w:r>
    </w:p>
    <w:p w:rsidR="005D7D09" w:rsidRPr="00851208" w:rsidRDefault="005D7D09" w:rsidP="00C96D90">
      <w:pPr>
        <w:pStyle w:val="Code"/>
      </w:pPr>
      <w:r w:rsidRPr="00851208">
        <w:t>header = wsp, “wvl”, {wsp, spectrum_name};</w:t>
      </w:r>
    </w:p>
    <w:p w:rsidR="005D7D09" w:rsidRPr="00851208" w:rsidRDefault="005D7D09" w:rsidP="00C96D90">
      <w:pPr>
        <w:pStyle w:val="Code"/>
      </w:pPr>
      <w:r w:rsidRPr="00851208">
        <w:t>data = {d_line};</w:t>
      </w:r>
    </w:p>
    <w:p w:rsidR="005D7D09" w:rsidRPr="00851208" w:rsidRDefault="005D7D09" w:rsidP="00C96D90">
      <w:pPr>
        <w:pStyle w:val="Code"/>
      </w:pPr>
      <w:r w:rsidRPr="00851208">
        <w:t>d_line = wsp, wavelength, {wsp, value};</w:t>
      </w:r>
    </w:p>
    <w:p w:rsidR="005D7D09" w:rsidRPr="00851208" w:rsidRDefault="005D7D09" w:rsidP="00C96D90">
      <w:pPr>
        <w:pStyle w:val="Code"/>
      </w:pPr>
      <w:r w:rsidRPr="00851208">
        <w:t>wsp = {space};</w:t>
      </w:r>
    </w:p>
    <w:p w:rsidR="005D7D09" w:rsidRPr="00084655" w:rsidRDefault="005D7D09" w:rsidP="00EC5FA4">
      <w:pPr>
        <w:pStyle w:val="Body"/>
      </w:pPr>
      <w:r w:rsidRPr="00084655">
        <w:t>An example follows:</w:t>
      </w:r>
    </w:p>
    <w:p w:rsidR="005D7D09" w:rsidRPr="00851208" w:rsidRDefault="005D7D09" w:rsidP="00C96D90">
      <w:pPr>
        <w:pStyle w:val="Code"/>
      </w:pPr>
      <w:r w:rsidRPr="00851208">
        <w:t xml:space="preserve">        wvl              mean_090499              mean_020599           </w:t>
      </w:r>
    </w:p>
    <w:p w:rsidR="005D7D09" w:rsidRPr="00851208" w:rsidRDefault="005D7D09" w:rsidP="00C96D90">
      <w:pPr>
        <w:pStyle w:val="Code"/>
      </w:pPr>
      <w:r w:rsidRPr="00851208">
        <w:t xml:space="preserve">      350.000                0.0246756                0.0229771         </w:t>
      </w:r>
    </w:p>
    <w:p w:rsidR="005D7D09" w:rsidRPr="00851208" w:rsidRDefault="005D7D09" w:rsidP="00C96D90">
      <w:pPr>
        <w:pStyle w:val="Code"/>
      </w:pPr>
      <w:r w:rsidRPr="00851208">
        <w:t xml:space="preserve">      351.000                0.0246917                0.0228430         </w:t>
      </w:r>
    </w:p>
    <w:p w:rsidR="005D7D09" w:rsidRPr="00851208" w:rsidRDefault="005D7D09" w:rsidP="00C96D90">
      <w:pPr>
        <w:pStyle w:val="Code"/>
      </w:pPr>
      <w:r w:rsidRPr="00851208">
        <w:t xml:space="preserve">      352.000                0.0247316                0.0229652         </w:t>
      </w:r>
    </w:p>
    <w:p w:rsidR="005D7D09" w:rsidRPr="00851208" w:rsidRDefault="005D7D09" w:rsidP="00C96D90">
      <w:pPr>
        <w:pStyle w:val="Code"/>
      </w:pPr>
      <w:r w:rsidRPr="00851208">
        <w:t xml:space="preserve">      353.000                0.0248502                0.0231014         </w:t>
      </w:r>
    </w:p>
    <w:p w:rsidR="005D7D09" w:rsidRPr="00851208" w:rsidRDefault="005D7D09" w:rsidP="00C96D90">
      <w:pPr>
        <w:pStyle w:val="Code"/>
      </w:pPr>
      <w:r w:rsidRPr="00851208">
        <w:t xml:space="preserve">      354.000                0.0250081                0.0232272         </w:t>
      </w:r>
    </w:p>
    <w:p w:rsidR="005D7D09" w:rsidRPr="00851208" w:rsidRDefault="005D7D09" w:rsidP="00C96D90">
      <w:pPr>
        <w:pStyle w:val="Code"/>
      </w:pPr>
      <w:r w:rsidRPr="00851208">
        <w:t xml:space="preserve">      355.000                0.0250736                0.0232273         </w:t>
      </w:r>
    </w:p>
    <w:p w:rsidR="005D7D09" w:rsidRPr="00851208" w:rsidRDefault="005D7D09" w:rsidP="00C96D90">
      <w:pPr>
        <w:pStyle w:val="Code"/>
      </w:pPr>
      <w:r w:rsidRPr="00851208">
        <w:t xml:space="preserve">      356.000                0.0249883                0.0233005         </w:t>
      </w:r>
    </w:p>
    <w:p w:rsidR="005D7D09" w:rsidRPr="00851208" w:rsidRDefault="005D7D09" w:rsidP="00C96D90">
      <w:pPr>
        <w:pStyle w:val="Code"/>
      </w:pPr>
      <w:r w:rsidRPr="00851208">
        <w:t xml:space="preserve">      357.000                0.0249174                0.0233962         </w:t>
      </w:r>
    </w:p>
    <w:p w:rsidR="005D7D09" w:rsidRPr="00851208" w:rsidRDefault="005D7D09" w:rsidP="00C96D90">
      <w:pPr>
        <w:pStyle w:val="Code"/>
      </w:pPr>
      <w:r w:rsidRPr="00851208">
        <w:t xml:space="preserve">      358.000                0.0250481                0.0234734         </w:t>
      </w:r>
    </w:p>
    <w:p w:rsidR="005D7D09" w:rsidRPr="00851208" w:rsidRDefault="005D7D09" w:rsidP="00C96D90">
      <w:pPr>
        <w:pStyle w:val="Code"/>
      </w:pPr>
      <w:r w:rsidRPr="00851208">
        <w:t xml:space="preserve">      359.000                0.0252141                0.0235376         </w:t>
      </w:r>
    </w:p>
    <w:p w:rsidR="005D7D09" w:rsidRPr="00851208" w:rsidRDefault="005D7D09" w:rsidP="00C96D90">
      <w:pPr>
        <w:pStyle w:val="Code"/>
      </w:pPr>
      <w:r w:rsidRPr="00851208">
        <w:t xml:space="preserve">      360.000                0.0253346                0.0236057         </w:t>
      </w:r>
    </w:p>
    <w:p w:rsidR="005D7D09" w:rsidRPr="00851208" w:rsidRDefault="005D7D09" w:rsidP="00C96D90">
      <w:pPr>
        <w:pStyle w:val="Code"/>
      </w:pPr>
      <w:r w:rsidRPr="00851208">
        <w:t xml:space="preserve">      361.000                0.0253806                0.0236832         </w:t>
      </w:r>
    </w:p>
    <w:p w:rsidR="00FE5251" w:rsidRDefault="00FE5251" w:rsidP="00BA3445">
      <w:pPr>
        <w:pStyle w:val="Heading2"/>
      </w:pPr>
      <w:bookmarkStart w:id="124" w:name="_Toc355614527"/>
      <w:r>
        <w:t>Loading additional Spectral Data</w:t>
      </w:r>
      <w:bookmarkEnd w:id="124"/>
    </w:p>
    <w:p w:rsidR="00FE5251" w:rsidRDefault="00FE5251" w:rsidP="00FE5251">
      <w:pPr>
        <w:pStyle w:val="Body"/>
      </w:pPr>
      <w:r>
        <w:t>If further spectral data becomes available for your Campaign, it is possible to conveniently add it to your existing Specchio Campaign.</w:t>
      </w:r>
    </w:p>
    <w:p w:rsidR="00FE5251" w:rsidRDefault="00FE5251" w:rsidP="005E1014">
      <w:pPr>
        <w:pStyle w:val="Bullet"/>
      </w:pPr>
      <w:r>
        <w:t>Add the new spectral data to the existing sub-directory structure from which you uploaded the original spectral data. Do not add any files other than Spectral data and ensure that all files within each sub-directory are the same file format.</w:t>
      </w:r>
      <w:r w:rsidR="005E1014">
        <w:t xml:space="preserve"> Do not change the file names of any of the original files. Do not change or rename the directories, but you may add new sub-directories.</w:t>
      </w:r>
    </w:p>
    <w:p w:rsidR="005E1014" w:rsidRDefault="005E1014" w:rsidP="005E1014">
      <w:pPr>
        <w:pStyle w:val="Bullet"/>
      </w:pPr>
      <w:r>
        <w:t xml:space="preserve">Select </w:t>
      </w:r>
      <w:r w:rsidRPr="002574CB">
        <w:rPr>
          <w:rStyle w:val="GUIWord"/>
        </w:rPr>
        <w:t>Data Input</w:t>
      </w:r>
      <w:r>
        <w:t xml:space="preserve"> and </w:t>
      </w:r>
      <w:r w:rsidRPr="002574CB">
        <w:rPr>
          <w:rStyle w:val="GUIWord"/>
        </w:rPr>
        <w:t>Load campaign data</w:t>
      </w:r>
      <w:r>
        <w:t xml:space="preserve"> from the Specchio Main Window, as you did for the original upload.</w:t>
      </w:r>
    </w:p>
    <w:p w:rsidR="00C20C86" w:rsidRDefault="00C20C86" w:rsidP="00C20C86">
      <w:pPr>
        <w:pStyle w:val="DocAction"/>
      </w:pPr>
      <w:r>
        <w:t>%%% Add screen dump here.</w:t>
      </w:r>
    </w:p>
    <w:p w:rsidR="005E1014" w:rsidRDefault="005E1014" w:rsidP="005E1014">
      <w:pPr>
        <w:pStyle w:val="Bullet"/>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5E1014" w:rsidRDefault="005E1014" w:rsidP="005E1014">
      <w:pPr>
        <w:pStyle w:val="Bullet"/>
      </w:pPr>
      <w:r w:rsidRPr="005E1014">
        <w:rPr>
          <w:rStyle w:val="DocActionChar"/>
        </w:rPr>
        <w:t>%%%</w:t>
      </w:r>
      <w:r>
        <w:t xml:space="preserve"> From the drop-down list of </w:t>
      </w:r>
      <w:r w:rsidRPr="005E1014">
        <w:rPr>
          <w:rStyle w:val="DocActionChar"/>
        </w:rPr>
        <w:t>%%%</w:t>
      </w:r>
      <w:r>
        <w:t xml:space="preserve"> select the pathname which applies to your computer. </w:t>
      </w:r>
      <w:r w:rsidRPr="005E1014">
        <w:rPr>
          <w:rStyle w:val="DocActionChar"/>
        </w:rPr>
        <w:t>%%% When does it populate the list?</w:t>
      </w:r>
    </w:p>
    <w:p w:rsidR="005E1014" w:rsidRPr="00084655" w:rsidRDefault="005E1014" w:rsidP="005E1014">
      <w:pPr>
        <w:pStyle w:val="Bullet"/>
      </w:pPr>
      <w:r>
        <w:t>C</w:t>
      </w:r>
      <w:r w:rsidRPr="00084655">
        <w:t xml:space="preserve">lick the </w:t>
      </w:r>
      <w:r w:rsidRPr="007362C3">
        <w:rPr>
          <w:rStyle w:val="ActionButton"/>
        </w:rPr>
        <w:t xml:space="preserve"> </w:t>
      </w:r>
      <w:r w:rsidRPr="002574CB">
        <w:rPr>
          <w:rStyle w:val="ActionButton"/>
        </w:rPr>
        <w:t>Load</w:t>
      </w:r>
      <w:r>
        <w:rPr>
          <w:rStyle w:val="ActionButton"/>
        </w:rPr>
        <w:t xml:space="preserve"> </w:t>
      </w:r>
      <w:r w:rsidRPr="007362C3">
        <w:t xml:space="preserve"> </w:t>
      </w:r>
      <w:r w:rsidRPr="00084655">
        <w:t xml:space="preserve">button. The loading progress is shown in the </w:t>
      </w:r>
      <w:r>
        <w:t xml:space="preserve">left panel of the </w:t>
      </w:r>
      <w:r w:rsidRPr="00084655">
        <w:t>Main Window. A message box will appear once all data</w:t>
      </w:r>
      <w:r>
        <w:t xml:space="preserve"> has been loaded to the system.</w:t>
      </w:r>
      <w:r w:rsidR="00C20C86">
        <w:t xml:space="preserve"> Do not perform other operations on this Campaign until the load has completed. Click </w:t>
      </w:r>
      <w:r w:rsidR="00C20C86" w:rsidRPr="005E1014">
        <w:rPr>
          <w:rStyle w:val="ActionButton"/>
        </w:rPr>
        <w:t> OK </w:t>
      </w:r>
      <w:r w:rsidR="00C20C86">
        <w:t xml:space="preserve"> to clear the message box.</w:t>
      </w:r>
    </w:p>
    <w:p w:rsidR="00FE5251" w:rsidRDefault="00FE5251" w:rsidP="00FE5251">
      <w:pPr>
        <w:pStyle w:val="Heading3"/>
      </w:pPr>
      <w:bookmarkStart w:id="125" w:name="_Toc355614528"/>
      <w:r>
        <w:t>Uploading Additional Spectral Data from a Second Computer</w:t>
      </w:r>
      <w:bookmarkEnd w:id="125"/>
    </w:p>
    <w:p w:rsidR="00C20C86" w:rsidRPr="00C20C86" w:rsidRDefault="00C20C86" w:rsidP="00C20C86">
      <w:pPr>
        <w:pStyle w:val="Body"/>
      </w:pPr>
      <w:r>
        <w:t xml:space="preserve">Spectral data may be uploaded from multiple computers. </w:t>
      </w:r>
      <w:r w:rsidRPr="00C20C86">
        <w:rPr>
          <w:rStyle w:val="DocActionChar"/>
        </w:rPr>
        <w:t>To do this... %%%</w:t>
      </w:r>
    </w:p>
    <w:p w:rsidR="00EC5FA4" w:rsidRDefault="00FE5251" w:rsidP="00BA3445">
      <w:pPr>
        <w:pStyle w:val="Heading2"/>
      </w:pPr>
      <w:bookmarkStart w:id="126" w:name="_Toc355614529"/>
      <w:r>
        <w:t xml:space="preserve">Adding </w:t>
      </w:r>
      <w:r w:rsidR="00EC5FA4">
        <w:t>Add Target – Reference Links</w:t>
      </w:r>
      <w:bookmarkEnd w:id="126"/>
    </w:p>
    <w:p w:rsidR="00EC5FA4" w:rsidRPr="00EC5FA4" w:rsidRDefault="00EC5FA4" w:rsidP="00EC5FA4">
      <w:pPr>
        <w:pStyle w:val="DocAction"/>
      </w:pPr>
      <w:r>
        <w:t xml:space="preserve">%%% This is now under Special Functions on the menu on the Main Window. </w:t>
      </w:r>
      <w:r w:rsidR="00FE5251">
        <w:t>It gets a 500 error!</w:t>
      </w:r>
    </w:p>
    <w:p w:rsidR="002A0FFE" w:rsidRPr="00084655" w:rsidRDefault="002A0FFE" w:rsidP="00BA3445">
      <w:pPr>
        <w:pStyle w:val="Heading2"/>
      </w:pPr>
      <w:bookmarkStart w:id="127" w:name="_Toc355614530"/>
      <w:r w:rsidRPr="00084655">
        <w:t>Editing Metadata</w:t>
      </w:r>
      <w:bookmarkEnd w:id="121"/>
      <w:bookmarkEnd w:id="127"/>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C20C86" w:rsidRPr="00C20C86">
          <w:rPr>
            <w:rStyle w:val="CrossReference"/>
          </w:rPr>
          <w:t>3.9</w:t>
        </w:r>
      </w:fldSimple>
      <w:r w:rsidR="0003650F" w:rsidRPr="0003650F">
        <w:rPr>
          <w:rStyle w:val="CrossReference"/>
        </w:rPr>
        <w:t xml:space="preserve"> </w:t>
      </w:r>
      <w:fldSimple w:instr=" REF _Ref354072822 \h  \* MERGEFORMAT ">
        <w:r w:rsidR="00C20C86" w:rsidRPr="00C20C86">
          <w:rPr>
            <w:rStyle w:val="CrossReference"/>
          </w:rPr>
          <w:t>Metadata</w:t>
        </w:r>
      </w:fldSimple>
      <w:r w:rsidR="0003650F">
        <w:t xml:space="preserve"> for detailed information about Metadata stored by Specchio.</w:t>
      </w:r>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rsidR="00BC1169" w:rsidRPr="00084655" w:rsidRDefault="00BC1169" w:rsidP="00EB49E0">
      <w:pPr>
        <w:pStyle w:val="Figure"/>
      </w:pPr>
      <w:r w:rsidRPr="00A83169">
        <w:rPr>
          <w:lang w:val="en-AU"/>
        </w:rPr>
        <w:drawing>
          <wp:inline distT="0" distB="0" distL="0" distR="0">
            <wp:extent cx="5574665" cy="4107815"/>
            <wp:effectExtent l="25400" t="0" r="0" b="0"/>
            <wp:docPr id="1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574665" cy="4107815"/>
                    </a:xfrm>
                    <a:prstGeom prst="rect">
                      <a:avLst/>
                    </a:prstGeom>
                    <a:noFill/>
                    <a:ln w="9525">
                      <a:noFill/>
                      <a:miter lim="800000"/>
                      <a:headEnd/>
                      <a:tailEnd/>
                    </a:ln>
                  </pic:spPr>
                </pic:pic>
              </a:graphicData>
            </a:graphic>
          </wp:inline>
        </w:drawing>
      </w:r>
    </w:p>
    <w:p w:rsidR="00BC1169" w:rsidRDefault="00BC1169" w:rsidP="00EB49E0">
      <w:pPr>
        <w:pStyle w:val="Caption"/>
      </w:pPr>
      <w:bookmarkStart w:id="128" w:name="_Ref153623337"/>
      <w:r w:rsidRPr="00084655">
        <w:t xml:space="preserve">Figure </w:t>
      </w:r>
      <w:fldSimple w:instr=" SEQ Figure \* ARABIC ">
        <w:r w:rsidR="00C20C86">
          <w:rPr>
            <w:noProof/>
          </w:rPr>
          <w:t>26</w:t>
        </w:r>
      </w:fldSimple>
      <w:bookmarkEnd w:id="128"/>
      <w:r w:rsidRPr="00084655">
        <w:t xml:space="preserve">: Metadata </w:t>
      </w:r>
      <w:r w:rsidR="0049064B">
        <w:t>E</w:t>
      </w:r>
      <w:r w:rsidRPr="00084655">
        <w:t xml:space="preserve">ditor showing the </w:t>
      </w:r>
      <w:r w:rsidR="0049064B">
        <w:t>C</w:t>
      </w:r>
      <w:r w:rsidRPr="00084655">
        <w:t>ampaign tab</w:t>
      </w:r>
    </w:p>
    <w:p w:rsidR="006B60CC" w:rsidRDefault="006B60CC" w:rsidP="00A7583F">
      <w:pPr>
        <w:pStyle w:val="DocAction"/>
      </w:pPr>
      <w:r>
        <w:t>%%% Missing in this app are: Current Campaign Selector, Highlight mandatory fields, Highlight shared fields, Show quality compliance tree. Are they no longer relevant?</w:t>
      </w:r>
      <w:r w:rsidR="00E92E2C">
        <w:t xml:space="preserve"> %%%% These are not currently implemented</w:t>
      </w:r>
      <w:r w:rsidR="005D455F">
        <w:t xml:space="preserve"> in V3</w:t>
      </w:r>
      <w:r w:rsidR="00E92E2C">
        <w:t>.</w:t>
      </w:r>
    </w:p>
    <w:p w:rsidR="00204DEB" w:rsidRDefault="00204DEB" w:rsidP="00EB49E0">
      <w:pPr>
        <w:pStyle w:val="Figure"/>
      </w:pPr>
      <w:r>
        <w:rPr>
          <w:lang w:val="en-AU"/>
        </w:rPr>
        <w:drawing>
          <wp:inline distT="0" distB="0" distL="0" distR="0">
            <wp:extent cx="5580380" cy="3807600"/>
            <wp:effectExtent l="19050" t="0" r="127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5580380" cy="3807600"/>
                    </a:xfrm>
                    <a:prstGeom prst="rect">
                      <a:avLst/>
                    </a:prstGeom>
                    <a:noFill/>
                    <a:ln w="9525">
                      <a:noFill/>
                      <a:miter lim="800000"/>
                      <a:headEnd/>
                      <a:tailEnd/>
                    </a:ln>
                  </pic:spPr>
                </pic:pic>
              </a:graphicData>
            </a:graphic>
          </wp:inline>
        </w:drawing>
      </w:r>
    </w:p>
    <w:p w:rsidR="00204DEB" w:rsidRDefault="00204DEB" w:rsidP="00EB49E0">
      <w:pPr>
        <w:pStyle w:val="Caption"/>
      </w:pPr>
      <w:r w:rsidRPr="00084655">
        <w:t xml:space="preserve">Figure </w:t>
      </w:r>
      <w:fldSimple w:instr=" SEQ Figure \* ARABIC ">
        <w:r w:rsidR="00C20C86">
          <w:rPr>
            <w:noProof/>
          </w:rPr>
          <w:t>27</w:t>
        </w:r>
      </w:fldSimple>
      <w:r w:rsidRPr="00084655">
        <w:t xml:space="preserve">: Metadata editor </w:t>
      </w:r>
      <w:r>
        <w:t>dialog</w:t>
      </w:r>
    </w:p>
    <w:p w:rsidR="0049064B" w:rsidRDefault="0049064B" w:rsidP="0049064B">
      <w:pPr>
        <w:pStyle w:val="DocAction"/>
      </w:pPr>
      <w:r>
        <w:t>%%% Update to current app’s initial editing window and highlight with items listed here.</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18"/>
        <w:gridCol w:w="6636"/>
      </w:tblGrid>
      <w:tr w:rsidR="00C20C86" w:rsidRPr="00C20C86" w:rsidTr="00C20C86">
        <w:trPr>
          <w:cantSplit/>
        </w:trPr>
        <w:tc>
          <w:tcPr>
            <w:tcW w:w="0" w:type="auto"/>
          </w:tcPr>
          <w:p w:rsidR="00C20C86" w:rsidRPr="00C20C86" w:rsidRDefault="00C20C86" w:rsidP="00316976">
            <w:pPr>
              <w:pStyle w:val="HangingIndent"/>
              <w:ind w:left="0" w:firstLine="0"/>
            </w:pPr>
            <w:r w:rsidRPr="00C20C86">
              <w:t xml:space="preserve">Campaign Tree Navigator   </w:t>
            </w:r>
          </w:p>
        </w:tc>
        <w:tc>
          <w:tcPr>
            <w:tcW w:w="0" w:type="auto"/>
          </w:tcPr>
          <w:p w:rsidR="00C20C86" w:rsidRPr="00C20C86" w:rsidRDefault="00C20C86" w:rsidP="00316976">
            <w:pPr>
              <w:pStyle w:val="HangingIndent"/>
              <w:ind w:left="0" w:firstLine="0"/>
            </w:pPr>
            <w:r w:rsidRPr="00C20C86">
              <w:t xml:space="preserve">Shows the Campaigns present in the data base and allows selecting of Campaigns, sub-trees and Spectra. </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316976">
            <w:pPr>
              <w:pStyle w:val="HangingIndent"/>
              <w:ind w:left="0" w:firstLine="0"/>
            </w:pPr>
            <w:r w:rsidRPr="00C20C86">
              <w:t>Select the sort order to use for Spectra in the left hand Campaign navigation window.</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rPr>
                <w:rStyle w:val="ActionButton"/>
              </w:rPr>
              <w:t>Refresh</w:t>
            </w:r>
            <w:r w:rsidRPr="00C20C86">
              <w:t xml:space="preserve"> button</w:t>
            </w:r>
          </w:p>
        </w:tc>
        <w:tc>
          <w:tcPr>
            <w:tcW w:w="0" w:type="auto"/>
          </w:tcPr>
          <w:p w:rsidR="00C20C86" w:rsidRPr="00C20C86" w:rsidRDefault="00C20C86" w:rsidP="00316976">
            <w:pPr>
              <w:pStyle w:val="HangingIndent"/>
              <w:ind w:left="0" w:firstLine="0"/>
            </w:pPr>
            <w:r w:rsidRPr="00C20C86">
              <w:t>Click this button to update the Campaign Tree Navigator after making changes which affect it.</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rPr>
                <w:rStyle w:val="ActionButton"/>
              </w:rPr>
              <w:t>Update</w:t>
            </w:r>
            <w:r w:rsidRPr="00C20C86">
              <w:t xml:space="preserve"> button</w:t>
            </w:r>
          </w:p>
        </w:tc>
        <w:tc>
          <w:tcPr>
            <w:tcW w:w="0" w:type="auto"/>
          </w:tcPr>
          <w:p w:rsidR="00C20C86" w:rsidRPr="00C20C86" w:rsidRDefault="00C20C86" w:rsidP="00316976">
            <w:pPr>
              <w:pStyle w:val="HangingIndent"/>
              <w:ind w:left="0" w:firstLine="0"/>
            </w:pPr>
            <w:r w:rsidRPr="00C20C86">
              <w:t>Click this button to write all changed Metadata back into the database.</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rPr>
                <w:rStyle w:val="ActionButton"/>
              </w:rPr>
              <w:t>Reset</w:t>
            </w:r>
            <w:r w:rsidRPr="00C20C86">
              <w:t xml:space="preserve"> button</w:t>
            </w:r>
          </w:p>
        </w:tc>
        <w:tc>
          <w:tcPr>
            <w:tcW w:w="0" w:type="auto"/>
          </w:tcPr>
          <w:p w:rsidR="00C20C86" w:rsidRPr="00C20C86" w:rsidRDefault="00C20C86" w:rsidP="00316976">
            <w:pPr>
              <w:pStyle w:val="HangingIndent"/>
              <w:ind w:left="0" w:firstLine="0"/>
            </w:pPr>
            <w:r w:rsidRPr="00C20C86">
              <w:t>Click this button to ignore all changes made since the last time the Update button was clicked and redisplay the Metadata panel from the database.</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t xml:space="preserve">Metadata selection tab   </w:t>
            </w:r>
          </w:p>
        </w:tc>
        <w:tc>
          <w:tcPr>
            <w:tcW w:w="0" w:type="auto"/>
          </w:tcPr>
          <w:p w:rsidR="00C20C86" w:rsidRPr="00C20C86" w:rsidRDefault="00C20C86" w:rsidP="00316976">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t xml:space="preserve">Metadata display area   </w:t>
            </w:r>
          </w:p>
        </w:tc>
        <w:tc>
          <w:tcPr>
            <w:tcW w:w="0" w:type="auto"/>
          </w:tcPr>
          <w:p w:rsidR="00C20C86" w:rsidRPr="00C20C86" w:rsidRDefault="00C20C86" w:rsidP="00316976">
            <w:pPr>
              <w:pStyle w:val="HangingIndent"/>
              <w:ind w:left="0" w:firstLine="0"/>
            </w:pPr>
            <w:r w:rsidRPr="00C20C86">
              <w:t>This will show the Metadata selected by the Metadata selection tab.</w:t>
            </w:r>
          </w:p>
        </w:tc>
      </w:tr>
      <w:tr w:rsidR="00C20C86" w:rsidRPr="00C20C86" w:rsidTr="00C20C86">
        <w:trPr>
          <w:cantSplit/>
        </w:trPr>
        <w:tc>
          <w:tcPr>
            <w:tcW w:w="0" w:type="auto"/>
          </w:tcPr>
          <w:p w:rsidR="00C20C86" w:rsidRPr="00C20C86" w:rsidRDefault="00C20C86" w:rsidP="00316976">
            <w:pPr>
              <w:pStyle w:val="HangingIndent"/>
              <w:ind w:left="0" w:firstLine="0"/>
            </w:pPr>
            <w:r w:rsidRPr="00C20C86">
              <w:t xml:space="preserve">Spectrum Metadata selection area   </w:t>
            </w:r>
          </w:p>
        </w:tc>
        <w:tc>
          <w:tcPr>
            <w:tcW w:w="0" w:type="auto"/>
          </w:tcPr>
          <w:p w:rsidR="00C20C86" w:rsidRPr="00C20C86" w:rsidRDefault="00C20C86" w:rsidP="00316976">
            <w:pPr>
              <w:pStyle w:val="HangingIndent"/>
              <w:ind w:left="0" w:firstLine="0"/>
            </w:pPr>
            <w:r w:rsidRPr="00C20C86">
              <w:t>Click on these checkboxes to display or suppress the various groups of Spectrum Metadata.</w:t>
            </w:r>
          </w:p>
        </w:tc>
      </w:tr>
    </w:tbl>
    <w:p w:rsidR="00016B67" w:rsidRDefault="00016B67" w:rsidP="00A7583F">
      <w:pPr>
        <w:pStyle w:val="Body"/>
      </w:pPr>
      <w:r>
        <w:t>In this editor, whenever changes are made to any Metadata entries, they are saved in an action list. They are not written immediately to the database. When the Update button is clicked, the action list is processed and the database is updated.</w:t>
      </w:r>
    </w:p>
    <w:p w:rsidR="000758C5" w:rsidRDefault="000758C5" w:rsidP="00A7583F">
      <w:pPr>
        <w:pStyle w:val="Body"/>
      </w:pPr>
      <w:r>
        <w:t xml:space="preserve">When the </w:t>
      </w:r>
      <w:r w:rsidRPr="0049064B">
        <w:rPr>
          <w:rStyle w:val="ActionButton"/>
        </w:rPr>
        <w:t>Reset</w:t>
      </w:r>
      <w:r>
        <w:t xml:space="preserve"> button is clicked, the action list is discarded without being processed and the content of the Metadata display area is redisplayed from the database.</w:t>
      </w:r>
    </w:p>
    <w:p w:rsidR="00016B67" w:rsidRDefault="00A7583F" w:rsidP="00AE7011">
      <w:pPr>
        <w:pStyle w:val="Warning"/>
      </w:pPr>
      <w:r>
        <w:t>Warning</w:t>
      </w:r>
      <w:r w:rsidR="00016B67" w:rsidRPr="00A7583F">
        <w:tab/>
        <w:t>The action list is not processed in the sequence in which you ma</w:t>
      </w:r>
      <w:r w:rsidR="0049064B">
        <w:t>d</w:t>
      </w:r>
      <w:r w:rsidR="00016B67" w:rsidRPr="00A7583F">
        <w:t xml:space="preserve">e the changes. It’s processed in a sequence based on Specchio’s internal algorithms. </w:t>
      </w:r>
      <w:r w:rsidR="000758C5" w:rsidRPr="00A7583F">
        <w:t>I</w:t>
      </w:r>
      <w:r w:rsidR="00016B67" w:rsidRPr="00A7583F">
        <w:t xml:space="preserve">f you make two changes to the one Metadata field, these two changes may be processed in the reverse order from what you made them. This will yield unpredictable results. Therefore, once focus has left a Metadata field, be sure to </w:t>
      </w:r>
      <w:r w:rsidR="00016B67" w:rsidRPr="00A7583F">
        <w:rPr>
          <w:rStyle w:val="Strong"/>
          <w:b w:val="0"/>
          <w:bCs w:val="0"/>
        </w:rPr>
        <w:t xml:space="preserve">click </w:t>
      </w:r>
      <w:r w:rsidR="00016B67" w:rsidRPr="0049064B">
        <w:rPr>
          <w:rStyle w:val="ActionButton"/>
        </w:rPr>
        <w:t>Update</w:t>
      </w:r>
      <w:r w:rsidR="00016B67" w:rsidRPr="00A7583F">
        <w:rPr>
          <w:rStyle w:val="Strong"/>
          <w:b w:val="0"/>
          <w:bCs w:val="0"/>
        </w:rPr>
        <w:t xml:space="preserve"> before </w:t>
      </w:r>
      <w:r w:rsidR="000758C5" w:rsidRPr="00A7583F">
        <w:rPr>
          <w:rStyle w:val="Strong"/>
          <w:b w:val="0"/>
          <w:bCs w:val="0"/>
        </w:rPr>
        <w:t xml:space="preserve">returning the cursor to that field and </w:t>
      </w:r>
      <w:r w:rsidR="00016B67" w:rsidRPr="00A7583F">
        <w:rPr>
          <w:rStyle w:val="Strong"/>
          <w:b w:val="0"/>
          <w:bCs w:val="0"/>
        </w:rPr>
        <w:t>making a</w:t>
      </w:r>
      <w:r w:rsidR="000758C5" w:rsidRPr="00A7583F">
        <w:rPr>
          <w:rStyle w:val="Strong"/>
          <w:b w:val="0"/>
          <w:bCs w:val="0"/>
        </w:rPr>
        <w:t>nother</w:t>
      </w:r>
      <w:r w:rsidR="00016B67" w:rsidRPr="00A7583F">
        <w:rPr>
          <w:rStyle w:val="Strong"/>
          <w:b w:val="0"/>
          <w:bCs w:val="0"/>
        </w:rPr>
        <w:t xml:space="preserve"> change to </w:t>
      </w:r>
      <w:r w:rsidR="000758C5" w:rsidRPr="00A7583F">
        <w:rPr>
          <w:rStyle w:val="Strong"/>
          <w:b w:val="0"/>
          <w:bCs w:val="0"/>
        </w:rPr>
        <w:t>it</w:t>
      </w:r>
      <w:r w:rsidR="00016B67" w:rsidRPr="00A7583F">
        <w:t>. Making changes to two different Metadata fields is safe.</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floating point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value you are entering. The editor will permit you to store values which are outside the valid range, which can have </w:t>
      </w:r>
      <w:r w:rsidR="0049064B">
        <w:t xml:space="preserve">misleading or </w:t>
      </w:r>
      <w:r>
        <w:t>unpredictable results later.</w:t>
      </w:r>
    </w:p>
    <w:p w:rsidR="006B60CC" w:rsidRPr="00A7583F" w:rsidRDefault="006B60CC" w:rsidP="00A7583F">
      <w:pPr>
        <w:pStyle w:val="Heading3"/>
      </w:pPr>
      <w:bookmarkStart w:id="129" w:name="_Ref354142563"/>
      <w:bookmarkStart w:id="130" w:name="_Ref354142567"/>
      <w:bookmarkStart w:id="131" w:name="_Toc355614531"/>
      <w:r w:rsidRPr="00A7583F">
        <w:t>Editing Campaign Metadata</w:t>
      </w:r>
      <w:bookmarkEnd w:id="129"/>
      <w:bookmarkEnd w:id="130"/>
      <w:bookmarkEnd w:id="131"/>
    </w:p>
    <w:p w:rsidR="0049064B" w:rsidRDefault="0049064B" w:rsidP="00A7583F">
      <w:pPr>
        <w:pStyle w:val="Body"/>
      </w:pPr>
      <w:r>
        <w:t xml:space="preserve">See section </w:t>
      </w:r>
      <w:fldSimple w:instr=" REF _Ref354084379 \r \h  \* MERGEFORMAT ">
        <w:r w:rsidR="00C20C86" w:rsidRPr="00C20C86">
          <w:rPr>
            <w:rStyle w:val="CrossReference"/>
          </w:rPr>
          <w:t>3.9.1</w:t>
        </w:r>
      </w:fldSimple>
      <w:r w:rsidRPr="0049064B">
        <w:rPr>
          <w:rStyle w:val="CrossReference"/>
        </w:rPr>
        <w:t xml:space="preserve"> </w:t>
      </w:r>
      <w:fldSimple w:instr=" REF _Ref354084382 \h  \* MERGEFORMAT ">
        <w:r w:rsidR="00C20C86" w:rsidRPr="00C20C86">
          <w:rPr>
            <w:rStyle w:val="CrossReference"/>
          </w:rPr>
          <w:t>Campaign Related Metadata</w:t>
        </w:r>
      </w:fldSimple>
      <w:r>
        <w:t xml:space="preserve"> for detailed information about individual Campaign Metadata fields, their meanings and operation.</w:t>
      </w:r>
    </w:p>
    <w:p w:rsidR="000758C5" w:rsidRDefault="00016B67" w:rsidP="00A7583F">
      <w:pPr>
        <w:pStyle w:val="Body"/>
      </w:pPr>
      <w:r>
        <w:t>Click on th</w:t>
      </w:r>
      <w:r w:rsidR="000758C5">
        <w:t xml:space="preserve">e </w:t>
      </w:r>
      <w:r w:rsidR="000758C5" w:rsidRPr="0049064B">
        <w:rPr>
          <w:rStyle w:val="GUIWord"/>
        </w:rPr>
        <w:t>Campaign</w:t>
      </w:r>
      <w:r w:rsidR="000758C5">
        <w:t xml:space="preserve"> tab to highlight it</w:t>
      </w:r>
      <w:r w:rsidR="00D70C99">
        <w:t xml:space="preserve"> and display Campaign Metadata</w:t>
      </w:r>
      <w:r w:rsidR="000758C5">
        <w:t>.</w:t>
      </w:r>
    </w:p>
    <w:p w:rsidR="00016B67" w:rsidRDefault="00016B67" w:rsidP="00A7583F">
      <w:pPr>
        <w:pStyle w:val="Body"/>
      </w:pPr>
      <w:r>
        <w:t>In the Campaign Tree Navigator, click on the Campaign</w:t>
      </w:r>
      <w:r w:rsidR="000758C5">
        <w:t>,</w:t>
      </w:r>
      <w:r w:rsidR="000758C5" w:rsidRPr="000758C5">
        <w:t xml:space="preserve"> </w:t>
      </w:r>
      <w:r w:rsidR="000758C5">
        <w:t>or on anything in that Campaign’s sub-tree.</w:t>
      </w:r>
      <w:r>
        <w:t xml:space="preserve"> The Metadata </w:t>
      </w:r>
      <w:r w:rsidR="000758C5">
        <w:t xml:space="preserve">for that Campaign </w:t>
      </w:r>
      <w:r>
        <w:t xml:space="preserve">will be </w:t>
      </w:r>
      <w:r w:rsidR="000758C5">
        <w:t xml:space="preserve">read from the database and </w:t>
      </w:r>
      <w:r>
        <w:t>displayed</w:t>
      </w:r>
      <w:r w:rsidR="000758C5">
        <w:t xml:space="preserve"> in the Metadata display area</w:t>
      </w:r>
      <w:r>
        <w:t>.</w:t>
      </w:r>
    </w:p>
    <w:p w:rsidR="000758C5" w:rsidRDefault="000758C5" w:rsidP="00A7583F">
      <w:pPr>
        <w:pStyle w:val="Body"/>
      </w:pPr>
      <w:r>
        <w:t xml:space="preserve">After making changes to the Campaign Metadata for one or more Campaigns, click on </w:t>
      </w:r>
      <w:r w:rsidRPr="0049064B">
        <w:rPr>
          <w:rStyle w:val="ActionButton"/>
        </w:rPr>
        <w:t>Update</w:t>
      </w:r>
      <w:r>
        <w:t xml:space="preserve"> to cause these changes to be written to the database.</w:t>
      </w:r>
    </w:p>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6B60CC" w:rsidP="00A7583F">
      <w:pPr>
        <w:pStyle w:val="Heading3"/>
      </w:pPr>
      <w:bookmarkStart w:id="132" w:name="_Toc355614532"/>
      <w:r>
        <w:t>Editing Spectrum Metadata</w:t>
      </w:r>
      <w:bookmarkEnd w:id="132"/>
    </w:p>
    <w:p w:rsidR="0049064B" w:rsidRDefault="0049064B" w:rsidP="0049064B">
      <w:pPr>
        <w:pStyle w:val="Body"/>
      </w:pPr>
      <w:r>
        <w:t xml:space="preserve">See section </w:t>
      </w:r>
      <w:fldSimple w:instr=" REF _Ref354084522 \r \h  \* MERGEFORMAT ">
        <w:r w:rsidR="00C20C86" w:rsidRPr="00C20C86">
          <w:rPr>
            <w:rStyle w:val="CrossReference"/>
          </w:rPr>
          <w:t>3.9.2</w:t>
        </w:r>
      </w:fldSimple>
      <w:r w:rsidRPr="0049064B">
        <w:rPr>
          <w:rStyle w:val="CrossReference"/>
        </w:rPr>
        <w:t xml:space="preserve"> </w:t>
      </w:r>
      <w:fldSimple w:instr=" REF _Ref354084526 \h  \* MERGEFORMAT ">
        <w:r w:rsidR="00C20C86" w:rsidRPr="00C20C86">
          <w:rPr>
            <w:rStyle w:val="CrossReference"/>
          </w:rPr>
          <w:t>Spectrum Related Metadata</w:t>
        </w:r>
      </w:fldSimple>
      <w:r>
        <w:t xml:space="preserve"> for detailed information about individual Campaign Metadata fields, the way they are organised into Metadata groups, their meanings and operation.</w:t>
      </w:r>
    </w:p>
    <w:p w:rsidR="006B60CC" w:rsidRDefault="006B60CC" w:rsidP="00A7583F">
      <w:pPr>
        <w:pStyle w:val="Body"/>
      </w:pPr>
      <w:r>
        <w:t>In order to understand the operation of this Editor, it is helpful to understand how Spectrum Metadata are stored by Specchio. So that the space is optimised, Specchio only stores Metadata values which are set. They are stored in an Entity/Attribute/Value table, where one Metadata item is stored in each row of the table as an Attribute/Value pair (such as Latitude=</w:t>
      </w:r>
      <w:r w:rsidR="005A0497">
        <w:t>-</w:t>
      </w:r>
      <w:r>
        <w:t>35.3</w:t>
      </w:r>
      <w:r w:rsidR="005A0497">
        <w:t>3943</w:t>
      </w:r>
      <w:r>
        <w:t xml:space="preserve">, or Ambient Temp=23.5). The Entity field </w:t>
      </w:r>
      <w:r w:rsidR="0049064B">
        <w:t xml:space="preserve">in that row </w:t>
      </w:r>
      <w:r>
        <w:t>stores a list of those Spectra which are associated with this particular Attribute and Value.</w:t>
      </w:r>
    </w:p>
    <w:p w:rsidR="005A0497" w:rsidRDefault="005A0497" w:rsidP="00A7583F">
      <w:pPr>
        <w:pStyle w:val="Body"/>
      </w:pPr>
      <w:r>
        <w:t xml:space="preserve">Click on the </w:t>
      </w:r>
      <w:r w:rsidRPr="0049064B">
        <w:rPr>
          <w:rStyle w:val="GUIWord"/>
        </w:rPr>
        <w:t>Metadata</w:t>
      </w:r>
      <w:r>
        <w:t xml:space="preserve"> tab to display Spectrum Metadata.</w:t>
      </w:r>
    </w:p>
    <w:p w:rsidR="00BE3829" w:rsidRDefault="00BE3829" w:rsidP="00BE3829">
      <w:pPr>
        <w:pStyle w:val="Heading4"/>
      </w:pPr>
      <w:r>
        <w:t xml:space="preserve">Editing Metadata for a </w:t>
      </w:r>
      <w:r w:rsidR="0007175F">
        <w:t>S</w:t>
      </w:r>
      <w:r>
        <w:t>ingle Spectrum</w:t>
      </w:r>
    </w:p>
    <w:p w:rsidR="005A0497" w:rsidRDefault="005A0497" w:rsidP="00A7583F">
      <w:pPr>
        <w:pStyle w:val="Body"/>
      </w:pPr>
      <w:r>
        <w:t xml:space="preserve">Navigate to </w:t>
      </w:r>
      <w:r w:rsidR="00BE3829">
        <w:t>the</w:t>
      </w:r>
      <w:r>
        <w:t xml:space="preserve"> Spectrum in the Campaign Tree Navigator</w:t>
      </w:r>
      <w:r w:rsidR="00AE7011">
        <w:t>. C</w:t>
      </w:r>
      <w:r w:rsidR="0049064B">
        <w:t>lick on it to highlight it and</w:t>
      </w:r>
      <w:r>
        <w:t xml:space="preserve"> to display that Spectrum’s Metadata.</w:t>
      </w:r>
    </w:p>
    <w:p w:rsidR="005A0497" w:rsidRDefault="005A0497" w:rsidP="00EB49E0">
      <w:pPr>
        <w:pStyle w:val="Figure"/>
      </w:pPr>
      <w:r>
        <w:rPr>
          <w:lang w:val="en-AU"/>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0"/>
                    <a:srcRect/>
                    <a:stretch>
                      <a:fillRect/>
                    </a:stretch>
                  </pic:blipFill>
                  <pic:spPr bwMode="auto">
                    <a:xfrm>
                      <a:off x="0" y="0"/>
                      <a:ext cx="5530131" cy="3173791"/>
                    </a:xfrm>
                    <a:prstGeom prst="rect">
                      <a:avLst/>
                    </a:prstGeom>
                    <a:noFill/>
                    <a:ln w="9525">
                      <a:noFill/>
                      <a:miter lim="800000"/>
                      <a:headEnd/>
                      <a:tailEnd/>
                    </a:ln>
                  </pic:spPr>
                </pic:pic>
              </a:graphicData>
            </a:graphic>
          </wp:inline>
        </w:drawing>
      </w:r>
    </w:p>
    <w:p w:rsidR="005A0497" w:rsidRPr="005A0497" w:rsidRDefault="005A0497" w:rsidP="00EB49E0">
      <w:pPr>
        <w:pStyle w:val="Caption"/>
      </w:pPr>
      <w:r w:rsidRPr="00084655">
        <w:t xml:space="preserve">Figure </w:t>
      </w:r>
      <w:fldSimple w:instr=" SEQ Figure \* ARABIC ">
        <w:r w:rsidR="00C20C86">
          <w:rPr>
            <w:noProof/>
          </w:rPr>
          <w:t>28</w:t>
        </w:r>
      </w:fldSimple>
      <w:r w:rsidRPr="00084655">
        <w:t xml:space="preserve">: Metadata editor </w:t>
      </w:r>
      <w:r>
        <w:t>dialog</w:t>
      </w:r>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 xml:space="preserve">Click on the Metadata group check boxes in the right hand panel to show or hide the various Metadata groups. </w:t>
      </w:r>
      <w:r w:rsidRPr="0007175F">
        <w:rPr>
          <w:rStyle w:val="GUIWord"/>
        </w:rPr>
        <w:t>Select All</w:t>
      </w:r>
      <w:r>
        <w:t xml:space="preserve"> displays them all, and </w:t>
      </w:r>
      <w:r w:rsidRPr="0007175F">
        <w:rPr>
          <w:rStyle w:val="GUIWord"/>
        </w:rPr>
        <w:t>Select None</w:t>
      </w:r>
      <w:r>
        <w:t xml:space="preserve"> hides them all.</w:t>
      </w:r>
    </w:p>
    <w:p w:rsidR="00F50667" w:rsidRDefault="00F50667" w:rsidP="00A7583F">
      <w:pPr>
        <w:pStyle w:val="Body"/>
      </w:pPr>
      <w:r>
        <w:t>Whenever a Metadata value is changed, if that metadata value is shared by more than one Spectrum, the following dialog will be displayed.</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1"/>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133" w:name="_Ref354068263"/>
      <w:r w:rsidRPr="00084655">
        <w:t xml:space="preserve">Figure </w:t>
      </w:r>
      <w:fldSimple w:instr=" SEQ Figure \* ARABIC ">
        <w:r w:rsidR="00C20C86">
          <w:rPr>
            <w:noProof/>
          </w:rPr>
          <w:t>29</w:t>
        </w:r>
      </w:fldSimple>
      <w:r w:rsidRPr="00084655">
        <w:t xml:space="preserve">: </w:t>
      </w:r>
      <w:bookmarkEnd w:id="133"/>
      <w:r w:rsidR="0007175F">
        <w:t>Shared data operation selector dialog</w:t>
      </w:r>
    </w:p>
    <w:p w:rsidR="00F50667" w:rsidRDefault="00F50667" w:rsidP="00A7583F">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t xml:space="preserve"> button is clicked. The options are: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and all spectra which </w:t>
      </w:r>
      <w:r w:rsidR="0007175F">
        <w:t>share</w:t>
      </w:r>
      <w:r>
        <w:t xml:space="preserve"> this Metadata value will be updated with this change.</w:t>
      </w:r>
      <w:r w:rsidR="0028286B">
        <w:t xml:space="preserve"> </w:t>
      </w:r>
      <w:r w:rsidR="00AE7011">
        <w:t>Understand how widely the shared record is referenced when you use this option. It is possible for it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spectr</w:t>
      </w:r>
      <w:r w:rsidR="0007175F">
        <w:t>um</w:t>
      </w:r>
      <w:r>
        <w:t xml:space="preserve"> to it. </w:t>
      </w:r>
      <w:r w:rsidR="0007175F">
        <w:t>No o</w:t>
      </w:r>
      <w:r>
        <w:t>ther spectra will be affected.</w:t>
      </w:r>
    </w:p>
    <w:p w:rsidR="00F50667" w:rsidRDefault="00F50667" w:rsidP="00F50667">
      <w:pPr>
        <w:pStyle w:val="HangingIndent"/>
      </w:pPr>
      <w:r w:rsidRPr="00F50667">
        <w:rPr>
          <w:rStyle w:val="GUIWord"/>
        </w:rPr>
        <w:t>Cancel update operation</w:t>
      </w:r>
      <w:r>
        <w:t xml:space="preserve">   </w:t>
      </w:r>
      <w:r>
        <w:tab/>
        <w:t xml:space="preserve">No changes will be made when the </w:t>
      </w:r>
      <w:r w:rsidRPr="0007175F">
        <w:rPr>
          <w:rStyle w:val="ActionButton"/>
        </w:rPr>
        <w:t>OK</w:t>
      </w:r>
      <w:r>
        <w:t xml:space="preserve"> button is clicked.</w:t>
      </w:r>
      <w:r w:rsidR="00ED21BA">
        <w:t xml:space="preserve"> You should click on </w:t>
      </w:r>
      <w:r w:rsidR="00ED21BA" w:rsidRPr="00ED21BA">
        <w:rPr>
          <w:rStyle w:val="ActionButton"/>
        </w:rPr>
        <w:t>Reset</w:t>
      </w:r>
      <w:r w:rsidR="00ED21BA">
        <w:t xml:space="preserve"> to cause the original database values to be redisplayed.</w:t>
      </w:r>
    </w:p>
    <w:p w:rsidR="00F50667" w:rsidRDefault="00F50667" w:rsidP="00F50667">
      <w:pPr>
        <w:pStyle w:val="Body"/>
      </w:pPr>
      <w:r>
        <w:t xml:space="preserve">If the </w:t>
      </w:r>
      <w:r w:rsidRPr="00F50667">
        <w:rPr>
          <w:rStyle w:val="ActionButton"/>
        </w:rPr>
        <w:t>Cancel</w:t>
      </w:r>
      <w:r>
        <w:t xml:space="preserve"> button is clicked, no changes are made regardless of the selection made in the dialog.</w:t>
      </w:r>
      <w:r w:rsidR="00ED21BA">
        <w:t xml:space="preserve"> You should click on </w:t>
      </w:r>
      <w:r w:rsidR="00ED21BA" w:rsidRPr="00ED21BA">
        <w:rPr>
          <w:rStyle w:val="ActionButton"/>
        </w:rPr>
        <w:t>Reset</w:t>
      </w:r>
      <w:r w:rsidR="00ED21BA">
        <w:t xml:space="preserve"> to cause the original database values to be redisplayed. </w:t>
      </w:r>
    </w:p>
    <w:p w:rsidR="005A0497" w:rsidRDefault="005A0497" w:rsidP="00A7583F">
      <w:pPr>
        <w:pStyle w:val="Body"/>
      </w:pPr>
      <w:r>
        <w:t>To modify a Met</w:t>
      </w:r>
      <w:r w:rsidR="00F50667">
        <w:t>a</w:t>
      </w:r>
      <w:r>
        <w:t>data value:</w:t>
      </w:r>
    </w:p>
    <w:p w:rsidR="005A0497" w:rsidRPr="00F50667" w:rsidRDefault="005A0497" w:rsidP="00F50667">
      <w:pPr>
        <w:pStyle w:val="Bullet"/>
      </w:pPr>
      <w:r w:rsidRPr="00F50667">
        <w:t>Ensure the value to be modified is displayed. Navigate to the correct Spectrum, ensure that the check box for the required Metadata group is ticked and scroll to the Metadata group.</w:t>
      </w:r>
    </w:p>
    <w:p w:rsidR="005A0497" w:rsidRPr="00F50667" w:rsidRDefault="00AE7011" w:rsidP="00F50667">
      <w:pPr>
        <w:pStyle w:val="Bullet"/>
      </w:pPr>
      <w:r>
        <w:t>Click in the field and edit it</w:t>
      </w:r>
      <w:r w:rsidR="005A0497" w:rsidRPr="00F50667">
        <w:t xml:space="preserve"> so that it contains the required value. When the field contains a valid value the </w:t>
      </w:r>
      <w:r w:rsidR="005A0497" w:rsidRPr="00BE3829">
        <w:rPr>
          <w:rStyle w:val="ActionButton"/>
        </w:rPr>
        <w:t>Update</w:t>
      </w:r>
      <w:r w:rsidR="005A0497" w:rsidRPr="00F50667">
        <w:t xml:space="preserve"> button will be</w:t>
      </w:r>
      <w:r w:rsidR="00F50667" w:rsidRPr="00F50667">
        <w:t>come valid.</w:t>
      </w:r>
    </w:p>
    <w:p w:rsidR="005A0497" w:rsidRPr="00F50667" w:rsidRDefault="00F50667" w:rsidP="00F50667">
      <w:pPr>
        <w:pStyle w:val="Bullet"/>
      </w:pPr>
      <w:r w:rsidRPr="00F50667">
        <w:t xml:space="preserve">Click on the </w:t>
      </w:r>
      <w:r w:rsidRPr="00BE3829">
        <w:rPr>
          <w:rStyle w:val="ActionButton"/>
        </w:rPr>
        <w:t>Update</w:t>
      </w:r>
      <w:r w:rsidRPr="00F50667">
        <w:t xml:space="preserve"> button to write the change back to the database.</w:t>
      </w:r>
      <w:r w:rsidR="00BE3829">
        <w:t xml:space="preserve"> If the Metadata is shared by more than one Spectrum, the dialog in </w:t>
      </w:r>
      <w:r w:rsidR="007C3697">
        <w:fldChar w:fldCharType="begin"/>
      </w:r>
      <w:r w:rsidR="00A30B2D">
        <w:instrText xml:space="preserve"> REF _Ref354068263 \h </w:instrText>
      </w:r>
      <w:r w:rsidR="007C3697">
        <w:fldChar w:fldCharType="separate"/>
      </w:r>
      <w:r w:rsidR="00C20C86" w:rsidRPr="00084655">
        <w:t xml:space="preserve">Figure </w:t>
      </w:r>
      <w:r w:rsidR="00C20C86">
        <w:rPr>
          <w:noProof/>
        </w:rPr>
        <w:t>29</w:t>
      </w:r>
      <w:r w:rsidR="00C20C86" w:rsidRPr="00084655">
        <w:t xml:space="preserve">: </w:t>
      </w:r>
      <w:r w:rsidR="007C3697">
        <w:fldChar w:fldCharType="end"/>
      </w:r>
      <w:r w:rsidR="00BE3829">
        <w:t xml:space="preserve"> will be displayed. Select your desired action and click </w:t>
      </w:r>
      <w:r w:rsidR="00BE3829" w:rsidRPr="00BE3829">
        <w:rPr>
          <w:rStyle w:val="ActionButton"/>
        </w:rPr>
        <w:t>OK</w:t>
      </w:r>
      <w:r w:rsidR="00BE3829">
        <w:t>.</w:t>
      </w:r>
    </w:p>
    <w:p w:rsidR="00F50667" w:rsidRDefault="00F50667" w:rsidP="00F50667">
      <w:pPr>
        <w:pStyle w:val="Body"/>
      </w:pPr>
      <w:r>
        <w:t xml:space="preserve">To delete a </w:t>
      </w:r>
      <w:r w:rsidR="00BE3829">
        <w:t>M</w:t>
      </w:r>
      <w:r>
        <w:t>etadata valu</w:t>
      </w:r>
      <w:r w:rsidR="00BE3829">
        <w:t>e:</w:t>
      </w:r>
    </w:p>
    <w:p w:rsidR="00BE3829" w:rsidRPr="00F50667" w:rsidRDefault="00BE3829" w:rsidP="00BE3829">
      <w:pPr>
        <w:pStyle w:val="Bullet"/>
      </w:pPr>
      <w:r w:rsidRPr="00F50667">
        <w:t xml:space="preserve">Ensure the value to be </w:t>
      </w:r>
      <w:r>
        <w:t>deleted</w:t>
      </w:r>
      <w:r w:rsidRPr="00F50667">
        <w:t xml:space="preserve"> is displayed. Navigate to the correct Spectrum, ensure that the check box for the required Metadata group is ticked and scroll to the Metadata group.</w:t>
      </w:r>
    </w:p>
    <w:p w:rsidR="00BE3829" w:rsidRDefault="00BE3829" w:rsidP="00BE3829">
      <w:pPr>
        <w:pStyle w:val="Bullet"/>
      </w:pPr>
      <w:r>
        <w:t>Right c</w:t>
      </w:r>
      <w:r w:rsidRPr="00F50667">
        <w:t xml:space="preserve">lick </w:t>
      </w:r>
      <w:r>
        <w:t xml:space="preserve">on the name of the field you wish to delete. A </w:t>
      </w:r>
      <w:r w:rsidRPr="00BE3829">
        <w:rPr>
          <w:rStyle w:val="ActionButton"/>
        </w:rPr>
        <w:t>Delete</w:t>
      </w:r>
      <w:r>
        <w:t xml:space="preserve"> button will appear.</w:t>
      </w:r>
    </w:p>
    <w:p w:rsidR="00BE3829" w:rsidRPr="00F50667" w:rsidRDefault="00BE3829" w:rsidP="00BE3829">
      <w:pPr>
        <w:pStyle w:val="Bullet"/>
      </w:pPr>
      <w:r>
        <w:t xml:space="preserve">Click on this </w:t>
      </w:r>
      <w:r w:rsidRPr="00BE3829">
        <w:rPr>
          <w:rStyle w:val="ActionButton"/>
        </w:rPr>
        <w:t>Delete</w:t>
      </w:r>
      <w:r>
        <w:t xml:space="preserve"> button. The Metadata field will disappear from the display and </w:t>
      </w:r>
      <w:r w:rsidRPr="00F50667">
        <w:t xml:space="preserve">the </w:t>
      </w:r>
      <w:r w:rsidRPr="00BE3829">
        <w:rPr>
          <w:rStyle w:val="ActionButton"/>
        </w:rPr>
        <w:t>Update</w:t>
      </w:r>
      <w:r w:rsidRPr="00F50667">
        <w:t xml:space="preserve"> button will become valid.</w:t>
      </w:r>
    </w:p>
    <w:p w:rsidR="00BE3829" w:rsidRDefault="00BE3829" w:rsidP="00BE3829">
      <w:pPr>
        <w:pStyle w:val="Bullet"/>
      </w:pPr>
      <w:r w:rsidRPr="00F50667">
        <w:t xml:space="preserve">Click on the </w:t>
      </w:r>
      <w:r w:rsidRPr="00BE3829">
        <w:rPr>
          <w:rStyle w:val="ActionButton"/>
        </w:rPr>
        <w:t>Update</w:t>
      </w:r>
      <w:r w:rsidRPr="00F50667">
        <w:t xml:space="preserve"> button to write the change back to the database.</w:t>
      </w:r>
      <w:r>
        <w:t xml:space="preserve"> If the Metadata is shared by </w:t>
      </w:r>
      <w:r w:rsidR="008D475E">
        <w:t>other Spectra</w:t>
      </w:r>
      <w:r>
        <w:t xml:space="preserve">, the dialog in </w:t>
      </w:r>
      <w:r w:rsidR="007C3697">
        <w:fldChar w:fldCharType="begin"/>
      </w:r>
      <w:r w:rsidR="00A30B2D">
        <w:instrText xml:space="preserve"> REF _Ref354068263 \h </w:instrText>
      </w:r>
      <w:r w:rsidR="007C3697">
        <w:fldChar w:fldCharType="separate"/>
      </w:r>
      <w:r w:rsidR="00C20C86" w:rsidRPr="00084655">
        <w:t xml:space="preserve">Figure </w:t>
      </w:r>
      <w:r w:rsidR="00C20C86">
        <w:rPr>
          <w:noProof/>
        </w:rPr>
        <w:t>29</w:t>
      </w:r>
      <w:r w:rsidR="00C20C86" w:rsidRPr="00084655">
        <w:t xml:space="preserve">: </w:t>
      </w:r>
      <w:r w:rsidR="007C3697">
        <w:fldChar w:fldCharType="end"/>
      </w:r>
      <w:r>
        <w:t xml:space="preserve"> will be displayed. Select your desired action and click </w:t>
      </w:r>
      <w:r w:rsidRPr="00BE3829">
        <w:rPr>
          <w:rStyle w:val="ActionButton"/>
        </w:rPr>
        <w:t>OK</w:t>
      </w:r>
      <w:r>
        <w:t>.</w:t>
      </w:r>
    </w:p>
    <w:p w:rsidR="00BE3829" w:rsidRDefault="00BE3829" w:rsidP="00BE3829">
      <w:pPr>
        <w:pStyle w:val="Body"/>
      </w:pPr>
      <w:r>
        <w:t>To add a new Metadata value:</w:t>
      </w:r>
    </w:p>
    <w:p w:rsidR="00BE3829" w:rsidRPr="00F50667" w:rsidRDefault="00BE3829" w:rsidP="00BE3829">
      <w:pPr>
        <w:pStyle w:val="Bullet"/>
      </w:pPr>
      <w:r w:rsidRPr="00F50667">
        <w:t xml:space="preserve">Ensure the </w:t>
      </w:r>
      <w:r>
        <w:t xml:space="preserve">required Metadata group for the correct Spectrum is </w:t>
      </w:r>
      <w:r w:rsidRPr="00F50667">
        <w:t>displayed. Navigate to the correct Spectrum, ensure that the check box for the required Metadata group is ticked and scroll to the Metadata group.</w:t>
      </w:r>
    </w:p>
    <w:p w:rsidR="00BE3829" w:rsidRDefault="00BE3829" w:rsidP="00BE3829">
      <w:pPr>
        <w:pStyle w:val="Bullet"/>
      </w:pPr>
      <w:r>
        <w:t>Right click anywhere in the Metadata Group’s display box. A menu of Metadata items that can be added for that group will be displayed.</w:t>
      </w:r>
    </w:p>
    <w:p w:rsidR="00BE3829" w:rsidRDefault="00BE3829" w:rsidP="00BE3829">
      <w:pPr>
        <w:pStyle w:val="Bullet"/>
      </w:pPr>
      <w:r>
        <w:t>Click (left or right) on the menu entry for the Metadata item you wish to add. A data entry field for the Metadata entry will be displayed.</w:t>
      </w:r>
    </w:p>
    <w:p w:rsidR="00BE3829" w:rsidRDefault="00BE3829" w:rsidP="00BE3829">
      <w:pPr>
        <w:pStyle w:val="Bullet"/>
      </w:pPr>
      <w:r>
        <w:t>Entry the value you require for this Metadata field.</w:t>
      </w:r>
    </w:p>
    <w:p w:rsidR="00BE3829" w:rsidRDefault="00BE3829" w:rsidP="00BE3829">
      <w:pPr>
        <w:pStyle w:val="Bullet"/>
      </w:pPr>
      <w:r>
        <w:t xml:space="preserve">Click on the </w:t>
      </w:r>
      <w:r w:rsidRPr="00BE3829">
        <w:rPr>
          <w:rStyle w:val="ActionButton"/>
        </w:rPr>
        <w:t>Update</w:t>
      </w:r>
      <w:r>
        <w:t xml:space="preserve"> button to write this change back to the database.</w:t>
      </w:r>
    </w:p>
    <w:p w:rsidR="008D475E" w:rsidRPr="00F50667" w:rsidRDefault="008D475E" w:rsidP="008D475E">
      <w:pPr>
        <w:pStyle w:val="Note"/>
      </w:pPr>
      <w:r>
        <w:t>Note</w:t>
      </w:r>
      <w:r>
        <w:tab/>
        <w:t xml:space="preserve">Specchio allows changing of most Metadata fields, but for some fields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r>
        <w:t xml:space="preserve"> </w:t>
      </w:r>
    </w:p>
    <w:p w:rsidR="00BE3829" w:rsidRDefault="0007175F" w:rsidP="0007175F">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 xml:space="preserve">When any node in the Campaign Tree Navigator is highlighted, the Metadata values that are common across all Spectra under that node are displayed. Where the Metadata values are not common, the string </w:t>
      </w:r>
      <w:r w:rsidR="00ED21BA" w:rsidRPr="00ED21BA">
        <w:rPr>
          <w:rStyle w:val="GUIWord"/>
        </w:rPr>
        <w:t>-- Multiple Values --</w:t>
      </w:r>
      <w:r>
        <w:t xml:space="preserve"> is displayed. Where some but not all Spectra have a common Metadata value and the remainder have no value for that Metadata item, then </w:t>
      </w:r>
      <w:r w:rsidRPr="00ED21BA">
        <w:rPr>
          <w:rStyle w:val="DocActionChar"/>
        </w:rPr>
        <w:t>%%%</w:t>
      </w:r>
      <w:r w:rsidR="00ED21BA" w:rsidRPr="00ED21BA">
        <w:rPr>
          <w:rStyle w:val="DocActionChar"/>
        </w:rPr>
        <w:t xml:space="preserve"> what happens?</w:t>
      </w:r>
      <w:r>
        <w:t>.</w:t>
      </w:r>
    </w:p>
    <w:p w:rsidR="0007175F" w:rsidRDefault="00ED21BA" w:rsidP="0007175F">
      <w:pPr>
        <w:pStyle w:val="Body"/>
      </w:pPr>
      <w:r>
        <w:t xml:space="preserve">To change all values </w:t>
      </w:r>
      <w:r w:rsidR="0028286B">
        <w:t xml:space="preserve">for a specific Metadata item </w:t>
      </w:r>
      <w:r>
        <w:t>for all Spectra under a node:</w:t>
      </w:r>
    </w:p>
    <w:p w:rsidR="00ED21BA" w:rsidRPr="00F50667" w:rsidRDefault="00ED21BA" w:rsidP="00ED21BA">
      <w:pPr>
        <w:pStyle w:val="Bullet"/>
      </w:pPr>
      <w:r w:rsidRPr="00F50667">
        <w:t xml:space="preserve">Ensure the </w:t>
      </w:r>
      <w:r>
        <w:t xml:space="preserve">required Metadata group for the Spectra under the require Campaign tree node is </w:t>
      </w:r>
      <w:r w:rsidRPr="00F50667">
        <w:t xml:space="preserve">displayed. Navigate to the correct </w:t>
      </w:r>
      <w:r>
        <w:t>node and highlight it</w:t>
      </w:r>
      <w:r w:rsidRPr="00F50667">
        <w:t>, ensure that the check box for the required Metadata group is ticked and scroll to the Metadata group.</w:t>
      </w:r>
    </w:p>
    <w:p w:rsidR="00ED21BA" w:rsidRPr="00F50667" w:rsidRDefault="00ED21BA" w:rsidP="00ED21BA">
      <w:pPr>
        <w:pStyle w:val="Bullet"/>
      </w:pPr>
      <w:r w:rsidRPr="00F50667">
        <w:t xml:space="preserve">Click in the field </w:t>
      </w:r>
      <w:r>
        <w:t xml:space="preserve">to be changed </w:t>
      </w:r>
      <w:r w:rsidRPr="00F50667">
        <w:t xml:space="preserve">and edit </w:t>
      </w:r>
      <w:r>
        <w:t xml:space="preserve">it </w:t>
      </w:r>
      <w:r w:rsidRPr="00F50667">
        <w:t xml:space="preserve">so that it contains the required </w:t>
      </w:r>
      <w:r>
        <w:t xml:space="preserve">new </w:t>
      </w:r>
      <w:r w:rsidRPr="00F50667">
        <w:t xml:space="preserve">value. When the field contains a valid value the </w:t>
      </w:r>
      <w:r w:rsidRPr="00BE3829">
        <w:rPr>
          <w:rStyle w:val="ActionButton"/>
        </w:rPr>
        <w:t>Update</w:t>
      </w:r>
      <w:r w:rsidRPr="00F50667">
        <w:t xml:space="preserve"> button will become valid.</w:t>
      </w:r>
    </w:p>
    <w:p w:rsidR="00ED21BA" w:rsidRPr="00F50667" w:rsidRDefault="00ED21BA" w:rsidP="00ED21BA">
      <w:pPr>
        <w:pStyle w:val="Bullet"/>
      </w:pPr>
      <w:r w:rsidRPr="00F50667">
        <w:t xml:space="preserve">Click on the </w:t>
      </w:r>
      <w:r w:rsidRPr="00BE3829">
        <w:rPr>
          <w:rStyle w:val="ActionButton"/>
        </w:rPr>
        <w:t>Update</w:t>
      </w:r>
      <w:r w:rsidRPr="00F50667">
        <w:t xml:space="preserve"> button to write the change back to the database</w:t>
      </w:r>
      <w:r>
        <w:t xml:space="preserve"> for all Spectra for this node</w:t>
      </w:r>
      <w:r w:rsidRPr="00F50667">
        <w:t>.</w:t>
      </w:r>
      <w:r>
        <w:t xml:space="preserve"> If the Metadata </w:t>
      </w:r>
      <w:r w:rsidR="008D475E">
        <w:t xml:space="preserve">value </w:t>
      </w:r>
      <w:r>
        <w:t xml:space="preserve">is shared </w:t>
      </w:r>
      <w:r w:rsidR="008D475E">
        <w:t>other Spectra not under the scope of this node</w:t>
      </w:r>
      <w:r>
        <w:t xml:space="preserve">, the dialog in </w:t>
      </w:r>
      <w:fldSimple w:instr=" REF _Ref354068263 \h  \* MERGEFORMAT ">
        <w:r w:rsidR="00C20C86" w:rsidRPr="00C20C86">
          <w:rPr>
            <w:rStyle w:val="CrossReference"/>
          </w:rPr>
          <w:t xml:space="preserve">Figure 29: </w:t>
        </w:r>
      </w:fldSimple>
      <w:r>
        <w:t xml:space="preserve"> will be displayed. </w:t>
      </w:r>
      <w:r w:rsidR="008D475E">
        <w:t xml:space="preserve">If you select </w:t>
      </w:r>
      <w:r w:rsidR="008D475E" w:rsidRPr="00F50667">
        <w:rPr>
          <w:rStyle w:val="GUIWord"/>
        </w:rPr>
        <w:t>Apply to shared record</w:t>
      </w:r>
      <w:r w:rsidR="008D475E">
        <w:t xml:space="preserve"> the will apply to all Spectra which share this Metadata value. If you select </w:t>
      </w:r>
      <w:r w:rsidR="008D475E" w:rsidRPr="00F50667">
        <w:rPr>
          <w:rStyle w:val="GUIWord"/>
        </w:rPr>
        <w:t>Create new record for selected spectra</w:t>
      </w:r>
      <w:r w:rsidR="008D475E">
        <w:t xml:space="preserve"> Specchio will create a new Metadata value which will be shared only by the Spectra which are under this mode. </w:t>
      </w:r>
      <w:r>
        <w:t xml:space="preserve">Select your desired action and click </w:t>
      </w:r>
      <w:r w:rsidRPr="00BE3829">
        <w:rPr>
          <w:rStyle w:val="ActionButton"/>
        </w:rPr>
        <w:t>OK</w:t>
      </w:r>
      <w:r>
        <w:t>.</w:t>
      </w:r>
    </w:p>
    <w:p w:rsidR="0028286B" w:rsidRDefault="0028286B" w:rsidP="0028286B">
      <w:pPr>
        <w:pStyle w:val="Body"/>
      </w:pPr>
      <w:r>
        <w:t>To reset a specific Metadata item for all Spectra under a node to have the same value:</w:t>
      </w:r>
    </w:p>
    <w:p w:rsidR="0028286B" w:rsidRPr="00F50667" w:rsidRDefault="0028286B" w:rsidP="0028286B">
      <w:pPr>
        <w:pStyle w:val="Bullet"/>
      </w:pPr>
      <w:r w:rsidRPr="00F50667">
        <w:t xml:space="preserve">Ensure the </w:t>
      </w:r>
      <w:r>
        <w:t xml:space="preserve">required Metadata group for the Spectra under the require Campaign tree node is </w:t>
      </w:r>
      <w:r w:rsidRPr="00F50667">
        <w:t xml:space="preserve">displayed. Navigate to the correct </w:t>
      </w:r>
      <w:r>
        <w:t>node and highlight it</w:t>
      </w:r>
      <w:r w:rsidRPr="00F50667">
        <w:t>, ensure that the check box for the required Metadata group is ticked and scroll to the Metadata group.</w:t>
      </w:r>
      <w:r>
        <w:t xml:space="preserve"> The value displayed in the Metadata field should be </w:t>
      </w:r>
      <w:r w:rsidRPr="00ED21BA">
        <w:rPr>
          <w:rStyle w:val="GUIWord"/>
        </w:rPr>
        <w:t>-- Multiple Values --</w:t>
      </w:r>
      <w:r w:rsidRPr="0028286B">
        <w:t>.</w:t>
      </w:r>
    </w:p>
    <w:p w:rsidR="0028286B" w:rsidRDefault="0028286B" w:rsidP="0028286B">
      <w:pPr>
        <w:pStyle w:val="Bullet"/>
      </w:pPr>
      <w:r>
        <w:t xml:space="preserve">Right click on the Metadata field name to show a </w:t>
      </w:r>
      <w:r w:rsidRPr="0028286B">
        <w:rPr>
          <w:rStyle w:val="ActionButton"/>
        </w:rPr>
        <w:t>Delete</w:t>
      </w:r>
      <w:r>
        <w:t xml:space="preserve"> button. Click on the </w:t>
      </w:r>
      <w:r w:rsidRPr="0028286B">
        <w:rPr>
          <w:rStyle w:val="ActionButton"/>
        </w:rPr>
        <w:t>Delete</w:t>
      </w:r>
      <w:r>
        <w:t xml:space="preserve"> button. The Metadata field will disappear from the screen.</w:t>
      </w:r>
    </w:p>
    <w:p w:rsidR="0028286B" w:rsidRDefault="0028286B" w:rsidP="0028286B">
      <w:pPr>
        <w:pStyle w:val="Bullet"/>
      </w:pPr>
      <w:r>
        <w:t xml:space="preserve">Click the </w:t>
      </w:r>
      <w:r w:rsidRPr="0028286B">
        <w:rPr>
          <w:rStyle w:val="ActionButton"/>
        </w:rPr>
        <w:t>Update</w:t>
      </w:r>
      <w:r>
        <w:t xml:space="preserve"> button to write this change into the database. (This step is </w:t>
      </w:r>
      <w:r w:rsidR="00D61320">
        <w:t>critical</w:t>
      </w:r>
      <w:r>
        <w:t xml:space="preserve"> – don’t skip it!)</w:t>
      </w:r>
    </w:p>
    <w:p w:rsidR="0028286B" w:rsidRDefault="0028286B" w:rsidP="0028286B">
      <w:pPr>
        <w:pStyle w:val="Bullet"/>
      </w:pPr>
      <w:r>
        <w:t>Right click within the Metadata group box to display a menu of items that can be added to this Metadata group. Click on the Metadata item to be added back.</w:t>
      </w:r>
    </w:p>
    <w:p w:rsidR="0028286B" w:rsidRDefault="0028286B" w:rsidP="0028286B">
      <w:pPr>
        <w:pStyle w:val="Bullet"/>
      </w:pPr>
      <w:r>
        <w:t>Entry the value you require for this Metadata field.</w:t>
      </w:r>
    </w:p>
    <w:p w:rsidR="0028286B" w:rsidRDefault="0028286B" w:rsidP="0028286B">
      <w:pPr>
        <w:pStyle w:val="Bullet"/>
      </w:pPr>
      <w:r>
        <w:t xml:space="preserve">Click on the </w:t>
      </w:r>
      <w:r w:rsidRPr="00BE3829">
        <w:rPr>
          <w:rStyle w:val="ActionButton"/>
        </w:rPr>
        <w:t>Update</w:t>
      </w:r>
      <w:r>
        <w:t xml:space="preserve"> button to write this change back to the database.</w:t>
      </w:r>
    </w:p>
    <w:p w:rsidR="008D475E" w:rsidRDefault="00B1220E" w:rsidP="00AE7011">
      <w:pPr>
        <w:pStyle w:val="Warning"/>
      </w:pPr>
      <w:r>
        <w:t>Warning</w:t>
      </w:r>
      <w:r>
        <w:tab/>
      </w:r>
      <w:r w:rsidR="008D475E">
        <w:t xml:space="preserve">There are some </w:t>
      </w:r>
      <w:r w:rsidR="008D475E" w:rsidRPr="008D475E">
        <w:t>Metadata</w:t>
      </w:r>
      <w:r w:rsidR="008D475E">
        <w:t xml:space="preserve"> </w:t>
      </w:r>
      <w:r>
        <w:t>change</w:t>
      </w:r>
      <w:r w:rsidR="008D475E">
        <w:t xml:space="preserve"> operations which do not make sense when applied to multiple Spectra. These would include </w:t>
      </w:r>
      <w:r>
        <w:t>deleting</w:t>
      </w:r>
      <w:r w:rsidR="008D475E">
        <w:t xml:space="preserve"> the </w:t>
      </w:r>
      <w:r w:rsidR="008D475E" w:rsidRPr="00B1220E">
        <w:rPr>
          <w:rStyle w:val="GUIWord"/>
        </w:rPr>
        <w:t>File Name</w:t>
      </w:r>
      <w:r w:rsidR="008D475E">
        <w:t xml:space="preserve"> of multiple Spectra</w:t>
      </w:r>
      <w:r w:rsidR="00D61320">
        <w:t>, changing</w:t>
      </w:r>
      <w:r>
        <w:t xml:space="preserve"> </w:t>
      </w:r>
      <w:r w:rsidR="00D61320" w:rsidRPr="00D61320">
        <w:rPr>
          <w:rStyle w:val="GUIWord"/>
        </w:rPr>
        <w:t>File Names</w:t>
      </w:r>
      <w:r w:rsidR="00D61320">
        <w:t xml:space="preserve"> </w:t>
      </w:r>
      <w:r w:rsidR="008D475E">
        <w:t xml:space="preserve">to be the same, changing </w:t>
      </w:r>
      <w:r w:rsidRPr="00B1220E">
        <w:rPr>
          <w:rStyle w:val="GUIWord"/>
        </w:rPr>
        <w:t>Spectrum Numbers</w:t>
      </w:r>
      <w:r>
        <w:t xml:space="preserve"> to be the same, changing the </w:t>
      </w:r>
      <w:r w:rsidRPr="00B1220E">
        <w:rPr>
          <w:rStyle w:val="GUIWord"/>
        </w:rPr>
        <w:t>Acquisition Time</w:t>
      </w:r>
      <w:r>
        <w:t xml:space="preserve"> or </w:t>
      </w:r>
      <w:r w:rsidRPr="00B1220E">
        <w:rPr>
          <w:rStyle w:val="GUIWord"/>
        </w:rPr>
        <w:t>Upload Time</w:t>
      </w:r>
      <w:r>
        <w:t xml:space="preserve">, or changing the </w:t>
      </w:r>
      <w:r w:rsidRPr="00B1220E">
        <w:rPr>
          <w:rStyle w:val="GUIWord"/>
        </w:rPr>
        <w:t>File Comments</w:t>
      </w:r>
      <w:r>
        <w:t xml:space="preserve"> would generally not be useful and could be confusing. It is recommended that Users give careful consideration to the logical validity of changing Metadata values for multiple Spectra before doing it.</w:t>
      </w:r>
    </w:p>
    <w:p w:rsidR="00B1220E" w:rsidRDefault="00B1220E" w:rsidP="004B4EE6">
      <w:pPr>
        <w:pStyle w:val="Heading4"/>
        <w:numPr>
          <w:ilvl w:val="3"/>
          <w:numId w:val="25"/>
        </w:numPr>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D61320">
        <w:t>add a Spectrum to the set of selected Spectra by holding the Control key while clicking on the Spectrum. It is possible to select a range of Spectra by selecting the first Spectrum and then holding the Shift key while you click on the last Spectrum in the range. (This is consistent with common usage of the Control and Shift keys.) The operations above will then apply to all selected Spectra.</w:t>
      </w:r>
    </w:p>
    <w:p w:rsidR="00D61320" w:rsidRDefault="00D61320" w:rsidP="00D61320">
      <w:pPr>
        <w:pStyle w:val="Body"/>
      </w:pPr>
      <w:r>
        <w:t>Sim</w:t>
      </w:r>
      <w:r w:rsidR="0003650F">
        <w:t>i</w:t>
      </w:r>
      <w:r>
        <w:t>larly, it is possible to select multiple notes in the Campaign tree and operate on all Spectra in those nodes.</w:t>
      </w:r>
    </w:p>
    <w:p w:rsidR="00D61320" w:rsidRPr="00B1220E" w:rsidRDefault="0003650F" w:rsidP="00AE7011">
      <w:pPr>
        <w:pStyle w:val="Warning"/>
      </w:pPr>
      <w:r>
        <w:t>Warning</w:t>
      </w:r>
      <w:r>
        <w:tab/>
        <w:t xml:space="preserve">It is also possible to select multiple Spectra or nodes across different Campaigns and then update all selected Spectra to share the same Metadata values. This should not be done. If subsequent users select the </w:t>
      </w:r>
      <w:r w:rsidRPr="0003650F">
        <w:rPr>
          <w:rStyle w:val="GUIWord"/>
        </w:rPr>
        <w:t>Apply to shared record</w:t>
      </w:r>
      <w:r>
        <w:t xml:space="preserve"> option when editing Metadata, it will change the Metadata across both Campaigns, which is a very unexpected and confusing result. </w:t>
      </w:r>
    </w:p>
    <w:p w:rsidR="00B1220E" w:rsidRPr="00B1220E" w:rsidRDefault="00B1220E" w:rsidP="00B1220E">
      <w:pPr>
        <w:pStyle w:val="Body"/>
      </w:pPr>
    </w:p>
    <w:p w:rsidR="000400EA" w:rsidRDefault="000400EA" w:rsidP="000400EA">
      <w:pPr>
        <w:spacing w:before="100" w:beforeAutospacing="1" w:after="100" w:afterAutospacing="1"/>
        <w:rPr>
          <w:rFonts w:ascii="Arial" w:hAnsi="Arial" w:cs="Arial"/>
          <w:color w:val="222222"/>
          <w:sz w:val="14"/>
          <w:szCs w:val="14"/>
          <w:lang w:val="en-AU" w:eastAsia="ja-JP"/>
        </w:rPr>
      </w:pPr>
      <w:r>
        <w:rPr>
          <w:rFonts w:ascii="Arial" w:hAnsi="Arial" w:cs="Arial"/>
          <w:color w:val="222222"/>
          <w:sz w:val="14"/>
          <w:szCs w:val="14"/>
          <w:lang w:val="en-AU" w:eastAsia="ja-JP"/>
        </w:rPr>
        <w:t>From JIRA DC10-164, Nick says...</w:t>
      </w:r>
    </w:p>
    <w:p w:rsidR="000400EA" w:rsidRPr="000400EA" w:rsidRDefault="000400EA" w:rsidP="000400EA">
      <w:pPr>
        <w:spacing w:before="100" w:beforeAutospacing="1" w:after="100" w:afterAutospacing="1"/>
        <w:rPr>
          <w:rFonts w:ascii="Arial" w:hAnsi="Arial" w:cs="Arial"/>
          <w:color w:val="222222"/>
          <w:sz w:val="14"/>
          <w:szCs w:val="14"/>
          <w:lang w:val="en-AU" w:eastAsia="ja-JP"/>
        </w:rPr>
      </w:pPr>
      <w:r w:rsidRPr="000400EA">
        <w:rPr>
          <w:rFonts w:ascii="Arial" w:hAnsi="Arial" w:cs="Arial"/>
          <w:color w:val="222222"/>
          <w:sz w:val="14"/>
          <w:szCs w:val="14"/>
          <w:lang w:val="en-AU" w:eastAsia="ja-JP"/>
        </w:rPr>
        <w:t>I've modified the input validation code for numeric fields so that</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the cursor keys, delete and backspace can be used in any field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digits and the minus sign can be input into any numeric field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decimal points can only be typed into fields with a floating value type</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the "update" button is only enabled once the value in the field can be parsed</w:t>
      </w:r>
    </w:p>
    <w:p w:rsidR="000400EA" w:rsidRPr="000400EA" w:rsidRDefault="000400EA" w:rsidP="004B4EE6">
      <w:pPr>
        <w:numPr>
          <w:ilvl w:val="0"/>
          <w:numId w:val="24"/>
        </w:numPr>
        <w:spacing w:before="100" w:beforeAutospacing="1" w:after="100" w:afterAutospacing="1"/>
        <w:ind w:left="891"/>
        <w:rPr>
          <w:rFonts w:ascii="Arial" w:hAnsi="Arial" w:cs="Arial"/>
          <w:color w:val="222222"/>
          <w:sz w:val="14"/>
          <w:szCs w:val="14"/>
          <w:lang w:val="en-AU" w:eastAsia="ja-JP"/>
        </w:rPr>
      </w:pPr>
      <w:r w:rsidRPr="000400EA">
        <w:rPr>
          <w:rFonts w:ascii="Arial" w:hAnsi="Arial" w:cs="Arial"/>
          <w:color w:val="222222"/>
          <w:sz w:val="14"/>
          <w:szCs w:val="14"/>
          <w:lang w:val="en-AU" w:eastAsia="ja-JP"/>
        </w:rPr>
        <w:t>all number format exceptions are caught and handled</w:t>
      </w:r>
    </w:p>
    <w:p w:rsidR="000400EA" w:rsidRPr="000400EA" w:rsidRDefault="000400EA" w:rsidP="000400EA">
      <w:pPr>
        <w:spacing w:before="100" w:beforeAutospacing="1" w:after="100" w:afterAutospacing="1"/>
        <w:rPr>
          <w:rFonts w:ascii="Arial" w:hAnsi="Arial" w:cs="Arial"/>
          <w:color w:val="222222"/>
          <w:sz w:val="14"/>
          <w:szCs w:val="14"/>
          <w:lang w:val="en-AU" w:eastAsia="ja-JP"/>
        </w:rPr>
      </w:pPr>
      <w:r w:rsidRPr="000400EA">
        <w:rPr>
          <w:rFonts w:ascii="Arial" w:hAnsi="Arial" w:cs="Arial"/>
          <w:color w:val="222222"/>
          <w:sz w:val="14"/>
          <w:szCs w:val="14"/>
          <w:lang w:val="en-AU" w:eastAsia="ja-JP"/>
        </w:rPr>
        <w: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t>
      </w:r>
    </w:p>
    <w:p w:rsidR="000400EA" w:rsidRPr="000400EA" w:rsidRDefault="000400EA" w:rsidP="000400EA"/>
    <w:p w:rsidR="002A0FFE" w:rsidRDefault="002A0FFE" w:rsidP="00BE3829">
      <w:pPr>
        <w:pStyle w:val="Heading4"/>
      </w:pPr>
      <w:bookmarkStart w:id="134" w:name="_Ref153698492"/>
      <w:r w:rsidRPr="00084655">
        <w:t>Overriding the Conflict Detection</w:t>
      </w:r>
      <w:bookmarkEnd w:id="134"/>
    </w:p>
    <w:p w:rsidR="00A94FF9" w:rsidRPr="00A94FF9" w:rsidRDefault="00A94FF9" w:rsidP="00A94FF9">
      <w:pPr>
        <w:pStyle w:val="DocAction"/>
      </w:pPr>
      <w:r>
        <w:t>%%% Does this exist in the new app?</w:t>
      </w:r>
    </w:p>
    <w:p w:rsidR="002A0FFE" w:rsidRPr="00084655" w:rsidRDefault="002A0FFE" w:rsidP="00BA3445">
      <w:r w:rsidRPr="00084655">
        <w:t>The conflict detecti</w:t>
      </w:r>
      <w:r w:rsidR="00E61747">
        <w:t>on that disables updates of non-</w:t>
      </w:r>
      <w:r w:rsidRPr="00084655">
        <w:t xml:space="preserve">shared data in spectra groups can be switched off by selecting the ‘Override conflict detection’ checkbox on the control panel (cf. </w:t>
      </w:r>
      <w:r w:rsidR="007C3697">
        <w:fldChar w:fldCharType="begin"/>
      </w:r>
      <w:r w:rsidR="00625CA9">
        <w:instrText xml:space="preserve"> </w:instrText>
      </w:r>
      <w:r w:rsidR="00567E0A">
        <w:instrText>REF</w:instrText>
      </w:r>
      <w:r w:rsidR="00625CA9">
        <w:instrText xml:space="preserve"> _Ref153700675 \h </w:instrText>
      </w:r>
      <w:r w:rsidR="007C3697">
        <w:fldChar w:fldCharType="separate"/>
      </w:r>
      <w:r w:rsidR="00C20C86" w:rsidRPr="00084655">
        <w:t xml:space="preserve">Figure </w:t>
      </w:r>
      <w:r w:rsidR="00C20C86">
        <w:rPr>
          <w:noProof/>
        </w:rPr>
        <w:t>30</w:t>
      </w:r>
      <w:r w:rsidR="007C3697">
        <w:fldChar w:fldCharType="end"/>
      </w:r>
      <w:r w:rsidRPr="00084655">
        <w:t>).</w:t>
      </w:r>
    </w:p>
    <w:p w:rsidR="00E61747" w:rsidRDefault="002A0FFE" w:rsidP="00BA3445">
      <w:r w:rsidRPr="00084655">
        <w:t xml:space="preserve">Be sure that you know what you are doing: all previously individual metadata of the selected spectra </w:t>
      </w:r>
      <w:r w:rsidR="00E61747">
        <w:t xml:space="preserve">might be replaced with the new data. Overriding conflicts may lead to some unwanted effects; depending on what metadata parameter it is updated. </w:t>
      </w:r>
    </w:p>
    <w:p w:rsidR="00943F95" w:rsidRDefault="00E61747" w:rsidP="00BA3445">
      <w:r>
        <w:t>The critical ones are: position, environmental data and sampling geometry. For these, only existing entries will be updated, i.e. if a group of spectra is updated and one of these spectra has no previous position record, then no new record will be inserted. This effect is due to the</w:t>
      </w:r>
      <w:r w:rsidR="00943F95">
        <w:t xml:space="preserve"> database model and additional software logic would be required to handle these special cases.</w:t>
      </w:r>
    </w:p>
    <w:p w:rsidR="00943F95" w:rsidRDefault="00943F95" w:rsidP="00BA3445">
      <w:r>
        <w:t>If you use the conflict overriding option, check carefully the results of your updates!</w:t>
      </w:r>
    </w:p>
    <w:p w:rsidR="00E61747" w:rsidRDefault="00E61747" w:rsidP="00BA3445"/>
    <w:p w:rsidR="002A0FFE" w:rsidRPr="00084655" w:rsidRDefault="002A0FFE" w:rsidP="00BA3445"/>
    <w:p w:rsidR="002A0FFE" w:rsidRPr="00084655" w:rsidRDefault="00410FC7" w:rsidP="00BA3445">
      <w:r>
        <w:rPr>
          <w:noProof/>
          <w:lang w:val="en-AU" w:eastAsia="ja-JP"/>
        </w:rPr>
        <w:drawing>
          <wp:inline distT="0" distB="0" distL="0" distR="0">
            <wp:extent cx="1605280" cy="325120"/>
            <wp:effectExtent l="2540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srcRect/>
                    <a:stretch>
                      <a:fillRect/>
                    </a:stretch>
                  </pic:blipFill>
                  <pic:spPr bwMode="auto">
                    <a:xfrm>
                      <a:off x="0" y="0"/>
                      <a:ext cx="1605280" cy="325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5" w:name="_Ref15370067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30</w:t>
      </w:r>
      <w:r w:rsidR="007C3697">
        <w:rPr>
          <w:noProof/>
        </w:rPr>
        <w:fldChar w:fldCharType="end"/>
      </w:r>
      <w:bookmarkEnd w:id="135"/>
      <w:r w:rsidRPr="00084655">
        <w:t>: ‘Override conflict detection’ checkbox</w:t>
      </w:r>
    </w:p>
    <w:p w:rsidR="002A0FFE" w:rsidRPr="00084655" w:rsidRDefault="002A0FFE" w:rsidP="00BA3445"/>
    <w:p w:rsidR="002A0FFE" w:rsidRPr="00084655" w:rsidRDefault="002A0FFE" w:rsidP="00BE3829">
      <w:pPr>
        <w:pStyle w:val="Heading4"/>
      </w:pPr>
      <w:r w:rsidRPr="00084655">
        <w:t>Shared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Tick this checkbox (see </w:t>
      </w:r>
      <w:r w:rsidR="007C3697">
        <w:fldChar w:fldCharType="begin"/>
      </w:r>
      <w:r w:rsidR="00625CA9">
        <w:instrText xml:space="preserve"> </w:instrText>
      </w:r>
      <w:r w:rsidR="00567E0A">
        <w:instrText>REF</w:instrText>
      </w:r>
      <w:r w:rsidR="00625CA9">
        <w:instrText xml:space="preserve"> _Ref73690498 \h </w:instrText>
      </w:r>
      <w:r w:rsidR="007C3697">
        <w:fldChar w:fldCharType="separate"/>
      </w:r>
      <w:r w:rsidR="00C20C86" w:rsidRPr="00084655">
        <w:t xml:space="preserve">Figure </w:t>
      </w:r>
      <w:r w:rsidR="00C20C86">
        <w:rPr>
          <w:noProof/>
        </w:rPr>
        <w:t>31</w:t>
      </w:r>
      <w:r w:rsidR="007C3697">
        <w:fldChar w:fldCharType="end"/>
      </w:r>
      <w:r w:rsidRPr="00084655">
        <w:t>) to show which fields of the current spectra selection are shared with other spectra.</w:t>
      </w:r>
      <w:r w:rsidR="00DD1AAB">
        <w:t xml:space="preserve"> It may help to understand what data is shared and what the effect of an update might be (update of shared records).</w:t>
      </w:r>
    </w:p>
    <w:p w:rsidR="002A0FFE" w:rsidRPr="00084655" w:rsidRDefault="002A0FFE" w:rsidP="00BA3445"/>
    <w:p w:rsidR="002A0FFE" w:rsidRPr="00084655" w:rsidRDefault="00410FC7" w:rsidP="00BA3445">
      <w:r>
        <w:rPr>
          <w:noProof/>
          <w:lang w:val="en-AU" w:eastAsia="ja-JP"/>
        </w:rPr>
        <w:drawing>
          <wp:inline distT="0" distB="0" distL="0" distR="0">
            <wp:extent cx="1320800" cy="233680"/>
            <wp:effectExtent l="2540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1320800" cy="233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6" w:name="_Ref7369049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31</w:t>
      </w:r>
      <w:r w:rsidR="007C3697">
        <w:rPr>
          <w:noProof/>
        </w:rPr>
        <w:fldChar w:fldCharType="end"/>
      </w:r>
      <w:bookmarkEnd w:id="136"/>
      <w:r w:rsidRPr="00084655">
        <w:t>: 'Highlight shared fields' checkbox</w:t>
      </w:r>
    </w:p>
    <w:p w:rsidR="002A0FFE" w:rsidRPr="00084655" w:rsidRDefault="002A0FFE" w:rsidP="00BA3445">
      <w:r w:rsidRPr="00084655">
        <w:t xml:space="preserve">See </w:t>
      </w:r>
      <w:r w:rsidR="007C3697">
        <w:fldChar w:fldCharType="begin"/>
      </w:r>
      <w:r w:rsidR="00625CA9">
        <w:instrText xml:space="preserve"> </w:instrText>
      </w:r>
      <w:r w:rsidR="00567E0A">
        <w:instrText>REF</w:instrText>
      </w:r>
      <w:r w:rsidR="00625CA9">
        <w:instrText xml:space="preserve"> _Ref73690534 \h </w:instrText>
      </w:r>
      <w:r w:rsidR="007C3697">
        <w:fldChar w:fldCharType="separate"/>
      </w:r>
      <w:r w:rsidR="00C20C86" w:rsidRPr="00084655">
        <w:t xml:space="preserve">Figure </w:t>
      </w:r>
      <w:r w:rsidR="00C20C86">
        <w:rPr>
          <w:noProof/>
        </w:rPr>
        <w:t>32</w:t>
      </w:r>
      <w:r w:rsidR="007C3697">
        <w:fldChar w:fldCharType="end"/>
      </w:r>
      <w:r w:rsidRPr="00084655">
        <w:t xml:space="preserve"> for an example of shared fiel</w:t>
      </w:r>
      <w:r>
        <w:t>d colouring. The spectrum ‘lemonwoo.004</w:t>
      </w:r>
      <w:r w:rsidRPr="00084655">
        <w:t xml:space="preserve">’ shares </w:t>
      </w:r>
      <w:r>
        <w:t xml:space="preserve">spectrum name </w:t>
      </w:r>
      <w:r w:rsidRPr="00084655">
        <w:t xml:space="preserve">and pictures with all other spectra under the ‘site1’ folder of the </w:t>
      </w:r>
      <w:r>
        <w:t>Lemonwood</w:t>
      </w:r>
      <w:r w:rsidRPr="00084655">
        <w:t xml:space="preserve"> folder. The instrument information is not shared, as each spectrum has a direct link to the appropriate instrument.</w:t>
      </w:r>
    </w:p>
    <w:p w:rsidR="002A0FFE" w:rsidRPr="00084655" w:rsidRDefault="00DD1AAB" w:rsidP="00BA3445">
      <w:r>
        <w:rPr>
          <w:noProof/>
          <w:lang w:val="en-AU" w:eastAsia="ja-JP"/>
        </w:rPr>
        <w:drawing>
          <wp:inline distT="0" distB="0" distL="0" distR="0">
            <wp:extent cx="5580380" cy="4916949"/>
            <wp:effectExtent l="25400" t="0" r="762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580380" cy="491694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7" w:name="_Ref7369053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32</w:t>
      </w:r>
      <w:r w:rsidR="007C3697">
        <w:rPr>
          <w:noProof/>
        </w:rPr>
        <w:fldChar w:fldCharType="end"/>
      </w:r>
      <w:bookmarkEnd w:id="137"/>
      <w:r w:rsidRPr="00084655">
        <w:t>: Example of shared field colouring</w:t>
      </w:r>
    </w:p>
    <w:p w:rsidR="002A0FFE" w:rsidRPr="00084655" w:rsidRDefault="002A0FFE" w:rsidP="00BA3445"/>
    <w:p w:rsidR="002A0FFE" w:rsidRPr="00084655" w:rsidRDefault="002A0FFE" w:rsidP="00BE3829">
      <w:pPr>
        <w:pStyle w:val="Heading4"/>
      </w:pPr>
      <w:r w:rsidRPr="00084655">
        <w:t>Mandatory Field Colouring</w:t>
      </w:r>
    </w:p>
    <w:p w:rsidR="00A94FF9" w:rsidRPr="00A94FF9" w:rsidRDefault="00A94FF9" w:rsidP="00A94FF9">
      <w:pPr>
        <w:pStyle w:val="DocAction"/>
      </w:pPr>
      <w:r>
        <w:t>%%% Does this exist in the new app?</w:t>
      </w:r>
    </w:p>
    <w:p w:rsidR="002A0FFE" w:rsidRPr="00084655" w:rsidRDefault="002A0FFE" w:rsidP="00BA3445">
      <w:r w:rsidRPr="00084655">
        <w:t xml:space="preserve">When a required quality level has been selected for a spectrum the mandatory fields can be highlighted (cf. </w:t>
      </w:r>
      <w:r w:rsidR="007C3697">
        <w:fldChar w:fldCharType="begin"/>
      </w:r>
      <w:r w:rsidR="00625CA9">
        <w:instrText xml:space="preserve"> </w:instrText>
      </w:r>
      <w:r w:rsidR="00567E0A">
        <w:instrText>REF</w:instrText>
      </w:r>
      <w:r w:rsidR="00625CA9">
        <w:instrText xml:space="preserve"> _Ref153677568 \r \h </w:instrText>
      </w:r>
      <w:r w:rsidR="007C3697">
        <w:fldChar w:fldCharType="separate"/>
      </w:r>
      <w:r w:rsidR="00C20C86">
        <w:rPr>
          <w:b/>
          <w:bCs/>
          <w:lang w:val="en-US"/>
        </w:rPr>
        <w:t>Error! Reference source not found.</w:t>
      </w:r>
      <w:r w:rsidR="007C3697">
        <w:fldChar w:fldCharType="end"/>
      </w:r>
      <w:r w:rsidRPr="00084655">
        <w:t xml:space="preserve"> for more information on metadata quality, cf. </w:t>
      </w:r>
      <w:r w:rsidR="007C3697">
        <w:fldChar w:fldCharType="begin"/>
      </w:r>
      <w:r w:rsidR="00625CA9">
        <w:instrText xml:space="preserve"> </w:instrText>
      </w:r>
      <w:r w:rsidR="00567E0A">
        <w:instrText>REF</w:instrText>
      </w:r>
      <w:r w:rsidR="00625CA9">
        <w:instrText xml:space="preserve"> _Ref153700888 \h </w:instrText>
      </w:r>
      <w:r w:rsidR="007C3697">
        <w:fldChar w:fldCharType="separate"/>
      </w:r>
      <w:r w:rsidR="00C20C86" w:rsidRPr="00084655">
        <w:t xml:space="preserve">Figure </w:t>
      </w:r>
      <w:r w:rsidR="00C20C86">
        <w:rPr>
          <w:noProof/>
        </w:rPr>
        <w:t>34</w:t>
      </w:r>
      <w:r w:rsidR="007C3697">
        <w:fldChar w:fldCharType="end"/>
      </w:r>
      <w:r w:rsidRPr="00084655">
        <w:t xml:space="preserve"> for an example of mandatory field colouring).</w:t>
      </w:r>
    </w:p>
    <w:p w:rsidR="002A0FFE" w:rsidRPr="00084655" w:rsidRDefault="002A0FFE" w:rsidP="00BA3445">
      <w:r w:rsidRPr="00084655">
        <w:t xml:space="preserve">To use mandatory field colouring tick the ‘Highlight mandatory fields’ checkbox in the control panel (cf. </w:t>
      </w:r>
      <w:r w:rsidR="007C3697">
        <w:fldChar w:fldCharType="begin"/>
      </w:r>
      <w:r w:rsidR="00625CA9">
        <w:instrText xml:space="preserve"> </w:instrText>
      </w:r>
      <w:r w:rsidR="00567E0A">
        <w:instrText>REF</w:instrText>
      </w:r>
      <w:r w:rsidR="00625CA9">
        <w:instrText xml:space="preserve"> _Ref153700737 \h </w:instrText>
      </w:r>
      <w:r w:rsidR="007C3697">
        <w:fldChar w:fldCharType="separate"/>
      </w:r>
      <w:r w:rsidR="00C20C86" w:rsidRPr="00084655">
        <w:t xml:space="preserve">Figure </w:t>
      </w:r>
      <w:r w:rsidR="00C20C86">
        <w:rPr>
          <w:noProof/>
        </w:rPr>
        <w:t>33</w:t>
      </w:r>
      <w:r w:rsidR="007C3697">
        <w:fldChar w:fldCharType="end"/>
      </w:r>
      <w:r w:rsidRPr="00084655">
        <w:t>).</w:t>
      </w:r>
      <w:r w:rsidR="00F92AAF">
        <w:t xml:space="preserve"> Note that drop-down menus only show the highlighting when selecting a value.</w:t>
      </w:r>
    </w:p>
    <w:p w:rsidR="002A0FFE" w:rsidRPr="00084655" w:rsidRDefault="002A0FFE" w:rsidP="00BA3445"/>
    <w:p w:rsidR="002A0FFE" w:rsidRPr="00084655" w:rsidRDefault="002A0FFE" w:rsidP="00BA3445"/>
    <w:p w:rsidR="002A0FFE" w:rsidRPr="00084655" w:rsidRDefault="00DD1AAB" w:rsidP="00BA3445">
      <w:r>
        <w:rPr>
          <w:noProof/>
          <w:lang w:val="en-AU" w:eastAsia="ja-JP"/>
        </w:rPr>
        <w:drawing>
          <wp:inline distT="0" distB="0" distL="0" distR="0">
            <wp:extent cx="1989455" cy="299570"/>
            <wp:effectExtent l="25400" t="0" r="0" b="0"/>
            <wp:docPr id="1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a:stretch>
                      <a:fillRect/>
                    </a:stretch>
                  </pic:blipFill>
                  <pic:spPr bwMode="auto">
                    <a:xfrm>
                      <a:off x="0" y="0"/>
                      <a:ext cx="1989455" cy="29957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8" w:name="_Ref15370073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33</w:t>
      </w:r>
      <w:r w:rsidR="007C3697">
        <w:rPr>
          <w:noProof/>
        </w:rPr>
        <w:fldChar w:fldCharType="end"/>
      </w:r>
      <w:bookmarkEnd w:id="138"/>
      <w:r w:rsidRPr="00084655">
        <w:t>: ‘Highlight mandatory fields’ checkbox</w:t>
      </w:r>
    </w:p>
    <w:p w:rsidR="002A0FFE" w:rsidRPr="00084655" w:rsidRDefault="002A0FFE" w:rsidP="00BA3445"/>
    <w:p w:rsidR="002A0FFE" w:rsidRPr="00084655" w:rsidRDefault="00DD1AAB" w:rsidP="00BA3445">
      <w:r>
        <w:rPr>
          <w:noProof/>
          <w:lang w:val="en-AU" w:eastAsia="ja-JP"/>
        </w:rPr>
        <w:drawing>
          <wp:inline distT="0" distB="0" distL="0" distR="0">
            <wp:extent cx="5580380" cy="6812252"/>
            <wp:effectExtent l="25400" t="0" r="7620" b="0"/>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5580380" cy="681225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39" w:name="_Ref15370088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34</w:t>
      </w:r>
      <w:r w:rsidR="007C3697">
        <w:rPr>
          <w:noProof/>
        </w:rPr>
        <w:fldChar w:fldCharType="end"/>
      </w:r>
      <w:bookmarkEnd w:id="139"/>
      <w:r w:rsidRPr="00084655">
        <w:t>: An example of mandatory field colouring</w:t>
      </w:r>
    </w:p>
    <w:p w:rsidR="002A0FFE" w:rsidRPr="00084655" w:rsidRDefault="002A0FFE" w:rsidP="00BA3445"/>
    <w:p w:rsidR="002A0FFE" w:rsidRPr="00084655" w:rsidRDefault="002A0FFE" w:rsidP="00BE3829">
      <w:pPr>
        <w:pStyle w:val="Heading4"/>
      </w:pPr>
      <w:r w:rsidRPr="00084655">
        <w:t>Showing the Quality Compliance in the Metadata Browser Tree</w:t>
      </w:r>
    </w:p>
    <w:p w:rsidR="00A94FF9" w:rsidRPr="00A94FF9" w:rsidRDefault="00A94FF9" w:rsidP="00A94FF9">
      <w:pPr>
        <w:pStyle w:val="DocAction"/>
      </w:pPr>
      <w:r>
        <w:t>%%% Does this exist in the new app?</w:t>
      </w:r>
    </w:p>
    <w:p w:rsidR="002A0FFE" w:rsidRPr="00084655" w:rsidRDefault="002A0FFE" w:rsidP="00BA3445">
      <w:r w:rsidRPr="00084655">
        <w:t xml:space="preserve">The metadata browser can display information about the quality compliance of the spectrum and the campaign. To switch on this option select the ‘Show quality compliance in tree’ checkbox in the control panel (cf. </w:t>
      </w:r>
      <w:r w:rsidR="007C3697">
        <w:fldChar w:fldCharType="begin"/>
      </w:r>
      <w:r w:rsidR="00625CA9">
        <w:instrText xml:space="preserve"> </w:instrText>
      </w:r>
      <w:r w:rsidR="00567E0A">
        <w:instrText>REF</w:instrText>
      </w:r>
      <w:r w:rsidR="00625CA9">
        <w:instrText xml:space="preserve"> _Ref153701149 \h </w:instrText>
      </w:r>
      <w:r w:rsidR="007C3697">
        <w:fldChar w:fldCharType="separate"/>
      </w:r>
      <w:r w:rsidR="00C20C86" w:rsidRPr="00084655">
        <w:t xml:space="preserve">Figure </w:t>
      </w:r>
      <w:r w:rsidR="00C20C86">
        <w:rPr>
          <w:noProof/>
        </w:rPr>
        <w:t>35</w:t>
      </w:r>
      <w:r w:rsidR="007C3697">
        <w:fldChar w:fldCharType="end"/>
      </w:r>
      <w:r w:rsidRPr="00084655">
        <w:t>).</w:t>
      </w:r>
    </w:p>
    <w:p w:rsidR="002A0FFE" w:rsidRPr="00084655" w:rsidRDefault="002A0FFE" w:rsidP="00BA3445">
      <w:r w:rsidRPr="00084655">
        <w:t xml:space="preserve">Tree nodes that do not yet comply with the required quality level are indicated by an asterisk. Quality compliance is propagated upwards in the tree. If a spectrum does not comply then all parent hierarchies and the campaign itself will show an asterisk (cf. </w:t>
      </w:r>
      <w:r w:rsidR="007C3697">
        <w:fldChar w:fldCharType="begin"/>
      </w:r>
      <w:r w:rsidR="00625CA9">
        <w:instrText xml:space="preserve"> </w:instrText>
      </w:r>
      <w:r w:rsidR="00567E0A">
        <w:instrText>REF</w:instrText>
      </w:r>
      <w:r w:rsidR="00625CA9">
        <w:instrText xml:space="preserve"> _Ref153701399 \h </w:instrText>
      </w:r>
      <w:r w:rsidR="007C3697">
        <w:fldChar w:fldCharType="separate"/>
      </w:r>
      <w:r w:rsidR="00C20C86" w:rsidRPr="00084655">
        <w:t xml:space="preserve">Figure </w:t>
      </w:r>
      <w:r w:rsidR="00C20C86">
        <w:rPr>
          <w:noProof/>
        </w:rPr>
        <w:t>36</w:t>
      </w:r>
      <w:r w:rsidR="007C3697">
        <w:fldChar w:fldCharType="end"/>
      </w:r>
      <w:r w:rsidRPr="00084655">
        <w:t xml:space="preserve"> for an example).</w:t>
      </w:r>
    </w:p>
    <w:p w:rsidR="002A0FFE" w:rsidRPr="00084655" w:rsidRDefault="002A0FFE" w:rsidP="00BA3445">
      <w:r w:rsidRPr="00084655">
        <w:t>Note that enabling this option reduces the responsiveness of the GUI as compliance checks have to be carried out on every metadata field.</w:t>
      </w:r>
    </w:p>
    <w:p w:rsidR="002A0FFE" w:rsidRPr="00084655" w:rsidRDefault="002A0FFE" w:rsidP="00BA3445"/>
    <w:p w:rsidR="002A0FFE" w:rsidRPr="00084655" w:rsidRDefault="00410FC7" w:rsidP="00BA3445">
      <w:r>
        <w:rPr>
          <w:noProof/>
          <w:lang w:val="en-AU" w:eastAsia="ja-JP"/>
        </w:rPr>
        <w:drawing>
          <wp:inline distT="0" distB="0" distL="0" distR="0">
            <wp:extent cx="1828800" cy="365760"/>
            <wp:effectExtent l="2540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1828800" cy="365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0" w:name="_Ref15370114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35</w:t>
      </w:r>
      <w:r w:rsidR="007C3697">
        <w:rPr>
          <w:noProof/>
        </w:rPr>
        <w:fldChar w:fldCharType="end"/>
      </w:r>
      <w:bookmarkEnd w:id="140"/>
      <w:r w:rsidRPr="00084655">
        <w:t>: Show quality compliance in tree checkbox</w:t>
      </w:r>
    </w:p>
    <w:p w:rsidR="002A0FFE" w:rsidRPr="00084655" w:rsidRDefault="002A0FFE" w:rsidP="00BA3445"/>
    <w:p w:rsidR="002A0FFE" w:rsidRPr="00084655" w:rsidRDefault="00410FC7" w:rsidP="00BA3445">
      <w:r>
        <w:rPr>
          <w:noProof/>
          <w:lang w:val="en-AU" w:eastAsia="ja-JP"/>
        </w:rPr>
        <w:drawing>
          <wp:inline distT="0" distB="0" distL="0" distR="0">
            <wp:extent cx="1950720" cy="1574800"/>
            <wp:effectExtent l="2540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srcRect/>
                    <a:stretch>
                      <a:fillRect/>
                    </a:stretch>
                  </pic:blipFill>
                  <pic:spPr bwMode="auto">
                    <a:xfrm>
                      <a:off x="0" y="0"/>
                      <a:ext cx="1950720" cy="1574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1" w:name="_Ref15370139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36</w:t>
      </w:r>
      <w:r w:rsidR="007C3697">
        <w:rPr>
          <w:noProof/>
        </w:rPr>
        <w:fldChar w:fldCharType="end"/>
      </w:r>
      <w:bookmarkEnd w:id="141"/>
      <w:r w:rsidRPr="00084655">
        <w:t>: Quality non-compliance indicated by asterisks in the metadata browser</w:t>
      </w:r>
    </w:p>
    <w:p w:rsidR="002A0FFE" w:rsidRPr="00084655" w:rsidRDefault="002A0FFE" w:rsidP="00BA3445"/>
    <w:p w:rsidR="002A0FFE" w:rsidRPr="00084655" w:rsidRDefault="002A0FFE" w:rsidP="00BE3829">
      <w:pPr>
        <w:pStyle w:val="Heading4"/>
      </w:pPr>
      <w:bookmarkStart w:id="142" w:name="_Ref153711088"/>
      <w:r w:rsidRPr="00084655">
        <w:t>Definition of Data Links</w:t>
      </w:r>
      <w:bookmarkEnd w:id="142"/>
    </w:p>
    <w:p w:rsidR="00A94FF9" w:rsidRPr="00A94FF9" w:rsidRDefault="00A94FF9" w:rsidP="00A94FF9">
      <w:pPr>
        <w:pStyle w:val="DocAction"/>
      </w:pPr>
      <w:r>
        <w:t>%%% Does this exist in the new app?</w:t>
      </w:r>
    </w:p>
    <w:p w:rsidR="002A0FFE" w:rsidRPr="00084655" w:rsidRDefault="002A0FFE" w:rsidP="00BA3445">
      <w:r w:rsidRPr="00084655">
        <w:t>Data links can be defined on spectrum and hierarchy level, i.e. spectra link to spectra and hierarchies to hierarchies. The definition of links is explained for spectrum datalinks hereafter. The definition of hierarchy datalinks is identical in terms of user interactions.</w:t>
      </w:r>
    </w:p>
    <w:p w:rsidR="002A0FFE" w:rsidRPr="00084655" w:rsidRDefault="002A0FFE" w:rsidP="00BA3445">
      <w:r w:rsidRPr="00084655">
        <w:t xml:space="preserve">Clicking on ‘New’ right to the datalink list (cf. </w:t>
      </w:r>
      <w:r w:rsidR="007C3697">
        <w:fldChar w:fldCharType="begin"/>
      </w:r>
      <w:r w:rsidR="00625CA9">
        <w:instrText xml:space="preserve"> </w:instrText>
      </w:r>
      <w:r w:rsidR="00567E0A">
        <w:instrText>REF</w:instrText>
      </w:r>
      <w:r w:rsidR="00625CA9">
        <w:instrText xml:space="preserve"> _Ref153710708 \h </w:instrText>
      </w:r>
      <w:r w:rsidR="007C3697">
        <w:fldChar w:fldCharType="separate"/>
      </w:r>
      <w:r w:rsidR="00C20C86" w:rsidRPr="00084655">
        <w:t xml:space="preserve">Figure </w:t>
      </w:r>
      <w:r w:rsidR="00C20C86">
        <w:rPr>
          <w:noProof/>
        </w:rPr>
        <w:t>37</w:t>
      </w:r>
      <w:r w:rsidR="007C3697">
        <w:fldChar w:fldCharType="end"/>
      </w:r>
      <w:r w:rsidRPr="00084655">
        <w:t xml:space="preserve">) will open a new dialog (cf. </w:t>
      </w:r>
      <w:r w:rsidR="007C3697">
        <w:fldChar w:fldCharType="begin"/>
      </w:r>
      <w:r w:rsidR="00625CA9">
        <w:instrText xml:space="preserve"> </w:instrText>
      </w:r>
      <w:r w:rsidR="00567E0A">
        <w:instrText>REF</w:instrText>
      </w:r>
      <w:r w:rsidR="00625CA9">
        <w:instrText xml:space="preserve"> _Ref153710881 \h </w:instrText>
      </w:r>
      <w:r w:rsidR="007C3697">
        <w:fldChar w:fldCharType="separate"/>
      </w:r>
      <w:r w:rsidR="00C20C86" w:rsidRPr="00084655">
        <w:t xml:space="preserve">Figure </w:t>
      </w:r>
      <w:r w:rsidR="00C20C86">
        <w:rPr>
          <w:noProof/>
        </w:rPr>
        <w:t>38</w:t>
      </w:r>
      <w:r w:rsidR="007C3697">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4521200" cy="640080"/>
            <wp:effectExtent l="2540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521200" cy="640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3" w:name="_Ref15371070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37</w:t>
      </w:r>
      <w:r w:rsidR="007C3697">
        <w:rPr>
          <w:noProof/>
        </w:rPr>
        <w:fldChar w:fldCharType="end"/>
      </w:r>
      <w:bookmarkEnd w:id="143"/>
      <w:r w:rsidRPr="00084655">
        <w:t>: Datalink list and ‘New” and ‘Delete’ buttons</w:t>
      </w:r>
    </w:p>
    <w:p w:rsidR="002A0FFE" w:rsidRPr="00084655" w:rsidRDefault="002A0FFE" w:rsidP="00BA3445"/>
    <w:p w:rsidR="00EF4628" w:rsidRDefault="002A0FFE" w:rsidP="00BA3445">
      <w:r w:rsidRPr="00084655">
        <w:t>In this dialog use the spectral data browser to select the spectrum that shall be linked. The selected spectrum will be displayed in the right side in a read only field. Select the link type from the list box. Click ‘OK’ to create this link.</w:t>
      </w:r>
    </w:p>
    <w:p w:rsidR="002A0FFE" w:rsidRPr="00084655" w:rsidRDefault="00EF4628" w:rsidP="00BA3445">
      <w:r>
        <w:t xml:space="preserve">Note that the function ‘Link targets to references’ provides a quicker and easier option to create reference panel links (see </w:t>
      </w:r>
      <w:r w:rsidR="007C3697">
        <w:fldChar w:fldCharType="begin"/>
      </w:r>
      <w:r>
        <w:instrText xml:space="preserve"> </w:instrText>
      </w:r>
      <w:r w:rsidR="00567E0A">
        <w:instrText>REF</w:instrText>
      </w:r>
      <w:r>
        <w:instrText xml:space="preserve"> _Ref153794273 \r \h </w:instrText>
      </w:r>
      <w:r w:rsidR="007C3697">
        <w:fldChar w:fldCharType="separate"/>
      </w:r>
      <w:r w:rsidR="00C20C86">
        <w:t>6.5.2.7.2</w:t>
      </w:r>
      <w:r w:rsidR="007C3697">
        <w:fldChar w:fldCharType="end"/>
      </w:r>
      <w:r>
        <w:t>).</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5577840" cy="4297680"/>
            <wp:effectExtent l="2540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5577840" cy="4297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4" w:name="_Ref153710881"/>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38</w:t>
      </w:r>
      <w:r w:rsidR="007C3697">
        <w:rPr>
          <w:noProof/>
        </w:rPr>
        <w:fldChar w:fldCharType="end"/>
      </w:r>
      <w:bookmarkEnd w:id="144"/>
      <w:r w:rsidRPr="00084655">
        <w:t>: Definition of a datalink on spectrum level</w:t>
      </w:r>
    </w:p>
    <w:p w:rsidR="002A0FFE" w:rsidRPr="00084655" w:rsidRDefault="002A0FFE" w:rsidP="00BA3445"/>
    <w:p w:rsidR="002A0FFE" w:rsidRPr="00084655" w:rsidRDefault="002A0FFE" w:rsidP="00BE3829">
      <w:pPr>
        <w:pStyle w:val="Heading4"/>
      </w:pPr>
      <w:r w:rsidRPr="00084655">
        <w:t>Special Functions</w:t>
      </w:r>
    </w:p>
    <w:p w:rsidR="00A94FF9" w:rsidRPr="00A94FF9" w:rsidRDefault="00A94FF9" w:rsidP="00A94FF9">
      <w:pPr>
        <w:pStyle w:val="DocAction"/>
      </w:pPr>
      <w:r>
        <w:t>%%% Does this exist in the new app?</w:t>
      </w:r>
    </w:p>
    <w:p w:rsidR="002A0FFE" w:rsidRPr="00084655" w:rsidRDefault="002A0FFE" w:rsidP="00BA3445">
      <w:r w:rsidRPr="00084655">
        <w:t xml:space="preserve">The metadata editor provides some special data processing functions. They are either accessed via the metadata editor menu (cf. </w:t>
      </w:r>
      <w:r w:rsidR="007C3697">
        <w:fldChar w:fldCharType="begin"/>
      </w:r>
      <w:r w:rsidR="00625CA9">
        <w:instrText xml:space="preserve"> </w:instrText>
      </w:r>
      <w:r w:rsidR="00567E0A">
        <w:instrText>REF</w:instrText>
      </w:r>
      <w:r w:rsidR="00625CA9">
        <w:instrText xml:space="preserve"> _Ref153703743 \h </w:instrText>
      </w:r>
      <w:r w:rsidR="007C3697">
        <w:fldChar w:fldCharType="separate"/>
      </w:r>
      <w:r w:rsidR="00C20C86" w:rsidRPr="00084655">
        <w:t xml:space="preserve">Figure </w:t>
      </w:r>
      <w:r w:rsidR="00C20C86">
        <w:rPr>
          <w:noProof/>
        </w:rPr>
        <w:t>39</w:t>
      </w:r>
      <w:r w:rsidR="007C3697">
        <w:fldChar w:fldCharType="end"/>
      </w:r>
      <w:r w:rsidRPr="00084655">
        <w:t>) or via actions buttons in the spectrum tab.</w:t>
      </w:r>
    </w:p>
    <w:p w:rsidR="002A0FFE" w:rsidRPr="00084655" w:rsidRDefault="002A0FFE" w:rsidP="00BA3445"/>
    <w:p w:rsidR="002A0FFE" w:rsidRPr="00084655" w:rsidRDefault="00410FC7" w:rsidP="00BA3445">
      <w:r>
        <w:rPr>
          <w:noProof/>
          <w:lang w:val="en-AU" w:eastAsia="ja-JP"/>
        </w:rPr>
        <w:drawing>
          <wp:inline distT="0" distB="0" distL="0" distR="0">
            <wp:extent cx="1899920" cy="914400"/>
            <wp:effectExtent l="2540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srcRect/>
                    <a:stretch>
                      <a:fillRect/>
                    </a:stretch>
                  </pic:blipFill>
                  <pic:spPr bwMode="auto">
                    <a:xfrm>
                      <a:off x="0" y="0"/>
                      <a:ext cx="1899920" cy="914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5" w:name="_Ref153703743"/>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39</w:t>
      </w:r>
      <w:r w:rsidR="007C3697">
        <w:rPr>
          <w:noProof/>
        </w:rPr>
        <w:fldChar w:fldCharType="end"/>
      </w:r>
      <w:bookmarkEnd w:id="145"/>
      <w:r w:rsidRPr="00084655">
        <w:t>: Metadata editor Special Functions menu</w:t>
      </w:r>
    </w:p>
    <w:p w:rsidR="002A0FFE" w:rsidRPr="00084655" w:rsidRDefault="002A0FFE" w:rsidP="00BA3445"/>
    <w:p w:rsidR="002A0FFE" w:rsidRPr="00084655" w:rsidRDefault="00EF4628" w:rsidP="00BA3445">
      <w:r w:rsidRPr="00EF4628">
        <w:rPr>
          <w:b/>
        </w:rPr>
        <w:t>Note</w:t>
      </w:r>
      <w:r>
        <w:t xml:space="preserve">: </w:t>
      </w:r>
      <w:r w:rsidR="002A0FFE" w:rsidRPr="00084655">
        <w:t>The special functions offered by the menu do not depend on the currently selected campaign in the metadata editor but offer access to all campaigns.</w:t>
      </w:r>
    </w:p>
    <w:p w:rsidR="002A0FFE" w:rsidRPr="00084655" w:rsidRDefault="002A0FFE" w:rsidP="00BA3445"/>
    <w:p w:rsidR="002A0FFE" w:rsidRPr="00D8645A" w:rsidRDefault="002A0FFE" w:rsidP="00BA3445">
      <w:pPr>
        <w:pStyle w:val="Heading5"/>
      </w:pPr>
      <w:r w:rsidRPr="00084655">
        <w:br w:type="page"/>
      </w:r>
      <w:bookmarkStart w:id="146" w:name="_Ref157353485"/>
      <w:r w:rsidRPr="00D8645A">
        <w:t>Calculation of Goniometer Angles</w:t>
      </w:r>
      <w:bookmarkEnd w:id="146"/>
    </w:p>
    <w:p w:rsidR="00A94FF9" w:rsidRPr="00A94FF9" w:rsidRDefault="00A94FF9" w:rsidP="00A94FF9">
      <w:pPr>
        <w:pStyle w:val="DocAction"/>
      </w:pPr>
      <w:r>
        <w:t>%%% Does this exist in the new app?</w:t>
      </w:r>
    </w:p>
    <w:p w:rsidR="00353125" w:rsidRDefault="002A0FFE" w:rsidP="00BA3445">
      <w:r w:rsidRPr="00084655">
        <w:t>RSL uses a standard protocol for the capturing of directional data using a goniometer</w:t>
      </w:r>
      <w:r w:rsidR="00EF4628">
        <w:t xml:space="preserve"> (FIGOS/LAGOS)</w:t>
      </w:r>
      <w:r w:rsidRPr="00084655">
        <w:t>. The sensor zenith and azimuth are given by the capturing sequence</w:t>
      </w:r>
      <w:r w:rsidR="005D2792">
        <w:t xml:space="preserve"> (</w:t>
      </w:r>
      <w:r w:rsidR="007C3697">
        <w:fldChar w:fldCharType="begin"/>
      </w:r>
      <w:r w:rsidR="005D2792">
        <w:instrText xml:space="preserve"> </w:instrText>
      </w:r>
      <w:r w:rsidR="00567E0A">
        <w:instrText>REF</w:instrText>
      </w:r>
      <w:r w:rsidR="005D2792">
        <w:instrText xml:space="preserve"> _Ref97880617 \h </w:instrText>
      </w:r>
      <w:r w:rsidR="007C3697">
        <w:fldChar w:fldCharType="separate"/>
      </w:r>
      <w:r w:rsidR="00C20C86">
        <w:t xml:space="preserve">Figure </w:t>
      </w:r>
      <w:r w:rsidR="00C20C86">
        <w:rPr>
          <w:noProof/>
        </w:rPr>
        <w:t>40</w:t>
      </w:r>
      <w:r w:rsidR="007C3697">
        <w:fldChar w:fldCharType="end"/>
      </w:r>
      <w:r w:rsidR="005D2792">
        <w:t>)</w:t>
      </w:r>
      <w:r w:rsidRPr="00084655">
        <w:t>.</w:t>
      </w:r>
    </w:p>
    <w:p w:rsidR="00353125" w:rsidRDefault="00353125" w:rsidP="00BA3445"/>
    <w:p w:rsidR="00353125" w:rsidRDefault="00353125" w:rsidP="00BA3445">
      <w:r>
        <w:rPr>
          <w:noProof/>
          <w:lang w:val="en-AU" w:eastAsia="ja-JP"/>
        </w:rPr>
        <w:drawing>
          <wp:inline distT="0" distB="0" distL="0" distR="0">
            <wp:extent cx="3253740" cy="2169160"/>
            <wp:effectExtent l="2540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53125" w:rsidRDefault="00353125" w:rsidP="00EB49E0">
      <w:pPr>
        <w:pStyle w:val="Caption"/>
      </w:pPr>
      <w:bookmarkStart w:id="147" w:name="_Ref9788061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40</w:t>
      </w:r>
      <w:r w:rsidR="007C3697">
        <w:rPr>
          <w:noProof/>
        </w:rPr>
        <w:fldChar w:fldCharType="end"/>
      </w:r>
      <w:bookmarkEnd w:id="147"/>
      <w:r>
        <w:t>: Data collection sequence of the RSL FIGOS/LAGOS system</w:t>
      </w:r>
    </w:p>
    <w:p w:rsidR="002A0FFE" w:rsidRPr="00084655" w:rsidRDefault="002A0FFE" w:rsidP="00BA3445"/>
    <w:p w:rsidR="002A0FFE" w:rsidRPr="00084655" w:rsidRDefault="002A0FFE" w:rsidP="00BA3445">
      <w:r w:rsidRPr="00084655">
        <w:t>A full directional set consists of 66 spectr</w:t>
      </w:r>
      <w:r w:rsidR="00EF4628">
        <w:t>a. The routine expects a maximum</w:t>
      </w:r>
      <w:r w:rsidRPr="00084655">
        <w:t xml:space="preserve"> number of 66 spectra, i.e. excessive spectra like white reference readings must be removed before the angles are calculated. The function can deal with gaps in the data, provided that the user can specify them. See </w:t>
      </w:r>
      <w:r w:rsidR="007C3697">
        <w:fldChar w:fldCharType="begin"/>
      </w:r>
      <w:r w:rsidR="00625CA9">
        <w:instrText xml:space="preserve"> </w:instrText>
      </w:r>
      <w:r w:rsidR="00567E0A">
        <w:instrText>REF</w:instrText>
      </w:r>
      <w:r w:rsidR="00625CA9">
        <w:instrText xml:space="preserve"> _Ref153706918 \h </w:instrText>
      </w:r>
      <w:r w:rsidR="007C3697">
        <w:fldChar w:fldCharType="separate"/>
      </w:r>
      <w:r w:rsidR="00C20C86" w:rsidRPr="00084655">
        <w:t xml:space="preserve">Figure </w:t>
      </w:r>
      <w:r w:rsidR="00C20C86">
        <w:rPr>
          <w:noProof/>
        </w:rPr>
        <w:t>41</w:t>
      </w:r>
      <w:r w:rsidR="007C3697">
        <w:fldChar w:fldCharType="end"/>
      </w:r>
      <w:r w:rsidRPr="00084655">
        <w:t xml:space="preserve"> for a screenshot of the dialog with the metadata editor in the background.</w:t>
      </w:r>
      <w:r w:rsidRPr="00084655">
        <w:br/>
      </w:r>
    </w:p>
    <w:p w:rsidR="002A0FFE" w:rsidRPr="00084655" w:rsidRDefault="002A0FFE" w:rsidP="00BA3445">
      <w:r w:rsidRPr="00084655">
        <w:t>The following user actions are needed:</w:t>
      </w:r>
    </w:p>
    <w:p w:rsidR="002A0FFE" w:rsidRPr="00084655" w:rsidRDefault="002A0FFE" w:rsidP="004B4EE6">
      <w:pPr>
        <w:numPr>
          <w:ilvl w:val="0"/>
          <w:numId w:val="8"/>
        </w:numPr>
      </w:pPr>
      <w:r w:rsidRPr="00084655">
        <w:t xml:space="preserve">In the spectral data browser of the metadata editor select a hierarchy that contains the spectrodirectional measurements. (cf. </w:t>
      </w:r>
      <w:r w:rsidR="007C3697">
        <w:fldChar w:fldCharType="begin"/>
      </w:r>
      <w:r w:rsidR="00625CA9">
        <w:instrText xml:space="preserve"> </w:instrText>
      </w:r>
      <w:r w:rsidR="00567E0A">
        <w:instrText>REF</w:instrText>
      </w:r>
      <w:r w:rsidR="00625CA9">
        <w:instrText xml:space="preserve"> _Ref153706918 \h </w:instrText>
      </w:r>
      <w:r w:rsidR="007C3697">
        <w:fldChar w:fldCharType="separate"/>
      </w:r>
      <w:r w:rsidR="00C20C86" w:rsidRPr="00084655">
        <w:t xml:space="preserve">Figure </w:t>
      </w:r>
      <w:r w:rsidR="00C20C86">
        <w:rPr>
          <w:noProof/>
        </w:rPr>
        <w:t>41</w:t>
      </w:r>
      <w:r w:rsidR="007C3697">
        <w:fldChar w:fldCharType="end"/>
      </w:r>
      <w:r w:rsidRPr="00084655">
        <w:t xml:space="preserve"> where the ‘target’ hierarchy has been selected in the metadata editor)</w:t>
      </w:r>
    </w:p>
    <w:p w:rsidR="002A0FFE" w:rsidRPr="00084655" w:rsidRDefault="002A0FFE" w:rsidP="004B4EE6">
      <w:pPr>
        <w:numPr>
          <w:ilvl w:val="0"/>
          <w:numId w:val="8"/>
        </w:numPr>
      </w:pPr>
      <w:r w:rsidRPr="00084655">
        <w:t>Click the ‘Calc Gonio Angles’ button in the ‘Sampling Geometry’ section of the metadata editor.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p>
    <w:p w:rsidR="002A0FFE" w:rsidRPr="00084655" w:rsidRDefault="002A0FFE" w:rsidP="004B4EE6">
      <w:pPr>
        <w:numPr>
          <w:ilvl w:val="0"/>
          <w:numId w:val="8"/>
        </w:numPr>
      </w:pPr>
      <w:r w:rsidRPr="00084655">
        <w:t>If there are any gaps, specify the positions of the gaps in the Gaps input text field. The gap numbers must be separated with commas. Then click the ‘Insert gaps’ button and the total number of spectra plus inserted gap dummies will be shown in the read only field ‘Spectra + dummies’. Note that positions start with 0.</w:t>
      </w:r>
    </w:p>
    <w:p w:rsidR="002A0FFE" w:rsidRPr="00084655" w:rsidRDefault="002A0FFE" w:rsidP="004B4EE6">
      <w:pPr>
        <w:numPr>
          <w:ilvl w:val="0"/>
          <w:numId w:val="8"/>
        </w:numPr>
      </w:pPr>
      <w:r w:rsidRPr="00084655">
        <w:t>Click ‘Calculate’. This fills the listbox one the right side of the dialog with a preview of the calculated angles. The line format is: &lt;position&gt;: &lt;azimuth&gt;/&lt;zenith&gt; &lt;filename&gt;</w:t>
      </w:r>
    </w:p>
    <w:p w:rsidR="002A0FFE" w:rsidRPr="00084655" w:rsidRDefault="002A0FFE" w:rsidP="004B4EE6">
      <w:pPr>
        <w:numPr>
          <w:ilvl w:val="0"/>
          <w:numId w:val="8"/>
        </w:numPr>
      </w:pPr>
      <w:r w:rsidRPr="00084655">
        <w:t>Click ‘OK’ to insert the calculated angles into the database</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5567680" cy="2367280"/>
            <wp:effectExtent l="2540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567680" cy="23672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48" w:name="_Ref15370691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41</w:t>
      </w:r>
      <w:r w:rsidR="007C3697">
        <w:rPr>
          <w:noProof/>
        </w:rPr>
        <w:fldChar w:fldCharType="end"/>
      </w:r>
      <w:bookmarkEnd w:id="148"/>
      <w:r w:rsidRPr="00084655">
        <w:t>: Goniometer angle calculation dialog</w:t>
      </w:r>
    </w:p>
    <w:p w:rsidR="002A0FFE" w:rsidRPr="00084655" w:rsidRDefault="002A0FFE" w:rsidP="00BA3445"/>
    <w:p w:rsidR="002A0FFE" w:rsidRPr="00084655" w:rsidRDefault="002A0FFE" w:rsidP="00BA3445">
      <w:pPr>
        <w:pStyle w:val="Heading5"/>
      </w:pPr>
      <w:bookmarkStart w:id="149" w:name="_Ref153794273"/>
      <w:r w:rsidRPr="00084655">
        <w:t>Linking Targets to References</w:t>
      </w:r>
      <w:bookmarkEnd w:id="149"/>
    </w:p>
    <w:p w:rsidR="00A94FF9" w:rsidRPr="00A94FF9" w:rsidRDefault="00A94FF9" w:rsidP="00A94FF9">
      <w:pPr>
        <w:pStyle w:val="DocAction"/>
      </w:pPr>
      <w:r>
        <w:t>%%% Does this exist in the new app?</w:t>
      </w:r>
    </w:p>
    <w:p w:rsidR="002A0FFE" w:rsidRPr="00084655" w:rsidRDefault="002A0FFE" w:rsidP="00BA3445">
      <w:r w:rsidRPr="00084655">
        <w:t>This dialog can be used to automatically create a datalink of the type ‘Spectralon’ between target spectra and white reference spectra.</w:t>
      </w:r>
    </w:p>
    <w:p w:rsidR="002A0FFE" w:rsidRPr="00084655" w:rsidRDefault="002A0FFE" w:rsidP="00BA3445">
      <w:r w:rsidRPr="00084655">
        <w:t>This function is applicable for campaigns where target and reference spectra are collected in separate spectral files. This is e.g. the case for campaigns utilising the ASD spectroradiometer in radiance mode. In order to tie the target to its corresponding white reference spectrum</w:t>
      </w:r>
      <w:r w:rsidR="00EF4628">
        <w:t>,</w:t>
      </w:r>
      <w:r w:rsidRPr="00084655">
        <w:t xml:space="preserve"> a datalink on spectrum level must be inserted. This could be achieved manually for each spectrum using the metadata editor.</w:t>
      </w:r>
    </w:p>
    <w:p w:rsidR="002A0FFE" w:rsidRPr="00084655" w:rsidRDefault="002A0FFE" w:rsidP="00BA3445">
      <w:r w:rsidRPr="00084655">
        <w:t xml:space="preserve">Target and reference spectra </w:t>
      </w:r>
      <w:r w:rsidR="004A6C50">
        <w:t>are ideally</w:t>
      </w:r>
      <w:r w:rsidRPr="00084655">
        <w:t xml:space="preserve"> stored in separate hierarchies</w:t>
      </w:r>
      <w:r w:rsidR="00043400">
        <w:t>, but they can also exist in a mixed state</w:t>
      </w:r>
      <w:r w:rsidRPr="00084655">
        <w:t xml:space="preserve">. The example shown in </w:t>
      </w:r>
      <w:r w:rsidR="007C3697">
        <w:fldChar w:fldCharType="begin"/>
      </w:r>
      <w:r w:rsidR="00625CA9">
        <w:instrText xml:space="preserve"> </w:instrText>
      </w:r>
      <w:r w:rsidR="00567E0A">
        <w:instrText>REF</w:instrText>
      </w:r>
      <w:r w:rsidR="00625CA9">
        <w:instrText xml:space="preserve"> _Ref153708029 \h </w:instrText>
      </w:r>
      <w:r w:rsidR="007C3697">
        <w:fldChar w:fldCharType="separate"/>
      </w:r>
      <w:r w:rsidR="00C20C86" w:rsidRPr="00084655">
        <w:t xml:space="preserve">Figure </w:t>
      </w:r>
      <w:r w:rsidR="00C20C86">
        <w:rPr>
          <w:noProof/>
        </w:rPr>
        <w:t>42</w:t>
      </w:r>
      <w:r w:rsidR="007C3697">
        <w:fldChar w:fldCharType="end"/>
      </w:r>
      <w:r w:rsidRPr="00084655">
        <w:t xml:space="preserve"> is taken from a goniometer campaign. In the left spectral data browser select the hierarchy</w:t>
      </w:r>
      <w:r w:rsidR="00043400">
        <w:t xml:space="preserve"> or spectra</w:t>
      </w:r>
      <w:r w:rsidRPr="00084655">
        <w:t xml:space="preserve"> containing the targets. In the right browser select the hierarchy</w:t>
      </w:r>
      <w:r w:rsidR="00043400">
        <w:t xml:space="preserve"> or spectra</w:t>
      </w:r>
      <w:r w:rsidRPr="00084655">
        <w:t xml:space="preserve"> containing the references. The selected </w:t>
      </w:r>
      <w:r w:rsidR="00043400">
        <w:t>spectra</w:t>
      </w:r>
      <w:r w:rsidR="00043400" w:rsidRPr="00084655">
        <w:t xml:space="preserve"> </w:t>
      </w:r>
      <w:r w:rsidRPr="00084655">
        <w:t>are displayed in the read only fields on the right side of the dialog.</w:t>
      </w:r>
      <w:r w:rsidR="00043400">
        <w:t xml:space="preserve"> The two text fields at the bottom of the spectral data browsers can be used to specify filename restrictions, e.g. entering ‘%00%’ for the targets only selects the files triticaa.001 - triticaa.009</w:t>
      </w:r>
    </w:p>
    <w:p w:rsidR="002A0FFE" w:rsidRPr="00084655" w:rsidRDefault="002A0FFE" w:rsidP="00BA3445">
      <w:r w:rsidRPr="00084655">
        <w:t>Click link to create datalinks between targets and references.</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r w:rsidRPr="00084655">
        <w:t xml:space="preserve">The linking utilises the capture time stamps of the spectra. Consider two timelines: one for the targets and one for the references. A target must link to the reference with the </w:t>
      </w:r>
      <w:r w:rsidR="00FF7125">
        <w:t xml:space="preserve">smallest absolute delta time </w:t>
      </w:r>
      <w:r w:rsidR="00CC3D88">
        <w:t xml:space="preserve">(see </w:t>
      </w:r>
      <w:r w:rsidR="007C3697">
        <w:fldChar w:fldCharType="begin"/>
      </w:r>
      <w:r w:rsidR="005D2792">
        <w:instrText xml:space="preserve"> </w:instrText>
      </w:r>
      <w:r w:rsidR="00567E0A">
        <w:instrText>REF</w:instrText>
      </w:r>
      <w:r w:rsidR="005D2792">
        <w:instrText xml:space="preserve"> _Ref97880697 \h </w:instrText>
      </w:r>
      <w:r w:rsidR="007C3697">
        <w:fldChar w:fldCharType="separate"/>
      </w:r>
      <w:r w:rsidR="00C20C86">
        <w:t xml:space="preserve">Figure </w:t>
      </w:r>
      <w:r w:rsidR="00C20C86">
        <w:rPr>
          <w:noProof/>
        </w:rPr>
        <w:t>43</w:t>
      </w:r>
      <w:r w:rsidR="007C3697">
        <w:fldChar w:fldCharType="end"/>
      </w:r>
      <w:r w:rsidR="00CC3D88">
        <w:t>)</w:t>
      </w:r>
      <w:r w:rsidRPr="00084655">
        <w:t>.</w:t>
      </w:r>
    </w:p>
    <w:p w:rsidR="002A0FFE" w:rsidRPr="00084655" w:rsidRDefault="002A0FFE" w:rsidP="00BA3445"/>
    <w:p w:rsidR="002A0FFE" w:rsidRPr="00084655" w:rsidRDefault="002A0FFE" w:rsidP="00BA3445"/>
    <w:p w:rsidR="002A0FFE" w:rsidRPr="00084655" w:rsidRDefault="00043400" w:rsidP="00BA3445">
      <w:r>
        <w:rPr>
          <w:noProof/>
          <w:lang w:val="en-AU" w:eastAsia="ja-JP"/>
        </w:rPr>
        <w:drawing>
          <wp:inline distT="0" distB="0" distL="0" distR="0">
            <wp:extent cx="5580380" cy="2405912"/>
            <wp:effectExtent l="25400" t="0" r="7620" b="0"/>
            <wp:docPr id="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srcRect/>
                    <a:stretch>
                      <a:fillRect/>
                    </a:stretch>
                  </pic:blipFill>
                  <pic:spPr bwMode="auto">
                    <a:xfrm>
                      <a:off x="0" y="0"/>
                      <a:ext cx="5580380" cy="2405912"/>
                    </a:xfrm>
                    <a:prstGeom prst="rect">
                      <a:avLst/>
                    </a:prstGeom>
                    <a:noFill/>
                    <a:ln w="9525">
                      <a:noFill/>
                      <a:miter lim="800000"/>
                      <a:headEnd/>
                      <a:tailEnd/>
                    </a:ln>
                  </pic:spPr>
                </pic:pic>
              </a:graphicData>
            </a:graphic>
          </wp:inline>
        </w:drawing>
      </w:r>
    </w:p>
    <w:p w:rsidR="00CC3D88" w:rsidRDefault="002A0FFE" w:rsidP="00EB49E0">
      <w:pPr>
        <w:pStyle w:val="Caption"/>
      </w:pPr>
      <w:bookmarkStart w:id="150" w:name="_Ref15370802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42</w:t>
      </w:r>
      <w:r w:rsidR="007C3697">
        <w:rPr>
          <w:noProof/>
        </w:rPr>
        <w:fldChar w:fldCharType="end"/>
      </w:r>
      <w:bookmarkEnd w:id="150"/>
      <w:r w:rsidRPr="00084655">
        <w:t>: Link Target to Reference dialog</w:t>
      </w:r>
    </w:p>
    <w:p w:rsidR="00CC3D88" w:rsidRDefault="00CC3D88" w:rsidP="00BA3445"/>
    <w:p w:rsidR="00CC3D88" w:rsidRDefault="00EE466C" w:rsidP="00BA3445">
      <w:r>
        <w:rPr>
          <w:noProof/>
          <w:lang w:val="en-AU" w:eastAsia="ja-JP"/>
        </w:rPr>
        <w:drawing>
          <wp:inline distT="0" distB="0" distL="0" distR="0">
            <wp:extent cx="4428490" cy="2811395"/>
            <wp:effectExtent l="2540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30507" cy="2812675"/>
                    </a:xfrm>
                    <a:prstGeom prst="rect">
                      <a:avLst/>
                    </a:prstGeom>
                  </pic:spPr>
                </pic:pic>
              </a:graphicData>
            </a:graphic>
          </wp:inline>
        </w:drawing>
      </w:r>
    </w:p>
    <w:p w:rsidR="002A0FFE" w:rsidRPr="00CC3D88" w:rsidRDefault="002A0FFE" w:rsidP="00BA3445"/>
    <w:p w:rsidR="002A0FFE" w:rsidRPr="00084655" w:rsidRDefault="00CC3D88" w:rsidP="00EB49E0">
      <w:pPr>
        <w:pStyle w:val="Caption"/>
      </w:pPr>
      <w:bookmarkStart w:id="151" w:name="_Ref9788069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43</w:t>
      </w:r>
      <w:r w:rsidR="007C3697">
        <w:rPr>
          <w:noProof/>
        </w:rPr>
        <w:fldChar w:fldCharType="end"/>
      </w:r>
      <w:bookmarkEnd w:id="151"/>
      <w:r>
        <w:t xml:space="preserve">: </w:t>
      </w:r>
      <w:r w:rsidRPr="00CC3D88">
        <w:t>Referencing of reference panel spectra by target spectra based on timeline information</w:t>
      </w:r>
    </w:p>
    <w:p w:rsidR="002A0FFE" w:rsidRPr="00084655" w:rsidRDefault="002A0FFE" w:rsidP="00BA3445">
      <w:pPr>
        <w:pStyle w:val="Heading5"/>
      </w:pPr>
      <w:r w:rsidRPr="00084655">
        <w:t>Calculation of Sun Angles</w:t>
      </w:r>
    </w:p>
    <w:p w:rsidR="00A94FF9" w:rsidRPr="00A94FF9" w:rsidRDefault="00A94FF9" w:rsidP="00A94FF9">
      <w:pPr>
        <w:pStyle w:val="DocAction"/>
      </w:pPr>
      <w:r>
        <w:t>%%% Does this exist in the new app?</w:t>
      </w:r>
    </w:p>
    <w:p w:rsidR="002A0FFE" w:rsidRPr="00084655" w:rsidRDefault="002A0FFE" w:rsidP="00BA3445">
      <w:r w:rsidRPr="00084655">
        <w:t>The sun angles are stored as part of the sampling geometry, namely as illumination zenith and azimuth. Sun angles can be calculated for a spectrum if the spatial position in latitude/longitude and the capture time in UTC are known.</w:t>
      </w:r>
    </w:p>
    <w:p w:rsidR="002A0FFE" w:rsidRPr="00084655" w:rsidRDefault="002A0FFE" w:rsidP="00BA3445">
      <w:r w:rsidRPr="00084655">
        <w:t xml:space="preserve">Select the spectra to be processed in the spectral data browser of the metadata editor (see </w:t>
      </w:r>
      <w:r w:rsidR="007C3697" w:rsidRPr="00084655">
        <w:fldChar w:fldCharType="begin"/>
      </w:r>
      <w:r w:rsidRPr="00084655">
        <w:instrText xml:space="preserve"> </w:instrText>
      </w:r>
      <w:r w:rsidR="00567E0A">
        <w:instrText>REF</w:instrText>
      </w:r>
      <w:r w:rsidRPr="00084655">
        <w:instrText xml:space="preserve"> _Ref73693071 \h </w:instrText>
      </w:r>
      <w:r w:rsidR="007C3697" w:rsidRPr="00084655">
        <w:fldChar w:fldCharType="separate"/>
      </w:r>
      <w:r w:rsidR="00C20C86" w:rsidRPr="00084655">
        <w:t xml:space="preserve">Figure </w:t>
      </w:r>
      <w:r w:rsidR="00C20C86">
        <w:rPr>
          <w:noProof/>
        </w:rPr>
        <w:t>44</w:t>
      </w:r>
      <w:r w:rsidR="007C3697" w:rsidRPr="00084655">
        <w:fldChar w:fldCharType="end"/>
      </w:r>
      <w:r w:rsidRPr="00084655">
        <w:t>). Note that any selection (single spectra, hierarchy and mixed cases) is possible.</w:t>
      </w:r>
    </w:p>
    <w:p w:rsidR="002A0FFE" w:rsidRPr="00084655" w:rsidRDefault="002A0FFE" w:rsidP="00BA3445">
      <w:r w:rsidRPr="00084655">
        <w:t>The sun angle calculation dialog opens and the number of spectra is displayed. Click OK to calculate the sun angles and store the results in the database.</w:t>
      </w:r>
    </w:p>
    <w:p w:rsidR="002A0FFE" w:rsidRPr="00084655" w:rsidRDefault="002A0FFE" w:rsidP="00BA3445"/>
    <w:p w:rsidR="002A0FFE" w:rsidRPr="00084655" w:rsidRDefault="002A0FFE" w:rsidP="00BA3445"/>
    <w:p w:rsidR="002A0FFE" w:rsidRPr="00F83376" w:rsidRDefault="00410FC7" w:rsidP="00BA3445">
      <w:r>
        <w:rPr>
          <w:noProof/>
          <w:lang w:val="en-AU" w:eastAsia="ja-JP"/>
        </w:rPr>
        <w:drawing>
          <wp:inline distT="0" distB="0" distL="0" distR="0">
            <wp:extent cx="5567680" cy="1889760"/>
            <wp:effectExtent l="2540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5567680" cy="1889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2" w:name="_Ref73693071"/>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44</w:t>
      </w:r>
      <w:r w:rsidR="007C3697">
        <w:rPr>
          <w:noProof/>
        </w:rPr>
        <w:fldChar w:fldCharType="end"/>
      </w:r>
      <w:bookmarkEnd w:id="152"/>
      <w:r w:rsidRPr="00084655">
        <w:t>: Sun Angle Calculation dialog</w:t>
      </w:r>
    </w:p>
    <w:p w:rsidR="002A0FFE" w:rsidRPr="00084655" w:rsidRDefault="002A0FFE" w:rsidP="00BA3445"/>
    <w:p w:rsidR="002A0FFE" w:rsidRPr="00084655" w:rsidRDefault="002A0FFE" w:rsidP="00BA3445">
      <w:pPr>
        <w:pStyle w:val="Heading5"/>
      </w:pPr>
      <w:r w:rsidRPr="00084655">
        <w:t>Direct Irradiance Calculation</w:t>
      </w:r>
    </w:p>
    <w:p w:rsidR="00A94FF9" w:rsidRPr="00A94FF9" w:rsidRDefault="00A94FF9" w:rsidP="00A94FF9">
      <w:pPr>
        <w:pStyle w:val="DocAction"/>
      </w:pPr>
      <w:r>
        <w:t>%%% Does this exist in the new app?</w:t>
      </w:r>
    </w:p>
    <w:p w:rsidR="002A0FFE" w:rsidRPr="00084655" w:rsidRDefault="002A0FFE" w:rsidP="00BA3445">
      <w:r w:rsidRPr="00084655">
        <w:t xml:space="preserve">The calculation of direct irradiances applies to photometers where the total and diffuse irradiance are known. Total and diffuse spectra must be stored in separate hierarchies (see </w:t>
      </w:r>
      <w:r w:rsidR="007C3697">
        <w:fldChar w:fldCharType="begin"/>
      </w:r>
      <w:r w:rsidR="00625CA9">
        <w:instrText xml:space="preserve"> </w:instrText>
      </w:r>
      <w:r w:rsidR="00567E0A">
        <w:instrText>REF</w:instrText>
      </w:r>
      <w:r w:rsidR="00625CA9">
        <w:instrText xml:space="preserve"> _Ref153708797 \h </w:instrText>
      </w:r>
      <w:r w:rsidR="007C3697">
        <w:fldChar w:fldCharType="separate"/>
      </w:r>
      <w:r w:rsidR="00C20C86" w:rsidRPr="00084655">
        <w:t xml:space="preserve">Figure </w:t>
      </w:r>
      <w:r w:rsidR="00C20C86">
        <w:rPr>
          <w:noProof/>
        </w:rPr>
        <w:t>45</w:t>
      </w:r>
      <w:r w:rsidR="007C3697">
        <w:fldChar w:fldCharType="end"/>
      </w:r>
      <w:r w:rsidRPr="00084655">
        <w:t xml:space="preserve">). </w:t>
      </w:r>
    </w:p>
    <w:p w:rsidR="002A0FFE" w:rsidRPr="00084655" w:rsidRDefault="002A0FFE" w:rsidP="00BA3445">
      <w:r w:rsidRPr="00084655">
        <w:t>Furthermore, all spectra need to have a defined sun zenith angle.</w:t>
      </w:r>
      <w:r w:rsidR="005124E2">
        <w:t xml:space="preserve"> A message box is shown if sun zenith angles were not found.</w:t>
      </w:r>
    </w:p>
    <w:p w:rsidR="002A0FFE" w:rsidRPr="00084655" w:rsidRDefault="002A0FFE" w:rsidP="00BA3445">
      <w:r w:rsidRPr="00084655">
        <w:t>The calculation cannot be carried out on hierarchies already containing a ‘direct’ hierarchy. If a recalculation is needed first remove the ‘direct’ hierarchy from the database using the ‘Data Remover’ dialog.</w:t>
      </w:r>
    </w:p>
    <w:p w:rsidR="002A0FFE" w:rsidRPr="00084655" w:rsidRDefault="002A0FFE" w:rsidP="00BA3445">
      <w:r w:rsidRPr="00084655">
        <w:t xml:space="preserve">Select the hierarchy containing the total and diffuse hierarchies. Note that they must be named ‘total’ and ‘diffuse’. This will be </w:t>
      </w:r>
      <w:r w:rsidR="00062D77" w:rsidRPr="00084655">
        <w:t>auto generated</w:t>
      </w:r>
      <w:r w:rsidRPr="00084655">
        <w:t xml:space="preserve"> in the case of MFR file input. The selected hierarchy and the number of total/diffuse spectra pairs will be shown.</w:t>
      </w:r>
    </w:p>
    <w:p w:rsidR="002A0FFE" w:rsidRPr="00084655" w:rsidRDefault="002A0FFE" w:rsidP="00BA3445">
      <w:r w:rsidRPr="00084655">
        <w:t xml:space="preserve">Click ‘OK’ to calculate the direct irradiance. A new hierarchy will be created called ‘direct’ (see </w:t>
      </w:r>
      <w:r w:rsidR="007C3697">
        <w:fldChar w:fldCharType="begin"/>
      </w:r>
      <w:r w:rsidR="00625CA9">
        <w:instrText xml:space="preserve"> </w:instrText>
      </w:r>
      <w:r w:rsidR="00567E0A">
        <w:instrText>REF</w:instrText>
      </w:r>
      <w:r w:rsidR="00625CA9">
        <w:instrText xml:space="preserve"> _Ref153709236 \h </w:instrText>
      </w:r>
      <w:r w:rsidR="007C3697">
        <w:fldChar w:fldCharType="separate"/>
      </w:r>
      <w:r w:rsidR="00C20C86" w:rsidRPr="00084655">
        <w:t xml:space="preserve">Figure </w:t>
      </w:r>
      <w:r w:rsidR="00C20C86">
        <w:rPr>
          <w:noProof/>
        </w:rPr>
        <w:t>46</w:t>
      </w:r>
      <w:r w:rsidR="007C3697">
        <w:fldChar w:fldCharType="end"/>
      </w:r>
      <w:r w:rsidRPr="00084655">
        <w:t>) containing all direct irradiance spectra.</w:t>
      </w:r>
    </w:p>
    <w:p w:rsidR="002A0FFE" w:rsidRPr="00084655" w:rsidRDefault="002A0FFE" w:rsidP="00BA3445"/>
    <w:p w:rsidR="002A0FFE" w:rsidRPr="00084655" w:rsidRDefault="002A0FFE" w:rsidP="00BA3445">
      <w:r w:rsidRPr="00084655">
        <w:t>Details on the algorithm:</w:t>
      </w:r>
    </w:p>
    <w:p w:rsidR="002A0FFE" w:rsidRPr="00084655" w:rsidRDefault="002A0FFE" w:rsidP="00BA3445"/>
    <w:p w:rsidR="002A0FFE" w:rsidRPr="00084655" w:rsidRDefault="002A0FFE" w:rsidP="00BA3445">
      <w:r w:rsidRPr="00084655">
        <w:t>For each channel i: direct_irr[i] = ((tot_irr[i] - diff_irr[i])/cos(sun_zenith));</w:t>
      </w:r>
    </w:p>
    <w:p w:rsidR="002A0FFE" w:rsidRPr="00084655" w:rsidRDefault="002A0FFE" w:rsidP="00BA3445"/>
    <w:p w:rsidR="002A0FFE" w:rsidRPr="00084655" w:rsidRDefault="002A0FFE" w:rsidP="00BA3445"/>
    <w:p w:rsidR="002A0FFE" w:rsidRPr="00084655" w:rsidRDefault="00410FC7" w:rsidP="00BA3445">
      <w:r>
        <w:rPr>
          <w:noProof/>
          <w:lang w:val="en-AU" w:eastAsia="ja-JP"/>
        </w:rPr>
        <w:drawing>
          <wp:inline distT="0" distB="0" distL="0" distR="0">
            <wp:extent cx="4862830" cy="2621854"/>
            <wp:effectExtent l="2540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4862830" cy="2621854"/>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3" w:name="_Ref15370879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45</w:t>
      </w:r>
      <w:r w:rsidR="007C3697">
        <w:rPr>
          <w:noProof/>
        </w:rPr>
        <w:fldChar w:fldCharType="end"/>
      </w:r>
      <w:bookmarkEnd w:id="153"/>
      <w:r w:rsidRPr="00084655">
        <w:t>: Direct Irradiance Calculation dialog</w:t>
      </w:r>
    </w:p>
    <w:p w:rsidR="002A0FFE" w:rsidRPr="00084655" w:rsidRDefault="002A0FFE" w:rsidP="00BA3445"/>
    <w:p w:rsidR="002A0FFE" w:rsidRPr="00084655" w:rsidRDefault="00410FC7" w:rsidP="00BA3445">
      <w:r>
        <w:rPr>
          <w:noProof/>
          <w:lang w:val="en-AU" w:eastAsia="ja-JP"/>
        </w:rPr>
        <w:drawing>
          <wp:inline distT="0" distB="0" distL="0" distR="0">
            <wp:extent cx="1910080" cy="985520"/>
            <wp:effectExtent l="2540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srcRect/>
                    <a:stretch>
                      <a:fillRect/>
                    </a:stretch>
                  </pic:blipFill>
                  <pic:spPr bwMode="auto">
                    <a:xfrm>
                      <a:off x="0" y="0"/>
                      <a:ext cx="1910080" cy="985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4" w:name="_Ref153709236"/>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46</w:t>
      </w:r>
      <w:r w:rsidR="007C3697">
        <w:rPr>
          <w:noProof/>
        </w:rPr>
        <w:fldChar w:fldCharType="end"/>
      </w:r>
      <w:bookmarkEnd w:id="154"/>
      <w:r w:rsidRPr="00084655">
        <w:t>: Direct irradiance hierarchy</w:t>
      </w:r>
    </w:p>
    <w:p w:rsidR="002A0FFE" w:rsidRPr="00084655" w:rsidRDefault="002A0FFE" w:rsidP="00BA3445"/>
    <w:p w:rsidR="002A0FFE" w:rsidRPr="00084655" w:rsidRDefault="002A0FFE" w:rsidP="00A94FF9">
      <w:pPr>
        <w:pStyle w:val="Heading2"/>
      </w:pPr>
      <w:bookmarkStart w:id="155" w:name="_Ref157338239"/>
      <w:bookmarkStart w:id="156" w:name="_Toc355614533"/>
      <w:r w:rsidRPr="00084655">
        <w:t>UTC Time Correction</w:t>
      </w:r>
      <w:bookmarkEnd w:id="155"/>
      <w:bookmarkEnd w:id="156"/>
    </w:p>
    <w:p w:rsidR="002A0FFE" w:rsidRPr="00084655" w:rsidRDefault="002A0FFE" w:rsidP="00C96D90">
      <w:pPr>
        <w:pStyle w:val="Body"/>
      </w:pPr>
      <w:r w:rsidRPr="00084655">
        <w:t>This tool is provided to handle cases where the captur</w:t>
      </w:r>
      <w:r w:rsidR="0006292A">
        <w:t>e</w:t>
      </w:r>
      <w:r w:rsidRPr="00084655">
        <w:t xml:space="preserve"> time </w:t>
      </w:r>
      <w:r w:rsidR="0006292A">
        <w:t>wa</w:t>
      </w:r>
      <w:r w:rsidRPr="00084655">
        <w:t xml:space="preserve">s not </w:t>
      </w:r>
      <w:r w:rsidR="0006292A">
        <w:t xml:space="preserve">recorded </w:t>
      </w:r>
      <w:r w:rsidRPr="00084655">
        <w:t>in UTC.</w:t>
      </w:r>
      <w:r w:rsidR="00C96D90">
        <w:t xml:space="preserve"> It </w:t>
      </w:r>
      <w:r w:rsidRPr="00084655">
        <w:t xml:space="preserve">applies a time shift based on the number of hours entered by the user in the UTC Time Correction dialog (see </w:t>
      </w:r>
      <w:fldSimple w:instr=" REF _Ref153709962 \h  \* MERGEFORMAT ">
        <w:r w:rsidR="00C20C86" w:rsidRPr="00084655">
          <w:t xml:space="preserve">Figure </w:t>
        </w:r>
        <w:r w:rsidR="00C20C86">
          <w:rPr>
            <w:noProof/>
          </w:rPr>
          <w:t>47</w:t>
        </w:r>
      </w:fldSimple>
      <w:r w:rsidRPr="00084655">
        <w:t>).</w:t>
      </w:r>
    </w:p>
    <w:p w:rsidR="002A0FFE" w:rsidRPr="00084655" w:rsidRDefault="002A0FFE" w:rsidP="00A94FF9">
      <w:pPr>
        <w:pStyle w:val="Body"/>
      </w:pPr>
      <w:r w:rsidRPr="00084655">
        <w:t xml:space="preserve">Select the hierarchy containing the spectra that need to be time shifted. The selected hierarchy and the number of spectra are shown on the </w:t>
      </w:r>
      <w:r w:rsidR="00C96D90">
        <w:t>right</w:t>
      </w:r>
      <w:r w:rsidRPr="00084655">
        <w:t xml:space="preserve"> in read only fields. The hours are specified as East of GMT</w:t>
      </w:r>
      <w:r w:rsidR="00C96D90">
        <w:t xml:space="preserve"> (that is, the number for Australia will be positive)</w:t>
      </w:r>
      <w:r w:rsidRPr="00084655">
        <w:t>.</w:t>
      </w:r>
    </w:p>
    <w:p w:rsidR="002A0FFE" w:rsidRPr="00084655" w:rsidRDefault="00A94FF9" w:rsidP="00A94FF9">
      <w:pPr>
        <w:pStyle w:val="Body"/>
      </w:pPr>
      <w:r>
        <w:t>As date/time fields are stored in milliseconds, t</w:t>
      </w:r>
      <w:r w:rsidR="002A0FFE" w:rsidRPr="00084655">
        <w:t>he time shift is implemented as:</w:t>
      </w:r>
    </w:p>
    <w:p w:rsidR="002A0FFE" w:rsidRPr="00C96D90" w:rsidRDefault="002A0FFE" w:rsidP="00C96D90">
      <w:pPr>
        <w:pStyle w:val="Code"/>
      </w:pPr>
      <w:r w:rsidRPr="00A94FF9">
        <w:t>Date_time_in_milliseconds = Date_time_in_milliseconds – hours_east_of_gmt*milli</w:t>
      </w:r>
      <w:r w:rsidR="00A94FF9" w:rsidRPr="00A94FF9">
        <w:t>seconds</w:t>
      </w:r>
      <w:r w:rsidRPr="00A94FF9">
        <w:t>_per_hour.</w:t>
      </w:r>
    </w:p>
    <w:p w:rsidR="002A0FFE" w:rsidRDefault="002A0FFE" w:rsidP="00A94FF9">
      <w:pPr>
        <w:pStyle w:val="Body"/>
      </w:pPr>
      <w:r w:rsidRPr="00084655">
        <w:t>Th</w:t>
      </w:r>
      <w:r w:rsidR="00A94FF9">
        <w:t>er</w:t>
      </w:r>
      <w:r w:rsidR="00C96D90">
        <w:t>e</w:t>
      </w:r>
      <w:r w:rsidR="00A94FF9">
        <w:t>fore,</w:t>
      </w:r>
      <w:r w:rsidRPr="00084655">
        <w:t xml:space="preserve"> if a time shift happens across midnight, the calendar date of the cap</w:t>
      </w:r>
      <w:r w:rsidR="00A94FF9">
        <w:t xml:space="preserve">ture time will also be shifted </w:t>
      </w:r>
      <w:r w:rsidRPr="00084655">
        <w:t>back or forth</w:t>
      </w:r>
      <w:r w:rsidR="00A94FF9">
        <w:t>, depending on whether</w:t>
      </w:r>
      <w:r w:rsidRPr="00084655">
        <w:t xml:space="preserve"> </w:t>
      </w:r>
      <w:r w:rsidRPr="00C96D90">
        <w:rPr>
          <w:rStyle w:val="CodeChar"/>
        </w:rPr>
        <w:t>hours_east_of_gmt</w:t>
      </w:r>
      <w:r w:rsidR="00A94FF9">
        <w:t xml:space="preserve"> is positive or negative</w:t>
      </w:r>
      <w:r w:rsidRPr="00084655">
        <w:t>.</w:t>
      </w:r>
      <w:r w:rsidR="00A94FF9">
        <w:t xml:space="preserve"> For example, </w:t>
      </w:r>
      <w:r w:rsidRPr="00084655">
        <w:t>for a local capture time around 10am in Oceania a time shift of around 12 hours East of GMT is needed. The UTC time will then be 10pm the previous day.</w:t>
      </w:r>
    </w:p>
    <w:p w:rsidR="00062D77" w:rsidRDefault="00C96D90" w:rsidP="00A94FF9">
      <w:pPr>
        <w:pStyle w:val="Body"/>
      </w:pPr>
      <w:r>
        <w:t>A</w:t>
      </w:r>
      <w:r w:rsidR="00062D77">
        <w:t xml:space="preserve"> </w:t>
      </w:r>
      <w:r w:rsidR="00660EEC">
        <w:t xml:space="preserve">Time Shift </w:t>
      </w:r>
      <w:r>
        <w:t xml:space="preserve">Metadata attribute </w:t>
      </w:r>
      <w:r w:rsidR="00660EEC">
        <w:t xml:space="preserve">in the Processing Metadata group </w:t>
      </w:r>
      <w:r>
        <w:t>is added to each Spectrum that has its Ac</w:t>
      </w:r>
      <w:r w:rsidR="00660EEC">
        <w:t>q</w:t>
      </w:r>
      <w:r>
        <w:t xml:space="preserve">uisition Time </w:t>
      </w:r>
      <w:r w:rsidR="00660EEC">
        <w:t>adjusted by this function</w:t>
      </w:r>
      <w:r w:rsidR="008A45EC">
        <w:t>.</w:t>
      </w:r>
    </w:p>
    <w:p w:rsidR="008A45EC" w:rsidRDefault="008A45EC" w:rsidP="008A45EC">
      <w:pPr>
        <w:pStyle w:val="Warning"/>
      </w:pPr>
      <w:r>
        <w:t>Warnings</w:t>
      </w:r>
      <w:r>
        <w:tab/>
        <w:t xml:space="preserve">Applying a time shift twice will be difficult to detect and difficult to undo. Do not click the UTC dialog’s </w:t>
      </w:r>
      <w:r w:rsidRPr="008A45EC">
        <w:rPr>
          <w:rStyle w:val="ActionButton"/>
        </w:rPr>
        <w:t> OK </w:t>
      </w:r>
      <w:r>
        <w:t xml:space="preserve"> button a second time.</w:t>
      </w:r>
    </w:p>
    <w:p w:rsidR="008A45EC" w:rsidRDefault="008A45EC" w:rsidP="008A45EC">
      <w:pPr>
        <w:pStyle w:val="Warning"/>
      </w:pPr>
      <w:r>
        <w:tab/>
        <w:t>Selecting both a Spectrum and a parent hierarchy node of that Spectrum will cause the time shift to be applied to the Spectrum twice. Similarly selecting a hierarchy node and a parent of the hierarchy node will cause all Spectra under the lower hierarchy node to have the time shift applied twice. Also, selecting three items above one another in the hierarchy will result in the correct being applied three times.</w:t>
      </w:r>
    </w:p>
    <w:p w:rsidR="008A45EC" w:rsidRPr="008A45EC" w:rsidRDefault="008A45EC" w:rsidP="008A45EC">
      <w:pPr>
        <w:pStyle w:val="Warning"/>
      </w:pPr>
      <w:r>
        <w:tab/>
        <w:t>The Time Shift Metadata attribute is set only the first time a time shift is applied to a Spectrum. Subsequent uses of the UTC Time Correction on the Spectrum will further adjust the time, but the Time Shift Metadata attribute is not updated for subsequent times.</w:t>
      </w:r>
    </w:p>
    <w:p w:rsidR="0006292A" w:rsidRPr="00084655" w:rsidRDefault="0006292A" w:rsidP="00D859B9">
      <w:pPr>
        <w:pStyle w:val="Body"/>
      </w:pPr>
      <w:r>
        <w:rPr>
          <w:rStyle w:val="DocActionChar"/>
        </w:rPr>
        <w:t xml:space="preserve">%%% </w:t>
      </w:r>
      <w:r w:rsidR="00D859B9">
        <w:rPr>
          <w:rStyle w:val="DocActionChar"/>
        </w:rPr>
        <w:t>Are the above warnings still true or has the related JIRA issue been actioned?</w:t>
      </w:r>
    </w:p>
    <w:p w:rsidR="002A0FFE" w:rsidRPr="00084655" w:rsidRDefault="00410FC7" w:rsidP="00EB49E0">
      <w:pPr>
        <w:pStyle w:val="Figure"/>
      </w:pPr>
      <w:r>
        <w:rPr>
          <w:lang w:val="en-AU"/>
        </w:rPr>
        <w:drawing>
          <wp:inline distT="0" distB="0" distL="0" distR="0">
            <wp:extent cx="4165600" cy="2743200"/>
            <wp:effectExtent l="2540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4165600" cy="2743200"/>
                    </a:xfrm>
                    <a:prstGeom prst="rect">
                      <a:avLst/>
                    </a:prstGeom>
                    <a:noFill/>
                    <a:ln w="9525">
                      <a:noFill/>
                      <a:miter lim="800000"/>
                      <a:headEnd/>
                      <a:tailEnd/>
                    </a:ln>
                  </pic:spPr>
                </pic:pic>
              </a:graphicData>
            </a:graphic>
          </wp:inline>
        </w:drawing>
      </w:r>
    </w:p>
    <w:p w:rsidR="002A0FFE" w:rsidRDefault="002A0FFE" w:rsidP="00EB49E0">
      <w:pPr>
        <w:pStyle w:val="Caption"/>
      </w:pPr>
      <w:bookmarkStart w:id="157" w:name="_Ref153709962"/>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47</w:t>
      </w:r>
      <w:r w:rsidR="007C3697">
        <w:rPr>
          <w:noProof/>
        </w:rPr>
        <w:fldChar w:fldCharType="end"/>
      </w:r>
      <w:bookmarkEnd w:id="157"/>
      <w:r w:rsidRPr="00084655">
        <w:t>: UTC Time Correction dialog</w:t>
      </w:r>
    </w:p>
    <w:p w:rsidR="00D859B9" w:rsidRPr="00D859B9" w:rsidRDefault="00D859B9" w:rsidP="00D859B9">
      <w:pPr>
        <w:pStyle w:val="Figure"/>
      </w:pPr>
      <w:r>
        <w:rPr>
          <w:lang w:val="en-AU"/>
        </w:rPr>
        <w:drawing>
          <wp:inline distT="0" distB="0" distL="0" distR="0">
            <wp:extent cx="5521138" cy="3102909"/>
            <wp:effectExtent l="19050" t="0" r="3362"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520096" cy="3102324"/>
                    </a:xfrm>
                    <a:prstGeom prst="rect">
                      <a:avLst/>
                    </a:prstGeom>
                    <a:noFill/>
                    <a:ln w="9525">
                      <a:noFill/>
                      <a:miter lim="800000"/>
                      <a:headEnd/>
                      <a:tailEnd/>
                    </a:ln>
                  </pic:spPr>
                </pic:pic>
              </a:graphicData>
            </a:graphic>
          </wp:inline>
        </w:drawing>
      </w:r>
    </w:p>
    <w:p w:rsidR="00EE466C" w:rsidRDefault="007E1FC7" w:rsidP="00EB49E0">
      <w:pPr>
        <w:pStyle w:val="Caption"/>
      </w:pPr>
      <w:bookmarkStart w:id="158" w:name="_Ref190937860"/>
      <w:r>
        <w:t xml:space="preserve">Figure </w:t>
      </w:r>
      <w:r w:rsidR="007C3697">
        <w:fldChar w:fldCharType="begin"/>
      </w:r>
      <w:r>
        <w:instrText xml:space="preserve"> </w:instrText>
      </w:r>
      <w:r w:rsidR="00567E0A">
        <w:instrText>SEQ</w:instrText>
      </w:r>
      <w:r>
        <w:instrText xml:space="preserve"> Figure \* ARABIC </w:instrText>
      </w:r>
      <w:r w:rsidR="007C3697">
        <w:fldChar w:fldCharType="separate"/>
      </w:r>
      <w:r w:rsidR="00C20C86">
        <w:rPr>
          <w:noProof/>
        </w:rPr>
        <w:t>48</w:t>
      </w:r>
      <w:r w:rsidR="007C3697">
        <w:fldChar w:fldCharType="end"/>
      </w:r>
      <w:bookmarkEnd w:id="158"/>
      <w:r>
        <w:t xml:space="preserve">: </w:t>
      </w:r>
      <w:r w:rsidR="00D859B9">
        <w:t xml:space="preserve"> Time Shift Metadata Attribute after applying a UTC Time Shift</w:t>
      </w:r>
    </w:p>
    <w:p w:rsidR="001E298F" w:rsidRDefault="001E298F" w:rsidP="00A94FF9">
      <w:pPr>
        <w:pStyle w:val="Heading2"/>
      </w:pPr>
      <w:bookmarkStart w:id="159" w:name="_Ref153765394"/>
      <w:bookmarkStart w:id="160" w:name="_Toc355614534"/>
      <w:r>
        <w:t>Uploading Metadata from Excel files</w:t>
      </w:r>
      <w:bookmarkEnd w:id="160"/>
    </w:p>
    <w:p w:rsidR="00896861" w:rsidRDefault="00896861" w:rsidP="00A7583F">
      <w:pPr>
        <w:pStyle w:val="DocAction"/>
      </w:pPr>
      <w:r>
        <w:t>%%% I can’t get this function to actually load anything, even though it claims to have done it. Inspecting the spectra after</w:t>
      </w:r>
      <w:r w:rsidR="00182987">
        <w:t xml:space="preserve"> loading</w:t>
      </w:r>
      <w:r>
        <w:t xml:space="preserve"> shows that no </w:t>
      </w:r>
      <w:r w:rsidR="00182987">
        <w:t xml:space="preserve">new </w:t>
      </w:r>
      <w:r>
        <w:t>Metadata exists.</w:t>
      </w:r>
      <w:r w:rsidR="001C5A74">
        <w:t xml:space="preserve">  JIRA Issue DC10-179.</w:t>
      </w:r>
    </w:p>
    <w:p w:rsidR="0006292A" w:rsidRDefault="0006292A" w:rsidP="0006292A">
      <w:pPr>
        <w:pStyle w:val="DocAction"/>
      </w:pPr>
      <w:r>
        <w:t>%%% Presumably this function creates one Entity/Attribute/Value record for every value it reads and assigns it to just one Spectrum. Not very efficient. Will this create a performance problem if there are large amounts of uploaded data? Is a warning needed in the manual?</w:t>
      </w:r>
    </w:p>
    <w:p w:rsidR="0076705D" w:rsidRDefault="0076705D" w:rsidP="0076705D">
      <w:pPr>
        <w:pStyle w:val="DocAction"/>
      </w:pPr>
      <w:r>
        <w:t>%%%% Second file gives a matching between column names in the first Excel file, and the attribute names within Specchio. See example files – ask Nick.</w:t>
      </w:r>
    </w:p>
    <w:p w:rsidR="005D7D09" w:rsidRPr="005D7D09" w:rsidRDefault="005D7D09" w:rsidP="005D7D09">
      <w:pPr>
        <w:pStyle w:val="DocAction"/>
      </w:pPr>
      <w:r>
        <w:t>%%% Does this support CSV too? It’s probably same as other Excel load options in Specchio as it will use the same library. It appears it can’t handle .xlsx files.</w:t>
      </w:r>
    </w:p>
    <w:p w:rsidR="001E298F" w:rsidRDefault="001E298F" w:rsidP="00A7583F">
      <w:pPr>
        <w:pStyle w:val="Body"/>
      </w:pPr>
      <w:r>
        <w:t xml:space="preserve">Specchio supports uploading Metadata to your Campaign from files saved as </w:t>
      </w:r>
      <w:r w:rsidRPr="001E298F">
        <w:t>Excel 95, 97, 2000,</w:t>
      </w:r>
      <w:r>
        <w:t xml:space="preserve"> </w:t>
      </w:r>
      <w:r w:rsidRPr="001E298F">
        <w:t>XP, and 2003</w:t>
      </w:r>
      <w:r>
        <w:t xml:space="preserve"> formats.</w:t>
      </w:r>
    </w:p>
    <w:p w:rsidR="00896861" w:rsidRDefault="00896861" w:rsidP="00A7583F">
      <w:pPr>
        <w:pStyle w:val="Body"/>
      </w:pPr>
      <w:r>
        <w:t xml:space="preserve">Specchio reads the Excel file one row at a time, matching the data in a designated column to a selected data item in the spectra from the Campaign to which you are uploading. The remaining data in that row are then set into designated Metadata fields for the matched spectrum. The matching process is performed using regular expressions. (See </w:t>
      </w:r>
      <w:r w:rsidRPr="007B4B5E">
        <w:rPr>
          <w:rStyle w:val="CrossReference"/>
        </w:rPr>
        <w:t xml:space="preserve">Appendix </w:t>
      </w:r>
      <w:fldSimple w:instr=" REF _Ref353800559 \r \h  \* MERGEFORMAT ">
        <w:r w:rsidR="00C20C86" w:rsidRPr="00C20C86">
          <w:rPr>
            <w:rStyle w:val="CrossReference"/>
          </w:rPr>
          <w:t>13</w:t>
        </w:r>
      </w:fldSimple>
      <w:r w:rsidR="007B4B5E" w:rsidRPr="007B4B5E">
        <w:rPr>
          <w:rStyle w:val="CrossReference"/>
        </w:rPr>
        <w:t xml:space="preserve"> </w:t>
      </w:r>
      <w:fldSimple w:instr=" REF _Ref353800559 \h  \* MERGEFORMAT ">
        <w:r w:rsidR="00C20C86" w:rsidRPr="00C20C86">
          <w:rPr>
            <w:rStyle w:val="CrossReference"/>
          </w:rPr>
          <w:t xml:space="preserve">Regular Expressions </w:t>
        </w:r>
      </w:fldSimple>
      <w:r>
        <w:t xml:space="preserve"> for information on regular expressions.)</w:t>
      </w:r>
    </w:p>
    <w:p w:rsidR="001E298F" w:rsidRDefault="00182987" w:rsidP="00A7583F">
      <w:pPr>
        <w:pStyle w:val="Body"/>
      </w:pPr>
      <w:r>
        <w:t xml:space="preserve">Metadata </w:t>
      </w:r>
      <w:r w:rsidR="00896861">
        <w:t>Excel files must conform to the following conventions in order to be loaded correctly</w:t>
      </w:r>
      <w:r w:rsidR="001E298F">
        <w:t>.</w:t>
      </w:r>
    </w:p>
    <w:p w:rsidR="001E298F" w:rsidRDefault="001E298F" w:rsidP="00F50667">
      <w:pPr>
        <w:pStyle w:val="Bullet"/>
      </w:pPr>
      <w:r>
        <w:t>The first row must be a column heading row. It will be displayed during the upload process, but it will not be uploaded.</w:t>
      </w:r>
    </w:p>
    <w:p w:rsidR="001E298F" w:rsidRDefault="001E298F" w:rsidP="00F50667">
      <w:pPr>
        <w:pStyle w:val="Bullet"/>
      </w:pPr>
      <w:r>
        <w:t>Each subsequent row must contain data which will be uploaded as Metadata to one spectrum.</w:t>
      </w:r>
    </w:p>
    <w:p w:rsidR="001E298F" w:rsidRDefault="001E298F" w:rsidP="00F50667">
      <w:pPr>
        <w:pStyle w:val="Bullet"/>
      </w:pPr>
      <w:r>
        <w:t xml:space="preserve">One column, identified at upload time, will be used to match some existing Metadata </w:t>
      </w:r>
      <w:r w:rsidR="00896861">
        <w:t xml:space="preserve">element </w:t>
      </w:r>
      <w:r>
        <w:t>to identify the spectrum to which the new Metadata in that row will be applied.</w:t>
      </w:r>
    </w:p>
    <w:p w:rsidR="001E298F" w:rsidRDefault="001E298F" w:rsidP="00F50667">
      <w:pPr>
        <w:pStyle w:val="Bullet"/>
      </w:pPr>
      <w:r>
        <w:t>Other columns contain the Metadata that will be uploaded.</w:t>
      </w:r>
    </w:p>
    <w:p w:rsidR="00896861" w:rsidRDefault="00896861" w:rsidP="00F50667">
      <w:pPr>
        <w:pStyle w:val="Bullet"/>
      </w:pPr>
      <w:r>
        <w:t>Columns can be ignored during the upload process.</w:t>
      </w:r>
    </w:p>
    <w:p w:rsidR="00182987" w:rsidRDefault="00182987" w:rsidP="00A7583F">
      <w:pPr>
        <w:pStyle w:val="Body"/>
      </w:pPr>
      <w:r>
        <w:t xml:space="preserve">If you wish to use Auto-Matching of Elements and Columns, then you need to prepare an additional Excel file. This file </w:t>
      </w:r>
      <w:r w:rsidRPr="00182987">
        <w:rPr>
          <w:rStyle w:val="DocActionChar"/>
        </w:rPr>
        <w:t>%%% what is it for and what is its structure</w:t>
      </w:r>
      <w:r>
        <w:rPr>
          <w:rStyle w:val="DocActionChar"/>
        </w:rPr>
        <w:t>?</w:t>
      </w:r>
    </w:p>
    <w:p w:rsidR="001E298F" w:rsidRDefault="001E298F" w:rsidP="00A7583F">
      <w:pPr>
        <w:pStyle w:val="Body"/>
      </w:pPr>
      <w:r>
        <w:t xml:space="preserve">To upload Metadata, create and save </w:t>
      </w:r>
      <w:r w:rsidR="00EB49E0">
        <w:t>an</w:t>
      </w:r>
      <w:r>
        <w:t xml:space="preserve"> Excel file</w:t>
      </w:r>
      <w:r w:rsidR="00EB49E0">
        <w:t xml:space="preserve"> containing the Metadata to upload</w:t>
      </w:r>
      <w:r>
        <w:t>. Then follow these steps.</w:t>
      </w:r>
    </w:p>
    <w:p w:rsidR="001E298F" w:rsidRDefault="001E298F" w:rsidP="00F50667">
      <w:pPr>
        <w:pStyle w:val="Bullet"/>
      </w:pPr>
      <w:r>
        <w:t xml:space="preserve">Select </w:t>
      </w:r>
      <w:r w:rsidRPr="00896861">
        <w:rPr>
          <w:rStyle w:val="GUIWord"/>
        </w:rPr>
        <w:t>Data input</w:t>
      </w:r>
      <w:r>
        <w:t xml:space="preserve"> and </w:t>
      </w:r>
      <w:r w:rsidRPr="00896861">
        <w:rPr>
          <w:rStyle w:val="GUIWord"/>
        </w:rPr>
        <w:t>Get metadata from XLS</w:t>
      </w:r>
      <w:r>
        <w:t xml:space="preserve"> from the menus on the Specchio </w:t>
      </w:r>
      <w:r w:rsidR="00EB49E0">
        <w:t>Main Window</w:t>
      </w:r>
      <w:r>
        <w:t>. The following dialog will be displayed. Only those Campaigns to which you have write permission will be displayed.</w:t>
      </w:r>
    </w:p>
    <w:p w:rsidR="001E298F" w:rsidRPr="00EB49E0" w:rsidRDefault="001E298F" w:rsidP="00EB49E0">
      <w:pPr>
        <w:pStyle w:val="FigureIndented"/>
      </w:pPr>
      <w:r w:rsidRPr="00EB49E0">
        <w:rPr>
          <w:lang w:val="en-AU"/>
        </w:rPr>
        <w:drawing>
          <wp:inline distT="0" distB="0" distL="0" distR="0">
            <wp:extent cx="4451350" cy="2621200"/>
            <wp:effectExtent l="19050" t="0" r="635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E298F" w:rsidRPr="006E6A31" w:rsidRDefault="001E298F" w:rsidP="006E6A31">
      <w:pPr>
        <w:pStyle w:val="CaptionIndented"/>
      </w:pPr>
      <w:r w:rsidRPr="006E6A31">
        <w:t xml:space="preserve">Figure </w:t>
      </w:r>
      <w:fldSimple w:instr=" SEQ Figure \* ARABIC ">
        <w:r w:rsidR="00C20C86">
          <w:rPr>
            <w:noProof/>
          </w:rPr>
          <w:t>49</w:t>
        </w:r>
      </w:fldSimple>
      <w:r w:rsidRPr="006E6A31">
        <w:t>: Metadata upload initiation dialog</w:t>
      </w:r>
    </w:p>
    <w:p w:rsidR="001E298F" w:rsidRDefault="001E298F" w:rsidP="00F50667">
      <w:pPr>
        <w:pStyle w:val="Bullet"/>
      </w:pPr>
      <w:r>
        <w:t>Click on the Campaign to which you want the Metadata to be uploaded to highlight it.</w:t>
      </w:r>
      <w:r w:rsidR="00A47AC6">
        <w:t xml:space="preserve"> (It is important to select the Campaign before opening the file, because the loading parameters are set up based on this Campaign as the file is read. The file cannot be uploaded if the Campaign is selected after opening the file.)</w:t>
      </w:r>
    </w:p>
    <w:p w:rsidR="001E298F" w:rsidRDefault="001E298F" w:rsidP="00F50667">
      <w:pPr>
        <w:pStyle w:val="Bullet"/>
      </w:pPr>
      <w:r>
        <w:t xml:space="preserve">Select </w:t>
      </w:r>
      <w:r w:rsidRPr="00FF4A4A">
        <w:rPr>
          <w:rStyle w:val="GUIWord"/>
        </w:rPr>
        <w:t>File</w:t>
      </w:r>
      <w:r>
        <w:t xml:space="preserve"> </w:t>
      </w:r>
      <w:r w:rsidR="00FF4A4A">
        <w:t xml:space="preserve">and </w:t>
      </w:r>
      <w:r w:rsidR="00FF4A4A" w:rsidRPr="00FF4A4A">
        <w:rPr>
          <w:rStyle w:val="GUIWord"/>
        </w:rPr>
        <w:t>Open file...</w:t>
      </w:r>
      <w:r w:rsidR="00FF4A4A">
        <w:t xml:space="preserve"> from the menu bar on this screen. A standard file selection dialog will be displayed. Browse to the Excel file you have previously prepared and Open it. The file will be read and the dialog will be augmented and appear similar to the following.</w:t>
      </w:r>
    </w:p>
    <w:p w:rsidR="00FF4A4A" w:rsidRDefault="002979B3" w:rsidP="006E6A31">
      <w:pPr>
        <w:pStyle w:val="FigureIndented"/>
      </w:pPr>
      <w:r>
        <w:rPr>
          <w:lang w:val="en-AU"/>
        </w:rPr>
        <w:drawing>
          <wp:inline distT="0" distB="0" distL="0" distR="0">
            <wp:extent cx="5155292" cy="4176867"/>
            <wp:effectExtent l="19050" t="0" r="7258" b="0"/>
            <wp:docPr id="2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5155380" cy="4176938"/>
                    </a:xfrm>
                    <a:prstGeom prst="rect">
                      <a:avLst/>
                    </a:prstGeom>
                    <a:noFill/>
                    <a:ln w="9525">
                      <a:noFill/>
                      <a:miter lim="800000"/>
                      <a:headEnd/>
                      <a:tailEnd/>
                    </a:ln>
                  </pic:spPr>
                </pic:pic>
              </a:graphicData>
            </a:graphic>
          </wp:inline>
        </w:drawing>
      </w:r>
    </w:p>
    <w:p w:rsidR="00FF4A4A" w:rsidRDefault="00FF4A4A" w:rsidP="006E6A31">
      <w:pPr>
        <w:pStyle w:val="FigureIndented"/>
      </w:pPr>
      <w:r>
        <w:t xml:space="preserve">Figure </w:t>
      </w:r>
      <w:fldSimple w:instr=" SEQ Figure \* ARABIC ">
        <w:r w:rsidR="00C20C86">
          <w:t>50</w:t>
        </w:r>
      </w:fldSimple>
      <w:r>
        <w:t>: Metadata upload dialog after file open</w:t>
      </w:r>
    </w:p>
    <w:p w:rsidR="00EB49E0" w:rsidRPr="006E6A31" w:rsidRDefault="00FF4A4A" w:rsidP="006E6A31">
      <w:pPr>
        <w:pStyle w:val="BulletFollowing"/>
      </w:pPr>
      <w:r w:rsidRPr="006E6A31">
        <w:t>There will no</w:t>
      </w:r>
      <w:r w:rsidR="00EB49E0" w:rsidRPr="006E6A31">
        <w:t>w be three panels in this view:</w:t>
      </w:r>
    </w:p>
    <w:p w:rsidR="00EB49E0" w:rsidRDefault="00EB49E0" w:rsidP="006E6A31">
      <w:pPr>
        <w:pStyle w:val="BulletHangingIndent"/>
      </w:pPr>
      <w:r>
        <w:t>Left</w:t>
      </w:r>
      <w:r>
        <w:tab/>
      </w:r>
      <w:r w:rsidR="00FF4A4A">
        <w:t>The</w:t>
      </w:r>
      <w:r>
        <w:t xml:space="preserve"> </w:t>
      </w:r>
      <w:r w:rsidR="00FF4A4A">
        <w:t xml:space="preserve">Campaign browsing panel </w:t>
      </w:r>
      <w:r>
        <w:t>as previously displayed</w:t>
      </w:r>
    </w:p>
    <w:p w:rsidR="00EB49E0" w:rsidRDefault="00EB49E0" w:rsidP="006E6A31">
      <w:pPr>
        <w:pStyle w:val="BulletHangingIndent"/>
      </w:pPr>
      <w:r>
        <w:t>Centre</w:t>
      </w:r>
      <w:r>
        <w:tab/>
        <w:t>A parameter panel,</w:t>
      </w:r>
      <w:r w:rsidR="002979B3">
        <w:t xml:space="preserve"> which also lists some details from this Campaign, including a list of its Spectra in the </w:t>
      </w:r>
      <w:r w:rsidR="002979B3" w:rsidRPr="002979B3">
        <w:rPr>
          <w:rStyle w:val="GUIWord"/>
        </w:rPr>
        <w:t>Matching Details</w:t>
      </w:r>
      <w:r w:rsidR="002979B3">
        <w:t xml:space="preserve"> box</w:t>
      </w:r>
    </w:p>
    <w:p w:rsidR="00FF4A4A" w:rsidRDefault="00EB49E0" w:rsidP="006E6A31">
      <w:pPr>
        <w:pStyle w:val="BulletHangingIndent"/>
      </w:pPr>
      <w:r>
        <w:t xml:space="preserve">Right </w:t>
      </w:r>
      <w:r>
        <w:tab/>
        <w:t xml:space="preserve">The </w:t>
      </w:r>
      <w:r w:rsidR="002979B3" w:rsidRPr="00896861">
        <w:rPr>
          <w:rStyle w:val="GUIWord"/>
        </w:rPr>
        <w:t>Matching &amp; Element Assignment Control</w:t>
      </w:r>
      <w:r w:rsidR="002979B3">
        <w:t xml:space="preserve"> </w:t>
      </w:r>
      <w:r w:rsidR="00FF4A4A">
        <w:t>panel</w:t>
      </w:r>
      <w:r>
        <w:t>,</w:t>
      </w:r>
      <w:r w:rsidR="00FF4A4A">
        <w:t xml:space="preserve"> which shows the content of your Excel file and allows you to identify how each column wi</w:t>
      </w:r>
      <w:r>
        <w:t>ll be processed</w:t>
      </w:r>
    </w:p>
    <w:p w:rsidR="00182987" w:rsidRDefault="00BE262F" w:rsidP="00F50667">
      <w:pPr>
        <w:pStyle w:val="Bullet"/>
      </w:pPr>
      <w:r>
        <w:t>O</w:t>
      </w:r>
      <w:r w:rsidR="00182987">
        <w:t xml:space="preserve">ptionally, if you wish to use Element – Column Auto-Matching, select </w:t>
      </w:r>
      <w:r w:rsidR="00182987" w:rsidRPr="00FF4A4A">
        <w:rPr>
          <w:rStyle w:val="GUIWord"/>
        </w:rPr>
        <w:t>File</w:t>
      </w:r>
      <w:r w:rsidR="00182987">
        <w:t xml:space="preserve"> and </w:t>
      </w:r>
      <w:r w:rsidR="00182987" w:rsidRPr="00FF4A4A">
        <w:rPr>
          <w:rStyle w:val="GUIWord"/>
        </w:rPr>
        <w:t>Open</w:t>
      </w:r>
      <w:r w:rsidR="00182987">
        <w:rPr>
          <w:rStyle w:val="GUIWord"/>
        </w:rPr>
        <w:t xml:space="preserve"> Column Element Matching F</w:t>
      </w:r>
      <w:r w:rsidR="00182987" w:rsidRPr="00FF4A4A">
        <w:rPr>
          <w:rStyle w:val="GUIWord"/>
        </w:rPr>
        <w:t>ile...</w:t>
      </w:r>
      <w:r w:rsidR="00182987">
        <w:t xml:space="preserve"> from the menu bar on this screen. A standard file selection dialog will be displayed. Browse to the Excel file you have previously prepared and Open it. The name of this file will appear in the </w:t>
      </w:r>
      <w:r w:rsidR="00182987" w:rsidRPr="00182987">
        <w:rPr>
          <w:rStyle w:val="GUIWord"/>
        </w:rPr>
        <w:t>Element – Column Auto-</w:t>
      </w:r>
      <w:r w:rsidR="00182987">
        <w:rPr>
          <w:rStyle w:val="GUIWord"/>
        </w:rPr>
        <w:t>M</w:t>
      </w:r>
      <w:r w:rsidR="00182987" w:rsidRPr="00182987">
        <w:rPr>
          <w:rStyle w:val="GUIWord"/>
        </w:rPr>
        <w:t>atching</w:t>
      </w:r>
      <w:r w:rsidR="00182987">
        <w:t xml:space="preserve"> box in the centre panel, and the </w:t>
      </w:r>
      <w:r w:rsidR="00182987" w:rsidRPr="00182987">
        <w:rPr>
          <w:rStyle w:val="ActionButton"/>
        </w:rPr>
        <w:t>Apply Auto-Matching</w:t>
      </w:r>
      <w:r w:rsidR="00182987">
        <w:t xml:space="preserve"> button will be activated.</w:t>
      </w:r>
    </w:p>
    <w:p w:rsidR="00BE262F" w:rsidRDefault="00BE262F" w:rsidP="00F50667">
      <w:pPr>
        <w:pStyle w:val="Bullet"/>
      </w:pPr>
      <w:r>
        <w:t>In the right hand panel, review the data. Correct any values you wish by double clicking on them and entering your modified value.</w:t>
      </w:r>
    </w:p>
    <w:p w:rsidR="00FF4A4A" w:rsidRDefault="00FF4A4A" w:rsidP="00F50667">
      <w:pPr>
        <w:pStyle w:val="Bullet"/>
      </w:pPr>
      <w:r>
        <w:t>I</w:t>
      </w:r>
      <w:r w:rsidR="002979B3">
        <w:t>n the right hand panel, i</w:t>
      </w:r>
      <w:r>
        <w:t xml:space="preserve">dentify the </w:t>
      </w:r>
      <w:r w:rsidR="00896861">
        <w:t xml:space="preserve">Excel file </w:t>
      </w:r>
      <w:r>
        <w:t xml:space="preserve">column that will be used to </w:t>
      </w:r>
      <w:r w:rsidR="00A47AC6">
        <w:t>select</w:t>
      </w:r>
      <w:r>
        <w:t xml:space="preserve"> the spectrum into which each row of the Excel will be uploaded. Set the top dropdown box in this column to show </w:t>
      </w:r>
      <w:r w:rsidRPr="00FF4A4A">
        <w:rPr>
          <w:rStyle w:val="GUIWord"/>
        </w:rPr>
        <w:t>Matching Column</w:t>
      </w:r>
      <w:r>
        <w:t xml:space="preserve">. The top dropdown box for </w:t>
      </w:r>
      <w:r w:rsidR="00896861">
        <w:t xml:space="preserve">all </w:t>
      </w:r>
      <w:r>
        <w:t xml:space="preserve">the other columns must be left showing </w:t>
      </w:r>
      <w:r w:rsidRPr="00FF4A4A">
        <w:rPr>
          <w:rStyle w:val="GUIWord"/>
        </w:rPr>
        <w:t>NIL</w:t>
      </w:r>
      <w:r>
        <w:t>.</w:t>
      </w:r>
    </w:p>
    <w:p w:rsidR="00FF4A4A" w:rsidRDefault="00FF4A4A" w:rsidP="00F50667">
      <w:pPr>
        <w:pStyle w:val="Bullet"/>
      </w:pPr>
      <w:r>
        <w:t xml:space="preserve">In the Matching Column you have just identified, </w:t>
      </w:r>
      <w:r w:rsidR="00A47AC6">
        <w:t xml:space="preserve">use the second dropdown list to </w:t>
      </w:r>
      <w:r>
        <w:t xml:space="preserve">select the </w:t>
      </w:r>
      <w:r w:rsidR="00A47AC6">
        <w:t xml:space="preserve">category from which you want the matching metadata item to be chosen. </w:t>
      </w:r>
      <w:r w:rsidR="002979B3">
        <w:t>(</w:t>
      </w:r>
      <w:r w:rsidR="00A47AC6">
        <w:t xml:space="preserve">Note that </w:t>
      </w:r>
      <w:r w:rsidR="00A47AC6" w:rsidRPr="00A47AC6">
        <w:rPr>
          <w:rStyle w:val="GUIWord"/>
        </w:rPr>
        <w:t>File name</w:t>
      </w:r>
      <w:r w:rsidR="00A47AC6">
        <w:t xml:space="preserve"> is under </w:t>
      </w:r>
      <w:r w:rsidR="00A47AC6" w:rsidRPr="00A47AC6">
        <w:rPr>
          <w:rStyle w:val="GUIWord"/>
        </w:rPr>
        <w:t>General</w:t>
      </w:r>
      <w:r w:rsidR="00A47AC6">
        <w:t>.</w:t>
      </w:r>
      <w:r w:rsidR="002979B3">
        <w:t xml:space="preserve">) Verify that the Matching Details box in the centre panel updates to show the </w:t>
      </w:r>
      <w:r w:rsidR="002979B3" w:rsidRPr="002979B3">
        <w:rPr>
          <w:rStyle w:val="GUIWord"/>
        </w:rPr>
        <w:t>Number of matches</w:t>
      </w:r>
      <w:r w:rsidR="002979B3">
        <w:t xml:space="preserve"> that you expect.</w:t>
      </w:r>
    </w:p>
    <w:p w:rsidR="00A47AC6" w:rsidRDefault="00A47AC6" w:rsidP="00F50667">
      <w:pPr>
        <w:pStyle w:val="Bullet"/>
      </w:pPr>
      <w:r>
        <w:t>In the Matching Column, then select the metadata item which will be used to match.</w:t>
      </w:r>
    </w:p>
    <w:p w:rsidR="00C8775B" w:rsidRDefault="00A47AC6" w:rsidP="00F50667">
      <w:pPr>
        <w:pStyle w:val="Bullet"/>
      </w:pPr>
      <w:r>
        <w:t>In each of the other columns that you wish to upload, use the second and third questions to identify the metadata item which will be loaded with that data.</w:t>
      </w:r>
      <w:r w:rsidR="00C8775B">
        <w:t xml:space="preserve"> If you leave the third question for any column set to </w:t>
      </w:r>
      <w:r w:rsidR="00C8775B" w:rsidRPr="00C8775B">
        <w:rPr>
          <w:rStyle w:val="GUIWord"/>
        </w:rPr>
        <w:t>NIL</w:t>
      </w:r>
      <w:r w:rsidR="00C8775B">
        <w:t>, that data in that column will be not be uploaded.</w:t>
      </w:r>
    </w:p>
    <w:p w:rsidR="00C8775B" w:rsidRDefault="00C8775B" w:rsidP="006E6A31">
      <w:pPr>
        <w:pStyle w:val="BulletFollowing"/>
      </w:pPr>
      <w:r>
        <w:t xml:space="preserve">As you update the answers to these questions, various values in the centre panel will change to reflect your selections. In particular, the numbers in the </w:t>
      </w:r>
      <w:r w:rsidRPr="00C8775B">
        <w:rPr>
          <w:rStyle w:val="GUIWord"/>
        </w:rPr>
        <w:t>Assignment Details</w:t>
      </w:r>
      <w:r>
        <w:t xml:space="preserve"> box will change.</w:t>
      </w:r>
    </w:p>
    <w:p w:rsidR="00C8775B" w:rsidRDefault="00182987" w:rsidP="00F50667">
      <w:pPr>
        <w:pStyle w:val="Bullet"/>
      </w:pPr>
      <w:r>
        <w:t>If you wish to augment the regular expression matching strings that will be used for matching the contents of Matching Column you have selected, you can add strings that will be joined before and after the string read from your Excel file prior to its use for matching. Enter the strings into the REGEX start and REGEX end fields of the REGEX bos in the centre panel. The resulting matching string taken from the first data line of your Excel file will be shown in this box as an example.</w:t>
      </w:r>
    </w:p>
    <w:p w:rsidR="00C8775B" w:rsidRPr="00CE752C" w:rsidRDefault="00C8775B" w:rsidP="00F50667">
      <w:pPr>
        <w:pStyle w:val="Bullet"/>
        <w:rPr>
          <w:rStyle w:val="DocActionChar"/>
          <w:i w:val="0"/>
          <w:color w:val="auto"/>
        </w:rPr>
      </w:pPr>
      <w:r>
        <w:t xml:space="preserve">Click on the </w:t>
      </w:r>
      <w:r w:rsidRPr="00C8775B">
        <w:rPr>
          <w:rStyle w:val="ActionButton"/>
        </w:rPr>
        <w:t>Insert selected metadata</w:t>
      </w:r>
      <w:r>
        <w:t xml:space="preserve"> button in the left panel to cause the metadata to be loaded. </w:t>
      </w:r>
      <w:r w:rsidRPr="00CE752C">
        <w:rPr>
          <w:rStyle w:val="DocActionChar"/>
        </w:rPr>
        <w:t>(%%% How do you know it did it correctly? Why doesn’t the dialog exit? What happens when you change the values in the Spectrum column of the Matching Details box?</w:t>
      </w:r>
      <w:r w:rsidR="00CE752C">
        <w:rPr>
          <w:rStyle w:val="DocActionChar"/>
        </w:rPr>
        <w:t xml:space="preserve"> What happens if you change them all to the same, or to values for which there are no spectra?</w:t>
      </w:r>
      <w:r w:rsidR="006E6A31">
        <w:rPr>
          <w:rStyle w:val="DocActionChar"/>
        </w:rPr>
        <w:t xml:space="preserve"> Is it a catastrophe if you click Insert selected metadata again?</w:t>
      </w:r>
      <w:r w:rsidRPr="00CE752C">
        <w:rPr>
          <w:rStyle w:val="DocActionChar"/>
        </w:rPr>
        <w:t>)</w:t>
      </w:r>
    </w:p>
    <w:p w:rsidR="00CE752C" w:rsidRPr="00C8775B" w:rsidRDefault="00CE752C" w:rsidP="00F50667">
      <w:pPr>
        <w:pStyle w:val="Bullet"/>
      </w:pPr>
      <w:r>
        <w:t>Close the Metadata upload dialog by clicking on the usual window close control for your operating system.</w:t>
      </w:r>
    </w:p>
    <w:p w:rsidR="006B4F6F" w:rsidRDefault="006B4F6F" w:rsidP="006B4F6F">
      <w:pPr>
        <w:pStyle w:val="Heading1"/>
      </w:pPr>
      <w:bookmarkStart w:id="161" w:name="_Toc355614535"/>
      <w:r>
        <w:t>Data Query and Output</w:t>
      </w:r>
      <w:bookmarkEnd w:id="161"/>
    </w:p>
    <w:p w:rsidR="006E6A31" w:rsidRDefault="006E6A31" w:rsidP="00BA3445">
      <w:pPr>
        <w:pStyle w:val="Heading2"/>
      </w:pPr>
      <w:bookmarkStart w:id="162" w:name="_Toc355614536"/>
      <w:r>
        <w:t xml:space="preserve">Specchio’s Spectrum </w:t>
      </w:r>
      <w:r w:rsidR="0039469A">
        <w:t>Browser</w:t>
      </w:r>
      <w:bookmarkEnd w:id="162"/>
    </w:p>
    <w:p w:rsidR="006E6A31" w:rsidRDefault="006E6A31" w:rsidP="0039469A">
      <w:pPr>
        <w:pStyle w:val="DocAction"/>
      </w:pPr>
      <w:r>
        <w:t>%%%</w:t>
      </w:r>
      <w:r w:rsidR="0039469A">
        <w:t xml:space="preserve"> Describe its purpose and general form.</w:t>
      </w:r>
    </w:p>
    <w:p w:rsidR="00CC6173" w:rsidRPr="00084655" w:rsidRDefault="00CC6173" w:rsidP="00CC6173">
      <w:r>
        <w:t xml:space="preserve">The data displayed in the Spectral Data browser can be restricted to the data of the current user by clicking the tickbox ‘Show only my data.’ (see </w:t>
      </w:r>
      <w:r w:rsidR="007C3697">
        <w:fldChar w:fldCharType="begin"/>
      </w:r>
      <w:r>
        <w:instrText xml:space="preserve"> REF _Ref84048394 \h </w:instrText>
      </w:r>
      <w:r w:rsidR="007C3697">
        <w:fldChar w:fldCharType="separate"/>
      </w:r>
      <w:r w:rsidR="00C20C86">
        <w:t xml:space="preserve">Figure </w:t>
      </w:r>
      <w:r w:rsidR="00C20C86">
        <w:rPr>
          <w:noProof/>
        </w:rPr>
        <w:t>51</w:t>
      </w:r>
      <w:r w:rsidR="007C3697">
        <w:fldChar w:fldCharType="end"/>
      </w:r>
      <w:r>
        <w:t>).</w:t>
      </w:r>
      <w:r w:rsidR="0039469A">
        <w:t xml:space="preserve"> </w:t>
      </w:r>
      <w:r w:rsidR="0039469A" w:rsidRPr="0039469A">
        <w:rPr>
          <w:rStyle w:val="DocActionChar"/>
        </w:rPr>
        <w:t>%%% Is this still supported? If so , how? It seems to always show all data.</w:t>
      </w:r>
    </w:p>
    <w:p w:rsidR="00CC6173" w:rsidRPr="00084655" w:rsidRDefault="00CC6173" w:rsidP="00CC6173"/>
    <w:p w:rsidR="00CC6173" w:rsidRDefault="00CC6173" w:rsidP="0039469A">
      <w:pPr>
        <w:pStyle w:val="Figure"/>
      </w:pPr>
      <w:r>
        <w:rPr>
          <w:lang w:val="en-AU"/>
        </w:rPr>
        <w:drawing>
          <wp:inline distT="0" distB="0" distL="0" distR="0">
            <wp:extent cx="1989455" cy="669073"/>
            <wp:effectExtent l="25400" t="0" r="0" b="0"/>
            <wp:docPr id="2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srcRect/>
                    <a:stretch>
                      <a:fillRect/>
                    </a:stretch>
                  </pic:blipFill>
                  <pic:spPr bwMode="auto">
                    <a:xfrm>
                      <a:off x="0" y="0"/>
                      <a:ext cx="1992420" cy="670070"/>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3" w:name="_Ref84048394"/>
      <w:r>
        <w:t xml:space="preserve">Figure </w:t>
      </w:r>
      <w:fldSimple w:instr=" SEQ Figure \* ARABIC ">
        <w:r w:rsidR="00C20C86">
          <w:rPr>
            <w:noProof/>
          </w:rPr>
          <w:t>51</w:t>
        </w:r>
      </w:fldSimple>
      <w:bookmarkEnd w:id="163"/>
      <w:r>
        <w:t>: Restricting the data displayed in the spectral data browser to the current user</w:t>
      </w:r>
    </w:p>
    <w:p w:rsidR="00CC6173" w:rsidRPr="00084655" w:rsidRDefault="00CC6173" w:rsidP="00CC6173">
      <w:r>
        <w:t>For the options ‘Spectral Plot’ and ‘Process’, the building of spaces can be controlled by switching on/off the ‘Space split option’: if selected, spaces will only be created per sensor type and measurement unit, if deselected, spaces will be created per sensor type, measurement unit, instrument and instrument calibration.</w:t>
      </w:r>
    </w:p>
    <w:p w:rsidR="00CC6173" w:rsidRPr="00084655" w:rsidRDefault="00CC6173" w:rsidP="00CC6173"/>
    <w:p w:rsidR="00CC6173" w:rsidRPr="00084655" w:rsidRDefault="00CC6173" w:rsidP="0039469A">
      <w:pPr>
        <w:pStyle w:val="Figure"/>
      </w:pPr>
      <w:r>
        <w:rPr>
          <w:lang w:val="en-AU"/>
        </w:rPr>
        <w:drawing>
          <wp:inline distT="0" distB="0" distL="0" distR="0">
            <wp:extent cx="5580380" cy="3463046"/>
            <wp:effectExtent l="25400" t="0" r="762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580380" cy="3463046"/>
                    </a:xfrm>
                    <a:prstGeom prst="rect">
                      <a:avLst/>
                    </a:prstGeom>
                    <a:noFill/>
                    <a:ln w="9525">
                      <a:noFill/>
                      <a:miter lim="800000"/>
                      <a:headEnd/>
                      <a:tailEnd/>
                    </a:ln>
                  </pic:spPr>
                </pic:pic>
              </a:graphicData>
            </a:graphic>
          </wp:inline>
        </w:drawing>
      </w:r>
    </w:p>
    <w:p w:rsidR="00CC6173" w:rsidRPr="00084655" w:rsidRDefault="00CC6173" w:rsidP="00CC6173">
      <w:pPr>
        <w:pStyle w:val="Caption"/>
      </w:pPr>
      <w:bookmarkStart w:id="164" w:name="_Ref153761408"/>
      <w:r w:rsidRPr="00084655">
        <w:t xml:space="preserve">Figure </w:t>
      </w:r>
      <w:fldSimple w:instr=" SEQ Figure \* ARABIC ">
        <w:r w:rsidR="00C20C86">
          <w:rPr>
            <w:noProof/>
          </w:rPr>
          <w:t>52</w:t>
        </w:r>
      </w:fldSimple>
      <w:bookmarkEnd w:id="164"/>
      <w:r w:rsidRPr="00084655">
        <w:t>: Query Builder dialog</w:t>
      </w:r>
    </w:p>
    <w:p w:rsidR="00CC6173" w:rsidRDefault="00CC6173" w:rsidP="00CC6173">
      <w:pPr>
        <w:pStyle w:val="DocAction"/>
      </w:pPr>
      <w:r>
        <w:t>%%% The above has both tabs’ functions joined into one dialog with a tab method to separate them, and an SQL query displayed. It allows restriction to only my data. Similarly to metadata edit, the metadata descriptions are more comprehensive than my app.</w:t>
      </w:r>
    </w:p>
    <w:p w:rsidR="00CC6173" w:rsidRDefault="00CC6173" w:rsidP="00CC6173">
      <w:pPr>
        <w:pStyle w:val="DocAction"/>
      </w:pPr>
      <w:r>
        <w:t>%%% What is Refl Calc – not in doc?</w:t>
      </w:r>
      <w:r w:rsidR="00882459">
        <w:t xml:space="preserve"> %%%% “Reflectance Calculation” – radiance to reflectance transformation – </w:t>
      </w:r>
      <w:r w:rsidR="005D455F">
        <w:t xml:space="preserve">sets up processing steps </w:t>
      </w:r>
      <w:r w:rsidR="00882459">
        <w:t>instead of doing it manually.</w:t>
      </w:r>
    </w:p>
    <w:p w:rsidR="00CC6173" w:rsidRPr="002943C3" w:rsidRDefault="00CC6173" w:rsidP="00CC6173">
      <w:pPr>
        <w:pStyle w:val="DocAction"/>
      </w:pPr>
      <w:r>
        <w:t>%%% What is MSD – not in App?</w:t>
      </w:r>
      <w:r w:rsidR="00882459">
        <w:t xml:space="preserve"> </w:t>
      </w:r>
      <w:r w:rsidR="005D455F">
        <w:t>Andy says n</w:t>
      </w:r>
      <w:r w:rsidR="00882459">
        <w:t>ot implemented in current version.</w:t>
      </w:r>
    </w:p>
    <w:p w:rsidR="002A0FFE" w:rsidRPr="00084655" w:rsidRDefault="002A0FFE" w:rsidP="00BA3445">
      <w:pPr>
        <w:pStyle w:val="Heading2"/>
      </w:pPr>
      <w:bookmarkStart w:id="165" w:name="_Toc355614537"/>
      <w:r w:rsidRPr="00084655">
        <w:t>Querying Data</w:t>
      </w:r>
      <w:bookmarkEnd w:id="159"/>
      <w:bookmarkEnd w:id="165"/>
    </w:p>
    <w:p w:rsidR="006E6A31" w:rsidRPr="00084655" w:rsidRDefault="006E6A31" w:rsidP="006E6A31">
      <w:pPr>
        <w:pStyle w:val="Body"/>
      </w:pPr>
      <w:r>
        <w:t>Specchio’s Query Builder provides a way to select one or more Spectra based on their Metadata, and then to do operations on all of these selected Spectra.</w:t>
      </w:r>
      <w:r w:rsidRPr="006E6A31">
        <w:t xml:space="preserve"> </w:t>
      </w:r>
      <w:r>
        <w:t xml:space="preserve">These operations include </w:t>
      </w:r>
      <w:r w:rsidRPr="00084655">
        <w:t xml:space="preserve">‘Show report’ </w:t>
      </w:r>
      <w:r>
        <w:t>,</w:t>
      </w:r>
      <w:r w:rsidRPr="00084655">
        <w:t>‘File export’</w:t>
      </w:r>
      <w:r>
        <w:t>, ‘Process’ and ‘Spectral Plot’. All supported operations are described in the sections 8.3 or later in this Chapter.</w:t>
      </w:r>
      <w:r w:rsidR="00CC6173">
        <w:t xml:space="preserve"> </w:t>
      </w:r>
      <w:r w:rsidR="00CC6173" w:rsidRPr="00CC6173">
        <w:rPr>
          <w:rStyle w:val="DocActionChar"/>
        </w:rPr>
        <w:t>%%% And also Space Networks, which are described in Chapter 9. Simplify this manual structure, if possible.</w:t>
      </w:r>
    </w:p>
    <w:p w:rsidR="006E6A31" w:rsidRDefault="002A0FFE" w:rsidP="006E6A31">
      <w:pPr>
        <w:pStyle w:val="Body"/>
      </w:pPr>
      <w:r w:rsidRPr="00084655">
        <w:t>To start the Query Builder select Data</w:t>
      </w:r>
      <w:r w:rsidR="001846DE">
        <w:t xml:space="preserve"> Processing &amp; </w:t>
      </w:r>
      <w:r w:rsidR="006E6A31">
        <w:t xml:space="preserve">Output and </w:t>
      </w:r>
      <w:r w:rsidRPr="00084655">
        <w:t xml:space="preserve">Build query from the </w:t>
      </w:r>
      <w:r w:rsidR="006E6A31">
        <w:t>menu on Specchio’s Main Window.</w:t>
      </w:r>
    </w:p>
    <w:p w:rsidR="006E6A31" w:rsidRDefault="006E6A31" w:rsidP="006E6A31">
      <w:pPr>
        <w:pStyle w:val="DocAction"/>
      </w:pPr>
      <w:r>
        <w:t>%%% Has the SQL output been abandoned? I can’t see it.</w:t>
      </w:r>
      <w:r w:rsidR="00CC6173">
        <w:t xml:space="preserve"> Is this a consequence of the interposing of a HTML interface between the app and My SQL?</w:t>
      </w:r>
    </w:p>
    <w:p w:rsidR="001846DE" w:rsidRDefault="002A0FFE" w:rsidP="006E6A31">
      <w:pPr>
        <w:pStyle w:val="DocAction"/>
      </w:pPr>
      <w:r w:rsidRPr="00084655">
        <w:t>Actions on both of these tabs will result in the automatic building of an SQL query. The query is updated in real time on each user input. The number of resulting rows (should the query be executed) is displayed and updated along with the SQL query. The query can be copied from the text area for e.g. direct execution in an SQL prompt.</w:t>
      </w:r>
    </w:p>
    <w:p w:rsidR="00CC6173" w:rsidRPr="00CC6173" w:rsidRDefault="00CC6173" w:rsidP="00CC6173">
      <w:pPr>
        <w:pStyle w:val="DocAction"/>
      </w:pPr>
      <w:r>
        <w:t>%%% The following does not look right. Review the app’s execution to describe what now happens.</w:t>
      </w:r>
    </w:p>
    <w:p w:rsidR="002A0FFE" w:rsidRPr="00084655" w:rsidRDefault="002A0FFE" w:rsidP="00BA3445">
      <w:r w:rsidRPr="00084655">
        <w:t xml:space="preserve">The query conditions tab is grouped similarly to the Metadata Editor. </w:t>
      </w:r>
    </w:p>
    <w:p w:rsidR="002A0FFE" w:rsidRPr="00084655" w:rsidRDefault="002A0FFE" w:rsidP="00BA3445">
      <w:r w:rsidRPr="00084655">
        <w:t xml:space="preserve">The basic query GUI components are: </w:t>
      </w:r>
    </w:p>
    <w:p w:rsidR="002A0FFE" w:rsidRPr="00084655" w:rsidRDefault="002A0FFE" w:rsidP="00BA3445"/>
    <w:p w:rsidR="002A0FFE" w:rsidRPr="00084655" w:rsidRDefault="002A0FFE" w:rsidP="00BA3445">
      <w:pPr>
        <w:numPr>
          <w:ilvl w:val="1"/>
          <w:numId w:val="2"/>
        </w:numPr>
      </w:pPr>
      <w:r w:rsidRPr="00084655">
        <w:t>Simple combobox : One out of several options can be selected. The default ‘All (incl. none)’ imposes no restriction on the rows to be returned.</w:t>
      </w:r>
      <w:r w:rsidRPr="00084655">
        <w:br/>
      </w:r>
      <w:r w:rsidRPr="00084655">
        <w:br/>
      </w:r>
      <w:r w:rsidR="00410FC7">
        <w:rPr>
          <w:noProof/>
          <w:lang w:val="en-AU" w:eastAsia="ja-JP"/>
        </w:rPr>
        <w:drawing>
          <wp:inline distT="0" distB="0" distL="0" distR="0">
            <wp:extent cx="1656080" cy="1046480"/>
            <wp:effectExtent l="2540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srcRect/>
                    <a:stretch>
                      <a:fillRect/>
                    </a:stretch>
                  </pic:blipFill>
                  <pic:spPr bwMode="auto">
                    <a:xfrm>
                      <a:off x="0" y="0"/>
                      <a:ext cx="1656080" cy="10464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t>Combobox with wildcard box: One of several options in the combobox can be selected. Alternatively a wildcard string can be entered in the wildcard box. Standard SQL wildcards can be used. These are: % for any string expression and _ for one character. Note that when selecting a combobox entry the wildcard string is automatically blanked. Similarly, if a specific combobox entry is selected and wildcards are entered the combobox reverts to the default ‘All (incl. none)’.</w:t>
      </w:r>
      <w:r w:rsidRPr="00084655">
        <w:br/>
      </w:r>
      <w:r w:rsidRPr="00084655">
        <w:br/>
      </w:r>
      <w:r w:rsidR="00410FC7">
        <w:rPr>
          <w:noProof/>
          <w:lang w:val="en-AU" w:eastAsia="ja-JP"/>
        </w:rPr>
        <w:drawing>
          <wp:inline distT="0" distB="0" distL="0" distR="0">
            <wp:extent cx="4338320" cy="741680"/>
            <wp:effectExtent l="2540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4338320" cy="741680"/>
                    </a:xfrm>
                    <a:prstGeom prst="rect">
                      <a:avLst/>
                    </a:prstGeom>
                    <a:noFill/>
                    <a:ln w="9525">
                      <a:noFill/>
                      <a:miter lim="800000"/>
                      <a:headEnd/>
                      <a:tailEnd/>
                    </a:ln>
                  </pic:spPr>
                </pic:pic>
              </a:graphicData>
            </a:graphic>
          </wp:inline>
        </w:drawing>
      </w:r>
      <w:r w:rsidRPr="00084655">
        <w:br/>
      </w:r>
    </w:p>
    <w:p w:rsidR="002A0FFE" w:rsidRPr="00084655" w:rsidRDefault="002A0FFE" w:rsidP="00BA3445">
      <w:pPr>
        <w:numPr>
          <w:ilvl w:val="1"/>
          <w:numId w:val="2"/>
        </w:numPr>
      </w:pPr>
      <w:r w:rsidRPr="00084655">
        <w:t>Wildcard text field: This takes any SQL wildcard string</w:t>
      </w:r>
      <w:r w:rsidRPr="00084655">
        <w:br/>
      </w:r>
      <w:r w:rsidRPr="00084655">
        <w:br/>
      </w:r>
      <w:r w:rsidR="00410FC7">
        <w:rPr>
          <w:noProof/>
          <w:lang w:val="en-AU" w:eastAsia="ja-JP"/>
        </w:rPr>
        <w:drawing>
          <wp:inline distT="0" distB="0" distL="0" distR="0">
            <wp:extent cx="2621280" cy="264160"/>
            <wp:effectExtent l="2540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a:stretch>
                      <a:fillRect/>
                    </a:stretch>
                  </pic:blipFill>
                  <pic:spPr bwMode="auto">
                    <a:xfrm>
                      <a:off x="0" y="0"/>
                      <a:ext cx="2621280" cy="264160"/>
                    </a:xfrm>
                    <a:prstGeom prst="rect">
                      <a:avLst/>
                    </a:prstGeom>
                    <a:noFill/>
                    <a:ln w="9525">
                      <a:noFill/>
                      <a:miter lim="800000"/>
                      <a:headEnd/>
                      <a:tailEnd/>
                    </a:ln>
                  </pic:spPr>
                </pic:pic>
              </a:graphicData>
            </a:graphic>
          </wp:inline>
        </w:drawing>
      </w:r>
      <w:r w:rsidRPr="00084655">
        <w:br/>
      </w:r>
      <w:r w:rsidRPr="00084655">
        <w:br/>
      </w:r>
    </w:p>
    <w:p w:rsidR="002A0FFE" w:rsidRPr="00084655" w:rsidRDefault="002A0FFE" w:rsidP="00BA3445">
      <w:pPr>
        <w:numPr>
          <w:ilvl w:val="1"/>
          <w:numId w:val="2"/>
        </w:numPr>
      </w:pPr>
      <w:r w:rsidRPr="00084655">
        <w:t>Numerical field with buffer: This consists of a main numerical field and a buffer that, when filled generates expressions of the type: field_name &gt;= main_value – buffer AND field_name &lt;= main_value + buffer.</w:t>
      </w:r>
      <w:r w:rsidRPr="00084655">
        <w:br/>
        <w:t>When applied to e.g. spatial metadata like latitude, the effect is similar to buffering functions found in GIS systems.</w:t>
      </w:r>
      <w:r w:rsidRPr="00084655">
        <w:br/>
      </w:r>
      <w:r w:rsidRPr="00084655">
        <w:br/>
      </w:r>
      <w:r w:rsidR="00410FC7">
        <w:rPr>
          <w:noProof/>
          <w:lang w:val="en-AU" w:eastAsia="ja-JP"/>
        </w:rPr>
        <w:drawing>
          <wp:inline distT="0" distB="0" distL="0" distR="0">
            <wp:extent cx="3901440" cy="254000"/>
            <wp:effectExtent l="25400" t="0" r="1016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srcRect/>
                    <a:stretch>
                      <a:fillRect/>
                    </a:stretch>
                  </pic:blipFill>
                  <pic:spPr bwMode="auto">
                    <a:xfrm>
                      <a:off x="0" y="0"/>
                      <a:ext cx="3901440" cy="254000"/>
                    </a:xfrm>
                    <a:prstGeom prst="rect">
                      <a:avLst/>
                    </a:prstGeom>
                    <a:noFill/>
                    <a:ln w="9525">
                      <a:noFill/>
                      <a:miter lim="800000"/>
                      <a:headEnd/>
                      <a:tailEnd/>
                    </a:ln>
                  </pic:spPr>
                </pic:pic>
              </a:graphicData>
            </a:graphic>
          </wp:inline>
        </w:drawing>
      </w:r>
      <w:r w:rsidRPr="00084655">
        <w:br/>
      </w:r>
      <w:r w:rsidRPr="00084655">
        <w:br/>
      </w:r>
    </w:p>
    <w:p w:rsidR="00043400" w:rsidRDefault="002A0FFE" w:rsidP="00BA3445">
      <w:pPr>
        <w:numPr>
          <w:ilvl w:val="1"/>
          <w:numId w:val="2"/>
        </w:numPr>
      </w:pPr>
      <w:r w:rsidRPr="00084655">
        <w:t xml:space="preserve">Multiple selection list: 0:N elements can be selected/deselected from the list by using ctrl and the mouse button. Note that the expressions built from the selected elements are logically related by OR </w:t>
      </w:r>
      <w:r w:rsidR="00F21869">
        <w:t>and not by</w:t>
      </w:r>
      <w:r w:rsidRPr="00084655">
        <w:t xml:space="preserve"> AND. I.e. the resulting expression has the SQL syntax ‘field_name in (&lt;id&gt; [, &lt;id&gt;])’.</w:t>
      </w:r>
      <w:r w:rsidRPr="00084655">
        <w:br/>
      </w:r>
      <w:r w:rsidRPr="00084655">
        <w:br/>
      </w:r>
      <w:r w:rsidRPr="00084655">
        <w:br/>
      </w:r>
      <w:r w:rsidR="00410FC7">
        <w:rPr>
          <w:noProof/>
          <w:lang w:val="en-AU" w:eastAsia="ja-JP"/>
        </w:rPr>
        <w:drawing>
          <wp:inline distT="0" distB="0" distL="0" distR="0">
            <wp:extent cx="2021840" cy="822960"/>
            <wp:effectExtent l="2540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2021840" cy="822960"/>
                    </a:xfrm>
                    <a:prstGeom prst="rect">
                      <a:avLst/>
                    </a:prstGeom>
                    <a:noFill/>
                    <a:ln w="9525">
                      <a:noFill/>
                      <a:miter lim="800000"/>
                      <a:headEnd/>
                      <a:tailEnd/>
                    </a:ln>
                  </pic:spPr>
                </pic:pic>
              </a:graphicData>
            </a:graphic>
          </wp:inline>
        </w:drawing>
      </w:r>
      <w:r w:rsidR="00043400">
        <w:br/>
      </w:r>
    </w:p>
    <w:p w:rsidR="0071295D" w:rsidRDefault="00043400" w:rsidP="00BA3445">
      <w:pPr>
        <w:numPr>
          <w:ilvl w:val="1"/>
          <w:numId w:val="2"/>
        </w:numPr>
      </w:pPr>
      <w:r>
        <w:t xml:space="preserve">Time restrictions: </w:t>
      </w:r>
      <w:r w:rsidR="00965234">
        <w:t>these are set b</w:t>
      </w:r>
      <w:r w:rsidR="00986EE7">
        <w:t>y selecting start and end dates. Time restrictions are easily reset my clicking on the reset buttons.</w:t>
      </w:r>
      <w:r>
        <w:br/>
      </w:r>
      <w:r>
        <w:br/>
      </w:r>
      <w:r>
        <w:br/>
      </w:r>
      <w:r w:rsidR="00986EE7">
        <w:rPr>
          <w:noProof/>
          <w:lang w:val="en-AU" w:eastAsia="ja-JP"/>
        </w:rPr>
        <w:drawing>
          <wp:inline distT="0" distB="0" distL="0" distR="0">
            <wp:extent cx="4307929" cy="885190"/>
            <wp:effectExtent l="25400" t="0" r="10071" b="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4309899" cy="885595"/>
                    </a:xfrm>
                    <a:prstGeom prst="rect">
                      <a:avLst/>
                    </a:prstGeom>
                    <a:noFill/>
                    <a:ln w="9525">
                      <a:noFill/>
                      <a:miter lim="800000"/>
                      <a:headEnd/>
                      <a:tailEnd/>
                    </a:ln>
                  </pic:spPr>
                </pic:pic>
              </a:graphicData>
            </a:graphic>
          </wp:inline>
        </w:drawing>
      </w:r>
      <w:r>
        <w:br/>
      </w:r>
    </w:p>
    <w:p w:rsidR="002A0FFE" w:rsidRPr="00084655" w:rsidRDefault="0071295D" w:rsidP="00BA3445">
      <w:pPr>
        <w:numPr>
          <w:ilvl w:val="1"/>
          <w:numId w:val="2"/>
        </w:numPr>
      </w:pPr>
      <w:r>
        <w:t>Generic Metadata restrictions: from SPECCHIO version 2.2.0 onwards, a further query field to search for specific data in the generic metadata table is included. To add another query condition, click on “add condition” and select a field from the drop down menu. You can search specifically for a certain value by using the equals operator “=” or for similar entry with the “Like” operator and by using standard SQL wildcards (%, _). You can combine as many such conditions as you want. To remove one condition, right click on the condition and select “remove condition”.</w:t>
      </w:r>
      <w:r>
        <w:br/>
      </w:r>
      <w:r>
        <w:br/>
      </w:r>
      <w:r>
        <w:rPr>
          <w:noProof/>
          <w:lang w:val="en-AU" w:eastAsia="ja-JP"/>
        </w:rPr>
        <w:drawing>
          <wp:inline distT="0" distB="0" distL="0" distR="0">
            <wp:extent cx="3590925" cy="1341009"/>
            <wp:effectExtent l="25400" t="0" r="0" b="0"/>
            <wp:docPr id="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srcRect/>
                    <a:stretch>
                      <a:fillRect/>
                    </a:stretch>
                  </pic:blipFill>
                  <pic:spPr bwMode="auto">
                    <a:xfrm>
                      <a:off x="0" y="0"/>
                      <a:ext cx="3587659" cy="1339789"/>
                    </a:xfrm>
                    <a:prstGeom prst="rect">
                      <a:avLst/>
                    </a:prstGeom>
                    <a:noFill/>
                    <a:ln w="9525">
                      <a:noFill/>
                      <a:miter lim="800000"/>
                      <a:headEnd/>
                      <a:tailEnd/>
                    </a:ln>
                  </pic:spPr>
                </pic:pic>
              </a:graphicData>
            </a:graphic>
          </wp:inline>
        </w:drawing>
      </w:r>
      <w:r w:rsidR="002A0FFE" w:rsidRPr="00084655">
        <w:br/>
      </w:r>
      <w:r w:rsidR="002A0FFE" w:rsidRPr="00084655">
        <w:br/>
      </w:r>
    </w:p>
    <w:p w:rsidR="002A0FFE" w:rsidRPr="00084655" w:rsidRDefault="002A0FFE" w:rsidP="00BA3445"/>
    <w:p w:rsidR="00EC5677" w:rsidRDefault="007C3697" w:rsidP="00BA3445">
      <w:pPr>
        <w:rPr>
          <w:rFonts w:ascii="Lucida Console" w:hAnsi="Lucida Console"/>
          <w:sz w:val="18"/>
          <w:szCs w:val="18"/>
        </w:rPr>
      </w:pPr>
      <w:r>
        <w:fldChar w:fldCharType="begin"/>
      </w:r>
      <w:r w:rsidR="00625CA9">
        <w:instrText xml:space="preserve"> </w:instrText>
      </w:r>
      <w:r w:rsidR="00567E0A">
        <w:instrText>REF</w:instrText>
      </w:r>
      <w:r w:rsidR="00625CA9">
        <w:instrText xml:space="preserve"> _Ref153765004 \h </w:instrText>
      </w:r>
      <w:r>
        <w:fldChar w:fldCharType="separate"/>
      </w:r>
      <w:r w:rsidR="00C20C86" w:rsidRPr="00084655">
        <w:t xml:space="preserve">Figure </w:t>
      </w:r>
      <w:r w:rsidR="00C20C86">
        <w:rPr>
          <w:noProof/>
        </w:rPr>
        <w:t>53</w:t>
      </w:r>
      <w:r>
        <w:fldChar w:fldCharType="end"/>
      </w:r>
      <w:r w:rsidR="002A0FFE" w:rsidRPr="00084655">
        <w:t xml:space="preserve"> and </w:t>
      </w:r>
      <w:r>
        <w:fldChar w:fldCharType="begin"/>
      </w:r>
      <w:r w:rsidR="00625CA9">
        <w:instrText xml:space="preserve"> </w:instrText>
      </w:r>
      <w:r w:rsidR="00567E0A">
        <w:instrText>REF</w:instrText>
      </w:r>
      <w:r w:rsidR="00625CA9">
        <w:instrText xml:space="preserve"> _Ref153765009 \h </w:instrText>
      </w:r>
      <w:r>
        <w:fldChar w:fldCharType="separate"/>
      </w:r>
      <w:r w:rsidR="00C20C86" w:rsidRPr="00084655">
        <w:t xml:space="preserve">Figure </w:t>
      </w:r>
      <w:r w:rsidR="00C20C86">
        <w:rPr>
          <w:noProof/>
        </w:rPr>
        <w:t>54</w:t>
      </w:r>
      <w:r>
        <w:fldChar w:fldCharType="end"/>
      </w:r>
      <w:r w:rsidR="002A0FFE" w:rsidRPr="00084655">
        <w:t xml:space="preserve"> show the query condition tab with some of the fields filled. The SQL query resulting from these entries is as follows:</w:t>
      </w:r>
      <w:r w:rsidR="002A0FFE" w:rsidRPr="00084655">
        <w:br/>
      </w:r>
      <w:r w:rsidR="002A0FFE" w:rsidRPr="00084655">
        <w:br/>
      </w:r>
      <w:r w:rsidR="00EC5677" w:rsidRPr="00EC5677">
        <w:rPr>
          <w:rFonts w:ascii="Lucida Console" w:hAnsi="Lucida Console"/>
          <w:sz w:val="18"/>
          <w:szCs w:val="18"/>
        </w:rPr>
        <w:t xml:space="preserve">SELECT count(*) </w:t>
      </w:r>
    </w:p>
    <w:p w:rsidR="00EC5677" w:rsidRDefault="00EC5677" w:rsidP="00BA3445">
      <w:pPr>
        <w:rPr>
          <w:rFonts w:ascii="Lucida Console" w:hAnsi="Lucida Console"/>
          <w:sz w:val="18"/>
          <w:szCs w:val="18"/>
        </w:rPr>
      </w:pPr>
      <w:r w:rsidRPr="00EC5677">
        <w:rPr>
          <w:rFonts w:ascii="Lucida Console" w:hAnsi="Lucida Console"/>
          <w:sz w:val="18"/>
          <w:szCs w:val="18"/>
        </w:rPr>
        <w:t xml:space="preserve">FROM spectrum, campaign, specchio_user, position, sampling_geometry </w:t>
      </w:r>
    </w:p>
    <w:p w:rsidR="00F21869" w:rsidRDefault="00EC5677" w:rsidP="00BA3445">
      <w:pPr>
        <w:rPr>
          <w:rFonts w:ascii="Lucida Console" w:hAnsi="Lucida Console"/>
          <w:sz w:val="18"/>
          <w:szCs w:val="18"/>
        </w:rPr>
      </w:pPr>
      <w:r w:rsidRPr="00EC5677">
        <w:rPr>
          <w:rFonts w:ascii="Lucida Console" w:hAnsi="Lucida Console"/>
          <w:sz w:val="18"/>
          <w:szCs w:val="18"/>
        </w:rPr>
        <w:t>WHERE (specchio_user.first_name like 'spe%' OR specchio_user.last_name like 'spe%') AND spectrum.landcover_id = '49' AND (position.latitude &gt;= -50.0 AND position.latitude &lt;= -30.0) AND (position.altitude &gt;= 30.0 AND position.altitude &lt;= 70.0) AND (sampling_geometry.illumination_zenith &gt;= 40.0 AND sampling_geometry.illumination_zenith &lt;= 50.0) AND spectrum.measurement_unit_id = '1' AND spectrum.illumination_source_id = '1' AND spectrum.instrument_id = '1' AND spectrum.campaign_id = campaign.campaign_id AND spectrum.user_id = specchio_user.user_id AND spectrum.position_id = position.position_id AND spectrum.sampling_geometry_id = sampling_geometry.sampling_geometry_id AND campaign.user_id = specchio_user.user_id AND specchio_user.user_id = position.user_id AND specchio_user.user_id = sampling_geometry.user_id</w:t>
      </w:r>
    </w:p>
    <w:p w:rsidR="00F21869" w:rsidRDefault="00F21869" w:rsidP="00BA3445">
      <w:pPr>
        <w:rPr>
          <w:rFonts w:ascii="Lucida Console" w:hAnsi="Lucida Console"/>
          <w:sz w:val="18"/>
          <w:szCs w:val="18"/>
        </w:rPr>
      </w:pPr>
    </w:p>
    <w:p w:rsidR="002A0FFE" w:rsidRPr="00084655" w:rsidRDefault="002A0FFE" w:rsidP="00BA3445">
      <w:pPr>
        <w:rPr>
          <w:rFonts w:ascii="Lucida Console" w:hAnsi="Lucida Console"/>
          <w:sz w:val="18"/>
          <w:szCs w:val="18"/>
        </w:rPr>
      </w:pPr>
    </w:p>
    <w:p w:rsidR="002A0FFE" w:rsidRPr="00084655" w:rsidRDefault="0071295D" w:rsidP="00BA3445">
      <w:r>
        <w:rPr>
          <w:noProof/>
          <w:lang w:val="en-AU" w:eastAsia="ja-JP"/>
        </w:rPr>
        <w:drawing>
          <wp:inline distT="0" distB="0" distL="0" distR="0">
            <wp:extent cx="5580380" cy="5528496"/>
            <wp:effectExtent l="25400" t="0" r="7620"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5580380" cy="5528496"/>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66" w:name="_Ref15376500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53</w:t>
      </w:r>
      <w:r w:rsidR="007C3697">
        <w:rPr>
          <w:noProof/>
        </w:rPr>
        <w:fldChar w:fldCharType="end"/>
      </w:r>
      <w:bookmarkEnd w:id="166"/>
      <w:r w:rsidRPr="00084655">
        <w:t>: Query conditions tab (part 1)</w:t>
      </w:r>
    </w:p>
    <w:p w:rsidR="002A0FFE" w:rsidRPr="00084655" w:rsidRDefault="002A0FFE" w:rsidP="00BA3445"/>
    <w:p w:rsidR="002A0FFE" w:rsidRPr="00084655" w:rsidRDefault="00EE466C" w:rsidP="00BA3445">
      <w:r>
        <w:rPr>
          <w:noProof/>
          <w:lang w:val="en-AU" w:eastAsia="ja-JP"/>
        </w:rPr>
        <w:drawing>
          <wp:inline distT="0" distB="0" distL="0" distR="0">
            <wp:extent cx="5580380" cy="5652770"/>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2-15 at 9.14.54 AM.pn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80380" cy="5652770"/>
                    </a:xfrm>
                    <a:prstGeom prst="rect">
                      <a:avLst/>
                    </a:prstGeom>
                  </pic:spPr>
                </pic:pic>
              </a:graphicData>
            </a:graphic>
          </wp:inline>
        </w:drawing>
      </w:r>
    </w:p>
    <w:p w:rsidR="002A0FFE" w:rsidRPr="00084655" w:rsidRDefault="002A0FFE" w:rsidP="00EB49E0">
      <w:pPr>
        <w:pStyle w:val="Caption"/>
      </w:pPr>
      <w:bookmarkStart w:id="167" w:name="_Ref15376500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54</w:t>
      </w:r>
      <w:r w:rsidR="007C3697">
        <w:rPr>
          <w:noProof/>
        </w:rPr>
        <w:fldChar w:fldCharType="end"/>
      </w:r>
      <w:bookmarkEnd w:id="167"/>
      <w:r w:rsidRPr="00084655">
        <w:t>: Query conditions tab (part 2)</w:t>
      </w:r>
    </w:p>
    <w:p w:rsidR="002A0FFE" w:rsidRPr="00084655" w:rsidRDefault="002A0FFE" w:rsidP="00BA3445"/>
    <w:p w:rsidR="002A0FFE" w:rsidRPr="00084655" w:rsidRDefault="002A0FFE" w:rsidP="00BA3445">
      <w:pPr>
        <w:pStyle w:val="Heading2"/>
      </w:pPr>
      <w:bookmarkStart w:id="168" w:name="_Ref153761959"/>
      <w:bookmarkStart w:id="169" w:name="_Toc355614538"/>
      <w:r w:rsidRPr="00084655">
        <w:t>Report Generation</w:t>
      </w:r>
      <w:bookmarkEnd w:id="168"/>
      <w:bookmarkEnd w:id="169"/>
    </w:p>
    <w:p w:rsidR="0042046F" w:rsidRDefault="002A0FFE" w:rsidP="00A7583F">
      <w:pPr>
        <w:pStyle w:val="Body"/>
      </w:pPr>
      <w:r w:rsidRPr="00084655">
        <w:t xml:space="preserve">Reports are generated by selecting the ‘Show report’ button in the Query Builder (see </w:t>
      </w:r>
      <w:fldSimple w:instr=" REF _Ref153765394 \r \h  \* MERGEFORMAT ">
        <w:r w:rsidR="00C20C86">
          <w:t>6.7</w:t>
        </w:r>
      </w:fldSimple>
      <w:r w:rsidR="0042046F">
        <w:t>).</w:t>
      </w:r>
    </w:p>
    <w:p w:rsidR="0042046F" w:rsidRDefault="002A0FFE" w:rsidP="00A7583F">
      <w:pPr>
        <w:pStyle w:val="Body"/>
      </w:pPr>
      <w:r w:rsidRPr="00084655">
        <w:t xml:space="preserve">The report consists of a Java frame displaying </w:t>
      </w:r>
      <w:r w:rsidR="0042046F">
        <w:t>the first of the spectra reports, as shown below.</w:t>
      </w:r>
    </w:p>
    <w:p w:rsidR="0042046F" w:rsidRDefault="0042046F" w:rsidP="00EB49E0">
      <w:pPr>
        <w:pStyle w:val="Figure"/>
      </w:pPr>
      <w:r>
        <w:rPr>
          <w:lang w:val="en-AU"/>
        </w:rPr>
        <w:drawing>
          <wp:inline distT="0" distB="0" distL="0" distR="0">
            <wp:extent cx="4221786" cy="6582229"/>
            <wp:effectExtent l="19050" t="0" r="7314"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221639" cy="658200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20C86">
          <w:rPr>
            <w:noProof/>
          </w:rPr>
          <w:t>55</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select which </w:t>
      </w:r>
      <w:r w:rsidR="00CC6173">
        <w:t xml:space="preserve">Spectrum </w:t>
      </w:r>
      <w:r>
        <w:t>graph you wish to display.</w:t>
      </w:r>
    </w:p>
    <w:p w:rsidR="0042046F" w:rsidRDefault="0042046F" w:rsidP="00EB49E0">
      <w:pPr>
        <w:pStyle w:val="Figure"/>
      </w:pPr>
      <w:r>
        <w:rPr>
          <w:lang w:val="en-AU"/>
        </w:rPr>
        <w:drawing>
          <wp:inline distT="0" distB="0" distL="0" distR="0">
            <wp:extent cx="1631042" cy="268514"/>
            <wp:effectExtent l="19050" t="0" r="7258"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l="30338" t="32194" r="31040" b="63722"/>
                    <a:stretch>
                      <a:fillRect/>
                    </a:stretch>
                  </pic:blipFill>
                  <pic:spPr bwMode="auto">
                    <a:xfrm>
                      <a:off x="0" y="0"/>
                      <a:ext cx="1631042" cy="268514"/>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20C86">
          <w:rPr>
            <w:noProof/>
          </w:rPr>
          <w:t>56</w:t>
        </w:r>
      </w:fldSimple>
      <w:r w:rsidRPr="00084655">
        <w:t xml:space="preserve">: Spectrum </w:t>
      </w:r>
      <w:r>
        <w:t>Graph selection control</w:t>
      </w:r>
    </w:p>
    <w:p w:rsidR="0042046F" w:rsidRDefault="0042046F" w:rsidP="00A7583F">
      <w:pPr>
        <w:pStyle w:val="Body"/>
      </w:pPr>
      <w:r>
        <w:t>Click on the up and down arrows to cause the spectrum graph display to cycle through the available spectra.</w:t>
      </w:r>
      <w:r w:rsidR="00D07FCC">
        <w:t xml:space="preserve"> The selected graph is displayed after a short processing delay.</w:t>
      </w:r>
    </w:p>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A307F9">
        <w:t>are</w:t>
      </w:r>
      <w:r w:rsidRPr="00084655">
        <w:t xml:space="preserve"> be plotted.</w:t>
      </w:r>
      <w:r>
        <w:t xml:space="preserve"> </w:t>
      </w:r>
    </w:p>
    <w:p w:rsidR="00D07FCC" w:rsidRPr="00084655" w:rsidRDefault="00D07FCC" w:rsidP="00A7583F">
      <w:pPr>
        <w:pStyle w:val="Body"/>
      </w:pPr>
      <w:r w:rsidRPr="00084655">
        <w:t>For sensors comprising broad and narrow band elements (e.g. MFR) only the narrow bands will be plotted.</w:t>
      </w:r>
    </w:p>
    <w:p w:rsidR="0042046F" w:rsidRDefault="0042046F" w:rsidP="00A7583F">
      <w:pPr>
        <w:pStyle w:val="Body"/>
      </w:pPr>
      <w:r>
        <w:t xml:space="preserve">Below </w:t>
      </w:r>
      <w:r w:rsidR="00D07FCC">
        <w:t>the Spectrum Graph selection control</w:t>
      </w:r>
      <w:r>
        <w:t xml:space="preserve"> are the Metadata selection check boxes.</w:t>
      </w:r>
    </w:p>
    <w:p w:rsidR="0042046F" w:rsidRDefault="0042046F" w:rsidP="00EB49E0">
      <w:pPr>
        <w:pStyle w:val="Figure"/>
      </w:pPr>
      <w:r>
        <w:rPr>
          <w:lang w:val="en-AU"/>
        </w:rPr>
        <w:drawing>
          <wp:inline distT="0" distB="0" distL="0" distR="0">
            <wp:extent cx="3851456" cy="1277257"/>
            <wp:effectExtent l="19050" t="0" r="0"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l="4536" t="36053" r="4239" b="44542"/>
                    <a:stretch>
                      <a:fillRect/>
                    </a:stretch>
                  </pic:blipFill>
                  <pic:spPr bwMode="auto">
                    <a:xfrm>
                      <a:off x="0" y="0"/>
                      <a:ext cx="3851456" cy="1277257"/>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C20C86">
          <w:rPr>
            <w:noProof/>
          </w:rPr>
          <w:t>57</w:t>
        </w:r>
      </w:fldSimple>
      <w:r w:rsidRPr="00084655">
        <w:t>: Spectrum report frame</w:t>
      </w:r>
      <w:r w:rsidR="00A307F9">
        <w:t xml:space="preserve"> Metadata selection</w:t>
      </w:r>
    </w:p>
    <w:p w:rsidR="0042046F" w:rsidRDefault="0042046F" w:rsidP="00A7583F">
      <w:pPr>
        <w:pStyle w:val="Body"/>
      </w:pPr>
      <w:r>
        <w:t>Check or uncheck these boxes to cause the related Metadata to be displayed in the Metadata display panel which is immediately below these check boxes. The changes are reflected in the display</w:t>
      </w:r>
      <w:r w:rsidRPr="0042046F">
        <w:t xml:space="preserve"> </w:t>
      </w:r>
      <w:r>
        <w:t>after a short processing delay.</w:t>
      </w:r>
    </w:p>
    <w:p w:rsidR="002A0FFE" w:rsidRDefault="00A307F9" w:rsidP="00A7583F">
      <w:pPr>
        <w:pStyle w:val="Body"/>
      </w:pPr>
      <w:r w:rsidRPr="00A307F9">
        <w:rPr>
          <w:rStyle w:val="DocActionChar"/>
        </w:rPr>
        <w:t xml:space="preserve">%%% Maybe not up to date. </w:t>
      </w:r>
      <w:r w:rsidR="002A0FFE" w:rsidRPr="00084655">
        <w:t xml:space="preserve">Pictures </w:t>
      </w:r>
      <w:r w:rsidR="00D07FCC">
        <w:t xml:space="preserve">or PDFs </w:t>
      </w:r>
      <w:r w:rsidR="002A0FFE" w:rsidRPr="00084655">
        <w:t xml:space="preserve">saved for a spectrum can be displayed by clicking on the </w:t>
      </w:r>
      <w:r w:rsidR="002A0FFE" w:rsidRPr="00D07FCC">
        <w:rPr>
          <w:rStyle w:val="ActionButton"/>
        </w:rPr>
        <w:t>Show</w:t>
      </w:r>
      <w:r>
        <w:rPr>
          <w:rStyle w:val="ActionButton"/>
        </w:rPr>
        <w:t> </w:t>
      </w:r>
      <w:r w:rsidR="002A0FFE" w:rsidRPr="00D07FCC">
        <w:rPr>
          <w:rStyle w:val="ActionButton"/>
        </w:rPr>
        <w:t>pictures</w:t>
      </w:r>
      <w:r w:rsidR="002A0FFE" w:rsidRPr="00084655">
        <w:t xml:space="preserve"> </w:t>
      </w:r>
      <w:r w:rsidR="00D07FCC">
        <w:t xml:space="preserve">or </w:t>
      </w:r>
      <w:r w:rsidR="00D07FCC" w:rsidRPr="00D07FCC">
        <w:rPr>
          <w:rStyle w:val="ActionButton"/>
        </w:rPr>
        <w:t>Show</w:t>
      </w:r>
      <w:r>
        <w:rPr>
          <w:rStyle w:val="ActionButton"/>
        </w:rPr>
        <w:t> </w:t>
      </w:r>
      <w:r w:rsidR="00D07FCC" w:rsidRPr="00D07FCC">
        <w:rPr>
          <w:rStyle w:val="ActionButton"/>
        </w:rPr>
        <w:t>PDFs</w:t>
      </w:r>
      <w:r w:rsidR="00D07FCC">
        <w:t xml:space="preserve"> buttons in the respective Metadata sections.</w:t>
      </w:r>
      <w:r w:rsidR="002A0FFE" w:rsidRPr="00084655">
        <w:t xml:space="preserve"> This will bring up a new frame containing all pictures of this spectrum (see </w:t>
      </w:r>
      <w:r w:rsidR="007C3697">
        <w:fldChar w:fldCharType="begin"/>
      </w:r>
      <w:r w:rsidR="00A30B2D">
        <w:instrText xml:space="preserve"> REF _Ref153766013 \h </w:instrText>
      </w:r>
      <w:r w:rsidR="007C3697">
        <w:fldChar w:fldCharType="separate"/>
      </w:r>
      <w:r w:rsidR="00C20C86" w:rsidRPr="00084655">
        <w:t xml:space="preserve">Figure </w:t>
      </w:r>
      <w:r w:rsidR="00C20C86">
        <w:rPr>
          <w:noProof/>
        </w:rPr>
        <w:t>58</w:t>
      </w:r>
      <w:r w:rsidR="007C3697">
        <w:fldChar w:fldCharType="end"/>
      </w:r>
      <w:r w:rsidR="002A0FFE" w:rsidRPr="00084655">
        <w:t>).</w:t>
      </w:r>
    </w:p>
    <w:p w:rsidR="002A0FFE" w:rsidRPr="00084655" w:rsidRDefault="00D07FCC" w:rsidP="00EB49E0">
      <w:pPr>
        <w:pStyle w:val="Figure"/>
      </w:pPr>
      <w:r>
        <w:rPr>
          <w:lang w:val="en-AU"/>
        </w:rPr>
        <w:drawing>
          <wp:inline distT="0" distB="0" distL="0" distR="0">
            <wp:extent cx="2814320" cy="2306320"/>
            <wp:effectExtent l="25400" t="0" r="5080" b="0"/>
            <wp:docPr id="1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srcRect/>
                    <a:stretch>
                      <a:fillRect/>
                    </a:stretch>
                  </pic:blipFill>
                  <pic:spPr bwMode="auto">
                    <a:xfrm>
                      <a:off x="0" y="0"/>
                      <a:ext cx="2814320" cy="2306320"/>
                    </a:xfrm>
                    <a:prstGeom prst="rect">
                      <a:avLst/>
                    </a:prstGeom>
                    <a:noFill/>
                    <a:ln w="9525">
                      <a:noFill/>
                      <a:miter lim="800000"/>
                      <a:headEnd/>
                      <a:tailEnd/>
                    </a:ln>
                  </pic:spPr>
                </pic:pic>
              </a:graphicData>
            </a:graphic>
          </wp:inline>
        </w:drawing>
      </w:r>
    </w:p>
    <w:p w:rsidR="002A0FFE" w:rsidRPr="00084655" w:rsidRDefault="00D07FCC" w:rsidP="00EB49E0">
      <w:pPr>
        <w:pStyle w:val="Caption"/>
      </w:pPr>
      <w:bookmarkStart w:id="170" w:name="_Ref153766013"/>
      <w:r w:rsidRPr="00084655">
        <w:t xml:space="preserve">Figure </w:t>
      </w:r>
      <w:fldSimple w:instr=" SEQ Figure \* ARABIC ">
        <w:r w:rsidR="00C20C86">
          <w:rPr>
            <w:noProof/>
          </w:rPr>
          <w:t>58</w:t>
        </w:r>
      </w:fldSimple>
      <w:bookmarkEnd w:id="170"/>
      <w:r w:rsidRPr="00084655">
        <w:t>: Spectrum report picture frame</w:t>
      </w:r>
    </w:p>
    <w:p w:rsidR="002A0FFE" w:rsidRDefault="002A0FFE" w:rsidP="00BA3445">
      <w:pPr>
        <w:pStyle w:val="Heading2"/>
      </w:pPr>
      <w:bookmarkStart w:id="171" w:name="_Ref153761992"/>
      <w:bookmarkStart w:id="172" w:name="_Ref157230540"/>
      <w:bookmarkStart w:id="173" w:name="_Toc355614539"/>
      <w:r w:rsidRPr="00084655">
        <w:t>File Output</w:t>
      </w:r>
      <w:bookmarkEnd w:id="171"/>
      <w:bookmarkEnd w:id="172"/>
      <w:bookmarkEnd w:id="173"/>
    </w:p>
    <w:p w:rsidR="00F9247D" w:rsidRPr="00F9247D" w:rsidRDefault="00F9247D" w:rsidP="00A7583F">
      <w:pPr>
        <w:pStyle w:val="DocAction"/>
      </w:pPr>
      <w:r>
        <w:t>%%% File output does not seem to be supported in my app. Is this because the Show Report function is changed and the functionality has been removed?</w:t>
      </w:r>
      <w:r w:rsidR="002943C3">
        <w:t xml:space="preserve"> From later in the doc, I note that there is a File Export option next to Show Report, so may</w:t>
      </w:r>
      <w:r w:rsidR="00A307F9">
        <w:t>be</w:t>
      </w:r>
      <w:r w:rsidR="002943C3">
        <w:t xml:space="preserve"> the doc is just wrong on this point.</w:t>
      </w:r>
    </w:p>
    <w:p w:rsidR="002A0FFE" w:rsidRPr="00084655" w:rsidRDefault="002A0FFE" w:rsidP="00BA3445">
      <w:r w:rsidRPr="00084655">
        <w:t xml:space="preserve">File output is invoked by selecting the ‘Show report’ button in the Query Builder (see </w:t>
      </w:r>
      <w:r w:rsidR="007C3697">
        <w:fldChar w:fldCharType="begin"/>
      </w:r>
      <w:r w:rsidR="00625CA9">
        <w:instrText xml:space="preserve"> </w:instrText>
      </w:r>
      <w:r w:rsidR="00567E0A">
        <w:instrText>REF</w:instrText>
      </w:r>
      <w:r w:rsidR="00625CA9">
        <w:instrText xml:space="preserve"> _Ref153765394 \r \h </w:instrText>
      </w:r>
      <w:r w:rsidR="007C3697">
        <w:fldChar w:fldCharType="separate"/>
      </w:r>
      <w:r w:rsidR="00C20C86">
        <w:t>6.7</w:t>
      </w:r>
      <w:r w:rsidR="007C3697">
        <w:fldChar w:fldCharType="end"/>
      </w:r>
      <w:r w:rsidRPr="00084655">
        <w:t xml:space="preserve">). A File output dialog will appear (see </w:t>
      </w:r>
      <w:r w:rsidR="007C3697">
        <w:fldChar w:fldCharType="begin"/>
      </w:r>
      <w:r w:rsidR="00625CA9">
        <w:instrText xml:space="preserve"> </w:instrText>
      </w:r>
      <w:r w:rsidR="00567E0A">
        <w:instrText>REF</w:instrText>
      </w:r>
      <w:r w:rsidR="00625CA9">
        <w:instrText xml:space="preserve"> _Ref153767385 \h </w:instrText>
      </w:r>
      <w:r w:rsidR="007C3697">
        <w:fldChar w:fldCharType="separate"/>
      </w:r>
      <w:r w:rsidR="00C20C86" w:rsidRPr="00084655">
        <w:t xml:space="preserve">Figure </w:t>
      </w:r>
      <w:r w:rsidR="00C20C86">
        <w:rPr>
          <w:noProof/>
        </w:rPr>
        <w:t>59</w:t>
      </w:r>
      <w:r w:rsidR="007C3697">
        <w:fldChar w:fldCharType="end"/>
      </w:r>
      <w:r w:rsidRPr="00084655">
        <w:t>).</w:t>
      </w:r>
    </w:p>
    <w:p w:rsidR="002A0FFE" w:rsidRPr="00084655" w:rsidRDefault="002A0FFE" w:rsidP="00BA3445">
      <w:r w:rsidRPr="00084655">
        <w:t xml:space="preserve">Two file formats are currently supported: </w:t>
      </w:r>
    </w:p>
    <w:p w:rsidR="002A0FFE" w:rsidRPr="00084655" w:rsidRDefault="002A0FFE" w:rsidP="004B4EE6">
      <w:pPr>
        <w:numPr>
          <w:ilvl w:val="0"/>
          <w:numId w:val="9"/>
        </w:numPr>
      </w:pPr>
      <w:r w:rsidRPr="00084655">
        <w:t>CSV: data is written to a text file as comma separated values. This file type can be e.g. read into Excel</w:t>
      </w:r>
    </w:p>
    <w:p w:rsidR="002A0FFE" w:rsidRPr="00084655" w:rsidRDefault="002A0FFE" w:rsidP="004B4EE6">
      <w:pPr>
        <w:numPr>
          <w:ilvl w:val="0"/>
          <w:numId w:val="9"/>
        </w:numPr>
      </w:pPr>
      <w:r w:rsidRPr="00084655">
        <w:t>ENVI SLB: ENVI spectral library file consisting of a header (&lt;file_name&gt;.hdr</w:t>
      </w:r>
      <w:r w:rsidR="00715565">
        <w:t>) and a body (&lt;file_name&gt;.slb). Spectral data are written as floating point values, either 32bit or 64bit depending on the architecture of the machine; the datatype field in header file is set accordingly (datatype 4 or 5 respectively).</w:t>
      </w:r>
    </w:p>
    <w:p w:rsidR="002A0FFE" w:rsidRPr="00084655" w:rsidRDefault="002A0FFE" w:rsidP="00BA3445"/>
    <w:p w:rsidR="002A0FFE" w:rsidRPr="00084655" w:rsidRDefault="002A0FFE" w:rsidP="00BA3445">
      <w:r w:rsidRPr="00084655">
        <w:t xml:space="preserve">A target directory must be specified by clicking on the ‘Browse’ button. All files that are created during file output will be written to this directory. Note that when using a UNIX system you may have to enter a dot as filename (cf. </w:t>
      </w:r>
      <w:r w:rsidR="007C3697">
        <w:fldChar w:fldCharType="begin"/>
      </w:r>
      <w:r w:rsidR="00625CA9">
        <w:instrText xml:space="preserve"> </w:instrText>
      </w:r>
      <w:r w:rsidR="00567E0A">
        <w:instrText>REF</w:instrText>
      </w:r>
      <w:r w:rsidR="00625CA9">
        <w:instrText xml:space="preserve"> _Ref157221498 \r \h </w:instrText>
      </w:r>
      <w:r w:rsidR="007C3697">
        <w:fldChar w:fldCharType="separate"/>
      </w:r>
      <w:r w:rsidR="00C20C86">
        <w:rPr>
          <w:b/>
          <w:bCs/>
          <w:lang w:val="en-US"/>
        </w:rPr>
        <w:t>Error! Reference source not found.</w:t>
      </w:r>
      <w:r w:rsidR="007C3697">
        <w:fldChar w:fldCharType="end"/>
      </w:r>
      <w:r w:rsidRPr="00084655">
        <w:t>).</w:t>
      </w:r>
    </w:p>
    <w:p w:rsidR="002A0FFE" w:rsidRPr="00084655" w:rsidRDefault="002A0FFE" w:rsidP="00BA3445">
      <w:r w:rsidRPr="00084655">
        <w:t>A base name must be specified. This name should contain no characters that are not allowed in filenames (depending on the operating system). The base name is used to build the real filenames.</w:t>
      </w:r>
    </w:p>
    <w:p w:rsidR="002A0FFE" w:rsidRPr="00084655" w:rsidRDefault="002A0FFE" w:rsidP="00BA3445">
      <w:r w:rsidRPr="00084655">
        <w:t xml:space="preserve">Filenames use one of the following patterns: </w:t>
      </w:r>
    </w:p>
    <w:p w:rsidR="002A0FFE" w:rsidRPr="00084655" w:rsidRDefault="002A0FFE" w:rsidP="00BA3445"/>
    <w:p w:rsidR="002A0FFE" w:rsidRPr="00084655" w:rsidRDefault="002A0FFE" w:rsidP="00BA3445">
      <w:r w:rsidRPr="00084655">
        <w:t>&lt;base name&gt;_&lt;sensor_name&gt;.&lt;file extension&gt;</w:t>
      </w:r>
    </w:p>
    <w:p w:rsidR="002A0FFE" w:rsidRPr="00084655" w:rsidRDefault="002A0FFE" w:rsidP="00BA3445"/>
    <w:p w:rsidR="002A0FFE" w:rsidRPr="00084655" w:rsidRDefault="002A0FFE" w:rsidP="00BA3445">
      <w:r w:rsidRPr="00084655">
        <w:t>&lt;base name&gt;_&lt;instrument_name&gt;[cal&lt;calibration sequence number&gt;].&lt;file extension&gt;</w:t>
      </w:r>
    </w:p>
    <w:p w:rsidR="002A0FFE" w:rsidRPr="00084655" w:rsidRDefault="002A0FFE" w:rsidP="00BA3445"/>
    <w:p w:rsidR="002A0FFE" w:rsidRPr="00084655" w:rsidRDefault="002A0FFE" w:rsidP="00BA3445">
      <w:r w:rsidRPr="00084655">
        <w:t>If no instrument has been defined the sensor name will be used.</w:t>
      </w:r>
    </w:p>
    <w:p w:rsidR="002A0FFE" w:rsidRPr="00084655" w:rsidRDefault="002A0FFE" w:rsidP="00BA3445">
      <w:r w:rsidRPr="00084655">
        <w:t>If an instrument has a defined calibration then the calibration sequence number is added to the filename. If the spectra being written have been captured with different instruments or different calibrations then for each combination of instrument and calibration a separate file will be written.</w:t>
      </w:r>
    </w:p>
    <w:p w:rsidR="002A0FFE" w:rsidRPr="00084655" w:rsidRDefault="002A0FFE" w:rsidP="00BA3445">
      <w:r w:rsidRPr="00084655">
        <w:t>E.g. consider a campaign containing spectra captured with:</w:t>
      </w:r>
    </w:p>
    <w:p w:rsidR="002A0FFE" w:rsidRPr="00084655" w:rsidRDefault="002A0FFE" w:rsidP="004B4EE6">
      <w:pPr>
        <w:numPr>
          <w:ilvl w:val="0"/>
          <w:numId w:val="10"/>
        </w:numPr>
      </w:pPr>
      <w:r w:rsidRPr="00084655">
        <w:t>An ASD instrument belonging to the Institute of Natural Resources, Massey University (named INR ASD) with calibration sequence number 1</w:t>
      </w:r>
    </w:p>
    <w:p w:rsidR="002A0FFE" w:rsidRPr="00084655" w:rsidRDefault="002A0FFE" w:rsidP="004B4EE6">
      <w:pPr>
        <w:numPr>
          <w:ilvl w:val="0"/>
          <w:numId w:val="10"/>
        </w:numPr>
      </w:pPr>
      <w:r w:rsidRPr="00084655">
        <w:t>An ASD instrument belonging to the Remote Sensing Laboratories, University of Zurich (named RSL ASD 1) with no calibrations entered in the database</w:t>
      </w:r>
    </w:p>
    <w:p w:rsidR="002A0FFE" w:rsidRPr="00084655" w:rsidRDefault="002A0FFE" w:rsidP="004B4EE6">
      <w:pPr>
        <w:numPr>
          <w:ilvl w:val="0"/>
          <w:numId w:val="10"/>
        </w:numPr>
      </w:pPr>
      <w:r w:rsidRPr="00084655">
        <w:t>A GER 3700 instrument belonging to the Remote Sensing Laboratories, University of Zurich (named RSL GER 3700) with no calibrations entered in the database</w:t>
      </w:r>
    </w:p>
    <w:p w:rsidR="002A0FFE" w:rsidRPr="00084655" w:rsidRDefault="002A0FFE" w:rsidP="00BA3445"/>
    <w:p w:rsidR="002A0FFE" w:rsidRPr="00084655" w:rsidRDefault="002A0FFE" w:rsidP="00BA3445">
      <w:r w:rsidRPr="00084655">
        <w:t>A CSV file output of this campaign with the option ‘Split header and body’ results in the following files:</w:t>
      </w:r>
    </w:p>
    <w:p w:rsidR="002A0FFE" w:rsidRPr="00084655" w:rsidRDefault="002A0FFE" w:rsidP="00BA3445"/>
    <w:p w:rsidR="002A0FFE" w:rsidRPr="00084655" w:rsidRDefault="00410FC7" w:rsidP="00BA3445">
      <w:r>
        <w:rPr>
          <w:noProof/>
          <w:lang w:val="en-AU" w:eastAsia="ja-JP"/>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BA3445"/>
    <w:p w:rsidR="002A0FFE" w:rsidRPr="00084655" w:rsidRDefault="002A0FFE" w:rsidP="00BA3445">
      <w:r w:rsidRPr="00084655">
        <w:t>The option ‘Split header and body’ is only available for CSV files (ENVI SLBs are automatically split into header and body).</w:t>
      </w:r>
    </w:p>
    <w:p w:rsidR="002A0FFE" w:rsidRPr="00084655" w:rsidRDefault="002A0FFE" w:rsidP="00BA3445">
      <w:r w:rsidRPr="00084655">
        <w:t>Two time formats are possible. Select the Milliseconds if you easily want to plot a timeline.</w:t>
      </w:r>
    </w:p>
    <w:p w:rsidR="002A0FFE" w:rsidRPr="00084655" w:rsidRDefault="002A0FFE" w:rsidP="00BA3445"/>
    <w:p w:rsidR="002A0FFE" w:rsidRPr="00084655" w:rsidRDefault="00410FC7" w:rsidP="00BA3445">
      <w:r>
        <w:rPr>
          <w:noProof/>
          <w:lang w:val="en-AU" w:eastAsia="ja-JP"/>
        </w:rPr>
        <w:drawing>
          <wp:inline distT="0" distB="0" distL="0" distR="0">
            <wp:extent cx="5577840" cy="2275840"/>
            <wp:effectExtent l="2540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4" w:name="_Ref15376738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59</w:t>
      </w:r>
      <w:r w:rsidR="007C3697">
        <w:rPr>
          <w:noProof/>
        </w:rPr>
        <w:fldChar w:fldCharType="end"/>
      </w:r>
      <w:bookmarkEnd w:id="174"/>
      <w:r w:rsidRPr="00084655">
        <w:t>: File output dialog</w:t>
      </w:r>
    </w:p>
    <w:p w:rsidR="002A0FFE" w:rsidRPr="00084655" w:rsidRDefault="002A0FFE" w:rsidP="00BA3445"/>
    <w:p w:rsidR="002A0FFE" w:rsidRPr="00084655" w:rsidRDefault="002A0FFE" w:rsidP="00A7583F">
      <w:pPr>
        <w:pStyle w:val="Heading3"/>
      </w:pPr>
      <w:bookmarkStart w:id="175" w:name="_Toc355614540"/>
      <w:r w:rsidRPr="00084655">
        <w:t>CSV File Format</w:t>
      </w:r>
      <w:bookmarkEnd w:id="175"/>
    </w:p>
    <w:p w:rsidR="002A0FFE" w:rsidRPr="00084655" w:rsidRDefault="002A0FFE" w:rsidP="00BA3445">
      <w:r w:rsidRPr="00084655">
        <w:t>The CSV file format contains a header and a body. If the file is not split then header and body are written into the same file.</w:t>
      </w:r>
    </w:p>
    <w:p w:rsidR="002A0FFE" w:rsidRPr="00084655" w:rsidRDefault="002A0FFE" w:rsidP="00BA3445">
      <w:r w:rsidRPr="00084655">
        <w:t>Metadata are essentially adding dimensions a dataset, i.e. the total dimension is given by: number of spectral bands + number of metadata fields. The dimension of an output file is therefore:</w:t>
      </w:r>
    </w:p>
    <w:p w:rsidR="002A0FFE" w:rsidRPr="00084655" w:rsidRDefault="002A0FFE" w:rsidP="00BA3445"/>
    <w:p w:rsidR="002A0FFE" w:rsidRPr="00084655" w:rsidRDefault="002A0FFE" w:rsidP="00BA3445">
      <w:r w:rsidRPr="00084655">
        <w:t>Number of rows (lines) = total spectrum dimension</w:t>
      </w:r>
    </w:p>
    <w:p w:rsidR="002A0FFE" w:rsidRPr="00084655" w:rsidRDefault="002A0FFE" w:rsidP="00BA3445">
      <w:r w:rsidRPr="00084655">
        <w:t>Number of columns = number of spectra + 1 dimension name column</w:t>
      </w:r>
    </w:p>
    <w:p w:rsidR="002A0FFE" w:rsidRPr="00084655" w:rsidRDefault="002A0FFE" w:rsidP="00BA3445"/>
    <w:p w:rsidR="002A0FFE" w:rsidRPr="00084655" w:rsidRDefault="002A0FFE" w:rsidP="00BA3445">
      <w:r w:rsidRPr="00084655">
        <w:t>The line format is specified by:</w:t>
      </w:r>
    </w:p>
    <w:p w:rsidR="002A0FFE" w:rsidRPr="00084655" w:rsidRDefault="002A0FFE" w:rsidP="00BA3445"/>
    <w:p w:rsidR="002A0FFE" w:rsidRPr="00084655" w:rsidRDefault="002A0FFE" w:rsidP="00BA3445">
      <w:r w:rsidRPr="00084655">
        <w:t>&lt;dimension name&gt;, &lt;value&gt;[,&lt;value&gt;]</w:t>
      </w:r>
    </w:p>
    <w:p w:rsidR="002A0FFE" w:rsidRPr="00084655" w:rsidRDefault="002A0FFE" w:rsidP="00BA3445"/>
    <w:p w:rsidR="002A0FFE" w:rsidRPr="00084655" w:rsidRDefault="002A0FFE" w:rsidP="00BA3445">
      <w:r w:rsidRPr="00084655">
        <w:t>A file example showing part of a header and body follows (</w:t>
      </w:r>
      <w:r w:rsidR="007C3697">
        <w:fldChar w:fldCharType="begin"/>
      </w:r>
      <w:r w:rsidR="00625CA9">
        <w:instrText xml:space="preserve"> </w:instrText>
      </w:r>
      <w:r w:rsidR="00567E0A">
        <w:instrText>REF</w:instrText>
      </w:r>
      <w:r w:rsidR="00625CA9">
        <w:instrText xml:space="preserve"> _Ref153770960 \h </w:instrText>
      </w:r>
      <w:r w:rsidR="007C3697">
        <w:fldChar w:fldCharType="separate"/>
      </w:r>
      <w:r w:rsidR="00C20C86" w:rsidRPr="00084655">
        <w:t xml:space="preserve">Figure </w:t>
      </w:r>
      <w:r w:rsidR="00C20C86">
        <w:rPr>
          <w:noProof/>
        </w:rPr>
        <w:t>60</w:t>
      </w:r>
      <w:r w:rsidR="007C3697">
        <w:fldChar w:fldCharType="end"/>
      </w:r>
      <w:r w:rsidRPr="00084655">
        <w:t>):</w:t>
      </w:r>
    </w:p>
    <w:p w:rsidR="002A0FFE" w:rsidRPr="00084655" w:rsidRDefault="002A0FFE" w:rsidP="00BA3445"/>
    <w:p w:rsidR="002A0FFE" w:rsidRPr="00084655" w:rsidRDefault="00410FC7" w:rsidP="00BA3445">
      <w:r>
        <w:rPr>
          <w:noProof/>
          <w:lang w:val="en-AU" w:eastAsia="ja-JP"/>
        </w:rPr>
        <w:drawing>
          <wp:inline distT="0" distB="0" distL="0" distR="0">
            <wp:extent cx="5577840" cy="5120640"/>
            <wp:effectExtent l="2540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srcRect/>
                    <a:stretch>
                      <a:fillRect/>
                    </a:stretch>
                  </pic:blipFill>
                  <pic:spPr bwMode="auto">
                    <a:xfrm>
                      <a:off x="0" y="0"/>
                      <a:ext cx="5577840" cy="5120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76" w:name="_Ref15377096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60</w:t>
      </w:r>
      <w:r w:rsidR="007C3697">
        <w:rPr>
          <w:noProof/>
        </w:rPr>
        <w:fldChar w:fldCharType="end"/>
      </w:r>
      <w:bookmarkEnd w:id="176"/>
      <w:r w:rsidRPr="00084655">
        <w:t>: CSV file example (loaded into Excel)</w:t>
      </w:r>
    </w:p>
    <w:p w:rsidR="002A0FFE" w:rsidRPr="00084655" w:rsidRDefault="002A0FFE" w:rsidP="00BA3445"/>
    <w:p w:rsidR="001846DE" w:rsidRDefault="001846DE" w:rsidP="00BA3445"/>
    <w:p w:rsidR="002A0FFE" w:rsidRPr="00084655" w:rsidRDefault="002A0FFE" w:rsidP="00BA3445"/>
    <w:p w:rsidR="00AC30B0" w:rsidRDefault="00AC30B0" w:rsidP="00E5047C">
      <w:pPr>
        <w:pStyle w:val="Heading1"/>
      </w:pPr>
      <w:bookmarkStart w:id="177" w:name="_Ref355008517"/>
      <w:bookmarkStart w:id="178" w:name="_Ref355008521"/>
      <w:bookmarkStart w:id="179" w:name="_Ref97114440"/>
      <w:bookmarkStart w:id="180" w:name="_Toc355614541"/>
      <w:r>
        <w:t>Publishing Data to ANDS</w:t>
      </w:r>
      <w:bookmarkEnd w:id="177"/>
      <w:bookmarkEnd w:id="178"/>
      <w:bookmarkEnd w:id="180"/>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Pr="00F2736F" w:rsidRDefault="00F2736F" w:rsidP="00F2736F">
      <w:pPr>
        <w:pStyle w:val="DocAction"/>
      </w:pPr>
      <w:r>
        <w:t>%%% When Publishing multiple times, only the details of the last Publication are saved in the Spectra Metadata, and it’s saved per Spectrum.</w:t>
      </w:r>
    </w:p>
    <w:p w:rsidR="00CA10E5" w:rsidRDefault="001846DE" w:rsidP="00E5047C">
      <w:pPr>
        <w:pStyle w:val="Heading1"/>
      </w:pPr>
      <w:bookmarkStart w:id="181" w:name="_Toc355614542"/>
      <w:r>
        <w:t>Interactive Processing using Space Networks</w:t>
      </w:r>
      <w:bookmarkEnd w:id="179"/>
      <w:bookmarkEnd w:id="181"/>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C20C86" w:rsidRPr="00C20C86">
          <w:rPr>
            <w:rStyle w:val="CrossReference"/>
          </w:rPr>
          <w:t>3.10</w:t>
        </w:r>
      </w:fldSimple>
      <w:r w:rsidR="00A307F9" w:rsidRPr="00A307F9">
        <w:rPr>
          <w:rStyle w:val="CrossReference"/>
        </w:rPr>
        <w:t xml:space="preserve"> </w:t>
      </w:r>
      <w:fldSimple w:instr=" REF _Ref354146654 \h  \* MERGEFORMAT ">
        <w:r w:rsidR="00C20C86" w:rsidRPr="00C20C86">
          <w:rPr>
            <w:rStyle w:val="CrossReference"/>
          </w:rPr>
          <w:t>Spaces, Space Factory and Data Processing using the Space Network</w:t>
        </w:r>
      </w:fldSimple>
      <w:r>
        <w:t>.</w:t>
      </w:r>
    </w:p>
    <w:p w:rsidR="00C9728B" w:rsidRDefault="000255E5" w:rsidP="00F2736F">
      <w:pPr>
        <w:pStyle w:val="Body"/>
      </w:pPr>
      <w:r>
        <w:t xml:space="preserve">Pressing the </w:t>
      </w:r>
      <w:r w:rsidRPr="00A307F9">
        <w:rPr>
          <w:rStyle w:val="ActionButton"/>
        </w:rPr>
        <w:t>Process</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82" w:name="_Ref97181427"/>
      <w:r>
        <w:t xml:space="preserve">Figure </w:t>
      </w:r>
      <w:fldSimple w:instr=" SEQ Figure \* ARABIC ">
        <w:r w:rsidR="00C20C86">
          <w:rPr>
            <w:noProof/>
          </w:rPr>
          <w:t>61</w:t>
        </w:r>
      </w:fldSimple>
      <w:bookmarkEnd w:id="182"/>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7C3697" w:rsidP="00F2736F">
      <w:pPr>
        <w:pStyle w:val="Body"/>
      </w:pPr>
      <w:fldSimple w:instr=" REF _Ref97181427 \h  \* MERGEFORMAT ">
        <w:r w:rsidR="00C20C86">
          <w:t xml:space="preserve">Figure </w:t>
        </w:r>
        <w:r w:rsidR="00C20C86">
          <w:rPr>
            <w:noProof/>
          </w:rPr>
          <w:t>61</w:t>
        </w:r>
      </w:fldSimple>
      <w:r w:rsidR="000255E5">
        <w:t xml:space="preserve"> </w:t>
      </w:r>
      <w:r w:rsidR="00CA0697">
        <w:t>shows a space containing 66 spectra</w:t>
      </w:r>
      <w:r w:rsidR="00565AD3">
        <w:t>, created based on a selection in the Query Builder.</w:t>
      </w:r>
    </w:p>
    <w:p w:rsidR="00916CBE" w:rsidRDefault="007C369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C20C86">
        <w:t xml:space="preserve">Figure </w:t>
      </w:r>
      <w:r w:rsidR="00C20C86">
        <w:rPr>
          <w:noProof/>
        </w:rPr>
        <w:t>62</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80"/>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83" w:name="_Ref9718248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62</w:t>
      </w:r>
      <w:r w:rsidR="007C3697">
        <w:rPr>
          <w:noProof/>
        </w:rPr>
        <w:fldChar w:fldCharType="end"/>
      </w:r>
      <w:bookmarkEnd w:id="183"/>
      <w:r>
        <w:t>: Elements of the Space Network Processor</w:t>
      </w:r>
    </w:p>
    <w:p w:rsidR="00916CBE" w:rsidRDefault="00916CBE" w:rsidP="00E5047C">
      <w:pPr>
        <w:pStyle w:val="Heading2"/>
      </w:pPr>
      <w:bookmarkStart w:id="184" w:name="_Toc355614543"/>
      <w:r>
        <w:t>Graphical Representations of Spaces and Modules</w:t>
      </w:r>
      <w:bookmarkEnd w:id="184"/>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fldSimple w:instr=" SEQ Figure \* ARABIC ">
        <w:r w:rsidR="00C20C86">
          <w:rPr>
            <w:noProof/>
          </w:rPr>
          <w:t>63</w:t>
        </w:r>
      </w:fldSimple>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185" w:name="_Ref9726038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64</w:t>
      </w:r>
      <w:r w:rsidR="007C3697">
        <w:rPr>
          <w:noProof/>
        </w:rPr>
        <w:fldChar w:fldCharType="end"/>
      </w:r>
      <w:bookmarkEnd w:id="185"/>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7C3697">
        <w:fldChar w:fldCharType="begin"/>
      </w:r>
      <w:r w:rsidR="00A7040E">
        <w:instrText xml:space="preserve"> </w:instrText>
      </w:r>
      <w:r w:rsidR="00567E0A">
        <w:instrText>REF</w:instrText>
      </w:r>
      <w:r w:rsidR="00A7040E">
        <w:instrText xml:space="preserve"> _Ref97361386 \h </w:instrText>
      </w:r>
      <w:r w:rsidR="007C3697">
        <w:fldChar w:fldCharType="separate"/>
      </w:r>
      <w:r w:rsidR="00C20C86">
        <w:t xml:space="preserve">Figure </w:t>
      </w:r>
      <w:r w:rsidR="00C20C86">
        <w:rPr>
          <w:noProof/>
        </w:rPr>
        <w:t>65</w:t>
      </w:r>
      <w:r w:rsidR="007C3697">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86" w:name="_Ref97361386"/>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65</w:t>
      </w:r>
      <w:r w:rsidR="007C3697">
        <w:rPr>
          <w:noProof/>
        </w:rPr>
        <w:fldChar w:fldCharType="end"/>
      </w:r>
      <w:bookmarkEnd w:id="186"/>
      <w:r>
        <w:t>: Multiple-selection of elements after dragging a box around them</w:t>
      </w:r>
    </w:p>
    <w:p w:rsidR="00462F12" w:rsidRDefault="00462F12" w:rsidP="00E5047C">
      <w:pPr>
        <w:pStyle w:val="Heading2"/>
      </w:pPr>
      <w:bookmarkStart w:id="187" w:name="_Toc355614544"/>
      <w:r>
        <w:t>Adding Modules and linking with Spaces</w:t>
      </w:r>
      <w:bookmarkEnd w:id="187"/>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C20C86">
          <w:t xml:space="preserve">Figure </w:t>
        </w:r>
        <w:r w:rsidR="00C20C86">
          <w:rPr>
            <w:noProof/>
          </w:rPr>
          <w:t>62</w:t>
        </w:r>
      </w:fldSimple>
      <w:r>
        <w:t xml:space="preserve">. Select ‘Add Module’ and a selection of the available modules </w:t>
      </w:r>
      <w:r w:rsidR="005A36AA">
        <w:t>will appear</w:t>
      </w:r>
      <w:r>
        <w:t xml:space="preserve"> (</w:t>
      </w:r>
      <w:fldSimple w:instr=" REF _Ref97182841 \h  \* MERGEFORMAT ">
        <w:r w:rsidR="00C20C86">
          <w:t xml:space="preserve">Figure </w:t>
        </w:r>
        <w:r w:rsidR="00C20C86">
          <w:rPr>
            <w:noProof/>
          </w:rPr>
          <w:t>66</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C20C86">
          <w:t xml:space="preserve">Figure </w:t>
        </w:r>
        <w:r w:rsidR="00C20C86">
          <w:rPr>
            <w:noProof/>
          </w:rPr>
          <w:t>67</w:t>
        </w:r>
      </w:fldSimple>
      <w:r>
        <w:t>). Select ‘Set Input Spaces’ and in the ‘Input Space Selection’ dialog select the number of the space to connect and click ‘OK’</w:t>
      </w:r>
      <w:r w:rsidR="006E03D5">
        <w:t xml:space="preserve"> (</w:t>
      </w:r>
      <w:fldSimple w:instr=" REF _Ref97183007 \h  \* MERGEFORMAT ">
        <w:r w:rsidR="00C20C86">
          <w:t xml:space="preserve">Figure </w:t>
        </w:r>
        <w:r w:rsidR="00C20C86">
          <w:rPr>
            <w:noProof/>
          </w:rPr>
          <w:t>67</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88" w:name="_Ref9718284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66</w:t>
      </w:r>
      <w:r w:rsidR="007C3697">
        <w:rPr>
          <w:noProof/>
        </w:rPr>
        <w:fldChar w:fldCharType="end"/>
      </w:r>
      <w:bookmarkEnd w:id="188"/>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89" w:name="_Ref9718300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67</w:t>
      </w:r>
      <w:r w:rsidR="007C3697">
        <w:rPr>
          <w:noProof/>
        </w:rPr>
        <w:fldChar w:fldCharType="end"/>
      </w:r>
      <w:bookmarkEnd w:id="189"/>
      <w:r>
        <w:t xml:space="preserve">: </w:t>
      </w:r>
      <w:r w:rsidR="00027485">
        <w:t>Popup</w:t>
      </w:r>
      <w:r>
        <w:t xml:space="preserve"> menu of a module (left) and the input space selection dialog (right)</w:t>
      </w:r>
    </w:p>
    <w:p w:rsidR="006E03D5" w:rsidRDefault="006E03D5" w:rsidP="00E5047C">
      <w:pPr>
        <w:pStyle w:val="Heading2"/>
      </w:pPr>
      <w:bookmarkStart w:id="190" w:name="_Toc355614545"/>
      <w:r>
        <w:t>Configuration of Modules</w:t>
      </w:r>
      <w:bookmarkEnd w:id="19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91" w:name="_Toc355614546"/>
      <w:r>
        <w:t>Processing Module Descriptions</w:t>
      </w:r>
      <w:bookmarkEnd w:id="191"/>
    </w:p>
    <w:p w:rsidR="00DA7E70" w:rsidRDefault="00DA7E70" w:rsidP="00DA7E70">
      <w:pPr>
        <w:pStyle w:val="Body"/>
      </w:pPr>
      <w:r>
        <w:t>%%% Maybe these sub-sections would be better set up consistently, perhaps in a table...</w:t>
      </w:r>
    </w:p>
    <w:tbl>
      <w:tblPr>
        <w:tblStyle w:val="TableGrid"/>
        <w:tblW w:w="0" w:type="auto"/>
        <w:tblInd w:w="817" w:type="dxa"/>
        <w:tblLook w:val="04A0"/>
      </w:tblPr>
      <w:tblGrid>
        <w:gridCol w:w="1420"/>
        <w:gridCol w:w="7334"/>
      </w:tblGrid>
      <w:tr w:rsidR="00DA7E70" w:rsidRPr="00DA7E70" w:rsidTr="00DA7E70">
        <w:tc>
          <w:tcPr>
            <w:tcW w:w="0" w:type="auto"/>
          </w:tcPr>
          <w:p w:rsidR="00DA7E70" w:rsidRPr="00DA7E70" w:rsidRDefault="00DA7E70" w:rsidP="00DA7E70">
            <w:pPr>
              <w:pStyle w:val="TableText"/>
            </w:pPr>
            <w:r w:rsidRPr="00DA7E70">
              <w:t>Inputs:</w:t>
            </w:r>
          </w:p>
        </w:tc>
        <w:tc>
          <w:tcPr>
            <w:tcW w:w="0" w:type="auto"/>
          </w:tcPr>
          <w:p w:rsidR="00DA7E70" w:rsidRDefault="00DA7E70" w:rsidP="00DA7E70">
            <w:pPr>
              <w:pStyle w:val="TableText"/>
            </w:pPr>
            <w:r>
              <w:t>Two Input Spaces:</w:t>
            </w:r>
          </w:p>
          <w:p w:rsidR="00DA7E70" w:rsidRDefault="00DA7E70" w:rsidP="00DA7E70">
            <w:pPr>
              <w:pStyle w:val="TableText"/>
            </w:pPr>
            <w:r>
              <w:t>A:</w:t>
            </w:r>
          </w:p>
          <w:p w:rsidR="00DA7E70" w:rsidRDefault="00DA7E70" w:rsidP="00DA7E70">
            <w:pPr>
              <w:pStyle w:val="TableText"/>
            </w:pPr>
            <w:r>
              <w:t>B:</w:t>
            </w:r>
          </w:p>
          <w:p w:rsidR="00A924E3" w:rsidRPr="00DA7E70" w:rsidRDefault="00A924E3" w:rsidP="00DA7E70">
            <w:pPr>
              <w:pStyle w:val="TableText"/>
            </w:pPr>
            <w:r>
              <w:t>Restrictions:</w:t>
            </w:r>
          </w:p>
        </w:tc>
      </w:tr>
      <w:tr w:rsidR="00DA7E70" w:rsidRPr="00DA7E70" w:rsidTr="00DA7E70">
        <w:tc>
          <w:tcPr>
            <w:tcW w:w="0" w:type="auto"/>
          </w:tcPr>
          <w:p w:rsidR="00DA7E70" w:rsidRPr="00DA7E70" w:rsidRDefault="00DA7E70" w:rsidP="00DA7E70">
            <w:pPr>
              <w:pStyle w:val="TableText"/>
            </w:pPr>
            <w:r w:rsidRPr="00DA7E70">
              <w:t>Outputs:</w:t>
            </w:r>
          </w:p>
        </w:tc>
        <w:tc>
          <w:tcPr>
            <w:tcW w:w="0" w:type="auto"/>
          </w:tcPr>
          <w:p w:rsidR="00DA7E70" w:rsidRPr="00DA7E70" w:rsidRDefault="00DA7E70" w:rsidP="00DA7E70">
            <w:pPr>
              <w:pStyle w:val="TableText"/>
            </w:pPr>
            <w:r>
              <w:t>One Space</w:t>
            </w:r>
          </w:p>
        </w:tc>
      </w:tr>
      <w:tr w:rsidR="00DA7E70" w:rsidRPr="00DA7E70" w:rsidTr="00DA7E70">
        <w:tc>
          <w:tcPr>
            <w:tcW w:w="0" w:type="auto"/>
          </w:tcPr>
          <w:p w:rsidR="00DA7E70" w:rsidRPr="00DA7E70" w:rsidRDefault="00DA7E70" w:rsidP="00DA7E70">
            <w:pPr>
              <w:pStyle w:val="TableText"/>
            </w:pPr>
            <w:r w:rsidRPr="00DA7E70">
              <w:t>Processing:</w:t>
            </w:r>
          </w:p>
        </w:tc>
        <w:tc>
          <w:tcPr>
            <w:tcW w:w="0" w:type="auto"/>
          </w:tcPr>
          <w:p w:rsidR="00DA7E70" w:rsidRDefault="00DA7E70" w:rsidP="00DA7E70">
            <w:pPr>
              <w:pStyle w:val="TableText"/>
            </w:pPr>
            <w:r>
              <w:t>Computes Radiance from Reflectance by reference to a Spectralon reference panel.</w:t>
            </w:r>
          </w:p>
          <w:p w:rsidR="00DA7E70" w:rsidRPr="00DA7E70" w:rsidRDefault="00DA7E70" w:rsidP="00DA7E70">
            <w:pPr>
              <w:pStyle w:val="Formula"/>
            </w:pPr>
            <w:r>
              <w:rPr>
                <w:noProof/>
                <w:lang w:val="en-AU" w:eastAsia="ja-JP"/>
              </w:rPr>
              <w:t xml:space="preserve"> </w:t>
            </w:r>
            <w:r>
              <w:rPr>
                <w:noProof/>
                <w:lang w:val="en-AU" w:eastAsia="ja-JP"/>
              </w:rPr>
              <w:drawing>
                <wp:inline distT="0" distB="0" distL="0" distR="0">
                  <wp:extent cx="589280" cy="477520"/>
                  <wp:effectExtent l="25400" t="0" r="0" b="0"/>
                  <wp:docPr id="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9280" cy="477520"/>
                          </a:xfrm>
                          <a:prstGeom prst="rect">
                            <a:avLst/>
                          </a:prstGeom>
                          <a:noFill/>
                          <a:ln w="9525">
                            <a:noFill/>
                            <a:miter lim="800000"/>
                            <a:headEnd/>
                            <a:tailEnd/>
                          </a:ln>
                        </pic:spPr>
                      </pic:pic>
                    </a:graphicData>
                  </a:graphic>
                </wp:inline>
              </w:drawing>
            </w:r>
          </w:p>
        </w:tc>
      </w:tr>
      <w:tr w:rsidR="00DA7E70" w:rsidRPr="00DA7E70" w:rsidTr="00DA7E70">
        <w:tc>
          <w:tcPr>
            <w:tcW w:w="0" w:type="auto"/>
          </w:tcPr>
          <w:p w:rsidR="00DA7E70" w:rsidRPr="00DA7E70" w:rsidRDefault="00DA7E70" w:rsidP="00DA7E70">
            <w:pPr>
              <w:pStyle w:val="TableText"/>
            </w:pPr>
            <w:r>
              <w:t>Prerequisits</w:t>
            </w:r>
            <w:r w:rsidRPr="00DA7E70">
              <w:t>:</w:t>
            </w:r>
          </w:p>
        </w:tc>
        <w:tc>
          <w:tcPr>
            <w:tcW w:w="0" w:type="auto"/>
          </w:tcPr>
          <w:p w:rsidR="00DA7E70" w:rsidRPr="00DA7E70" w:rsidRDefault="00DA7E70" w:rsidP="00DA7E70">
            <w:pPr>
              <w:pStyle w:val="TableText"/>
            </w:pPr>
            <w:r>
              <w:t>Datalinks of the type ‘Spectralon’ must exist between the target spectra and the corresponding reference spectra.</w:t>
            </w:r>
          </w:p>
        </w:tc>
      </w:tr>
      <w:tr w:rsidR="00DA7E70" w:rsidRPr="00DA7E70" w:rsidTr="00DA7E70">
        <w:tc>
          <w:tcPr>
            <w:tcW w:w="0" w:type="auto"/>
          </w:tcPr>
          <w:p w:rsidR="00DA7E70" w:rsidRDefault="00DA7E70" w:rsidP="00DA7E70">
            <w:pPr>
              <w:pStyle w:val="TableText"/>
            </w:pPr>
            <w:r>
              <w:t>Note:</w:t>
            </w:r>
          </w:p>
        </w:tc>
        <w:tc>
          <w:tcPr>
            <w:tcW w:w="0" w:type="auto"/>
          </w:tcPr>
          <w:p w:rsidR="00DA7E70" w:rsidRDefault="00DA7E70" w:rsidP="00DA7E70">
            <w:pPr>
              <w:pStyle w:val="TableText"/>
            </w:pPr>
          </w:p>
        </w:tc>
      </w:tr>
    </w:tbl>
    <w:p w:rsidR="00B5325A" w:rsidRDefault="00B5325A" w:rsidP="00A7583F">
      <w:pPr>
        <w:pStyle w:val="Heading3"/>
      </w:pPr>
      <w:bookmarkStart w:id="192" w:name="_Toc355614547"/>
      <w:r>
        <w:t>Radiance to Reflectance Transformation</w:t>
      </w:r>
      <w:bookmarkEnd w:id="192"/>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153794273 \r \h  \* MERGEFORMAT ">
        <w:r w:rsidR="00C20C86">
          <w:t>6.5.2.7.2</w:t>
        </w:r>
      </w:fldSimple>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A7583F">
      <w:pPr>
        <w:pStyle w:val="Heading3"/>
      </w:pPr>
      <w:bookmarkStart w:id="193" w:name="_Ref97735916"/>
      <w:bookmarkStart w:id="194" w:name="_Toc355614548"/>
      <w:r>
        <w:t>Reference Panel Correction Factors</w:t>
      </w:r>
      <w:bookmarkEnd w:id="193"/>
      <w:bookmarkEnd w:id="194"/>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C20C86">
          <w:t xml:space="preserve">Figure </w:t>
        </w:r>
        <w:r w:rsidR="00C20C86">
          <w:rPr>
            <w:noProof/>
          </w:rPr>
          <w:t>68</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C20C86">
          <w:t>10.5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95" w:name="_Ref9735443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68</w:t>
      </w:r>
      <w:r w:rsidR="007C3697">
        <w:rPr>
          <w:noProof/>
        </w:rPr>
        <w:fldChar w:fldCharType="end"/>
      </w:r>
      <w:bookmarkEnd w:id="195"/>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7C3697" w:rsidP="00A41FBF">
      <w:pPr>
        <w:pStyle w:val="Body"/>
      </w:pPr>
      <w:fldSimple w:instr=" REF _Ref97354667 \h  \* MERGEFORMAT ">
        <w:r w:rsidR="00C20C86">
          <w:t xml:space="preserve">Figure </w:t>
        </w:r>
        <w:r w:rsidR="00C20C86">
          <w:rPr>
            <w:noProof/>
          </w:rPr>
          <w:t>69</w:t>
        </w:r>
      </w:fldSimple>
      <w:r w:rsidR="008F153A">
        <w:t xml:space="preserve"> shows a processing chain that selects the panel correction factors and plots using a spectral line plot (</w:t>
      </w:r>
      <w:fldSimple w:instr=" REF _Ref97354714 \h  \* MERGEFORMAT ">
        <w:r w:rsidR="00C20C86">
          <w:t xml:space="preserve">Figure </w:t>
        </w:r>
        <w:r w:rsidR="00C20C86">
          <w:rPr>
            <w:noProof/>
          </w:rPr>
          <w:t>70</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96" w:name="_Ref9735466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69</w:t>
      </w:r>
      <w:r w:rsidR="007C3697">
        <w:rPr>
          <w:noProof/>
        </w:rPr>
        <w:fldChar w:fldCharType="end"/>
      </w:r>
      <w:bookmarkEnd w:id="196"/>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97" w:name="_Ref9735471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70</w:t>
      </w:r>
      <w:r w:rsidR="007C3697">
        <w:rPr>
          <w:noProof/>
        </w:rPr>
        <w:fldChar w:fldCharType="end"/>
      </w:r>
      <w:bookmarkEnd w:id="197"/>
      <w:r>
        <w:t>: Reference panel correction factors</w:t>
      </w:r>
    </w:p>
    <w:p w:rsidR="008F153A" w:rsidRDefault="008F153A" w:rsidP="00A7583F">
      <w:pPr>
        <w:pStyle w:val="Heading3"/>
      </w:pPr>
      <w:bookmarkStart w:id="198" w:name="_Ref97735928"/>
      <w:bookmarkStart w:id="199" w:name="_Toc355614549"/>
      <w:r>
        <w:t>Correct for Reference Panel Non-Idealness</w:t>
      </w:r>
      <w:bookmarkEnd w:id="198"/>
      <w:bookmarkEnd w:id="199"/>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C20C86">
          <w:t xml:space="preserve">Figure </w:t>
        </w:r>
        <w:r w:rsidR="00C20C86">
          <w:rPr>
            <w:noProof/>
          </w:rPr>
          <w:t>71</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200" w:name="_Ref9735604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71</w:t>
      </w:r>
      <w:r w:rsidR="007C3697">
        <w:rPr>
          <w:noProof/>
        </w:rPr>
        <w:fldChar w:fldCharType="end"/>
      </w:r>
      <w:bookmarkEnd w:id="200"/>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C20C86">
          <w:t xml:space="preserve">Figure </w:t>
        </w:r>
        <w:r w:rsidR="00C20C86">
          <w:rPr>
            <w:noProof/>
          </w:rPr>
          <w:t>72</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201" w:name="_Ref9735618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72</w:t>
      </w:r>
      <w:r w:rsidR="007C3697">
        <w:rPr>
          <w:noProof/>
        </w:rPr>
        <w:fldChar w:fldCharType="end"/>
      </w:r>
      <w:bookmarkEnd w:id="201"/>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A7583F">
      <w:pPr>
        <w:pStyle w:val="Heading3"/>
      </w:pPr>
      <w:bookmarkStart w:id="202" w:name="_Toc355614550"/>
      <w:r>
        <w:t>Delta</w:t>
      </w:r>
      <w:bookmarkEnd w:id="202"/>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CE038C" w:rsidP="00A924E3">
      <w:pPr>
        <w:pStyle w:val="Formula"/>
      </w:pPr>
      <w:r>
        <w:pict>
          <v:shape id="_x0000_i1026" type="#_x0000_t75" style="width:61.95pt;height:16.95pt">
            <v:imagedata r:id="rId94"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C20C86">
          <w:t xml:space="preserve">Figure </w:t>
        </w:r>
        <w:r w:rsidR="00C20C86">
          <w:rPr>
            <w:noProof/>
          </w:rPr>
          <w:t>73</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203" w:name="_Ref9736282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73</w:t>
      </w:r>
      <w:r w:rsidR="007C3697">
        <w:rPr>
          <w:noProof/>
        </w:rPr>
        <w:fldChar w:fldCharType="end"/>
      </w:r>
      <w:bookmarkEnd w:id="203"/>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7C3697">
        <w:fldChar w:fldCharType="begin"/>
      </w:r>
      <w:r>
        <w:instrText xml:space="preserve"> </w:instrText>
      </w:r>
      <w:r w:rsidR="00567E0A">
        <w:instrText>REF</w:instrText>
      </w:r>
      <w:r>
        <w:instrText xml:space="preserve"> _Ref97362654 \h </w:instrText>
      </w:r>
      <w:r w:rsidR="007C3697">
        <w:fldChar w:fldCharType="separate"/>
      </w:r>
      <w:r w:rsidR="00C20C86">
        <w:t>Figure 74</w:t>
      </w:r>
      <w:r w:rsidR="007C3697">
        <w:fldChar w:fldCharType="end"/>
      </w:r>
      <w:r>
        <w:t xml:space="preserve"> shows a processing network for this purpose and </w:t>
      </w:r>
      <w:r w:rsidR="007C3697">
        <w:fldChar w:fldCharType="begin"/>
      </w:r>
      <w:r>
        <w:instrText xml:space="preserve"> </w:instrText>
      </w:r>
      <w:r w:rsidR="00567E0A">
        <w:instrText>REF</w:instrText>
      </w:r>
      <w:r>
        <w:instrText xml:space="preserve"> _Ref97362692 \h </w:instrText>
      </w:r>
      <w:r w:rsidR="007C3697">
        <w:fldChar w:fldCharType="separate"/>
      </w:r>
      <w:r w:rsidR="00C20C86">
        <w:t>Figure 75</w:t>
      </w:r>
      <w:r w:rsidR="007C3697">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204" w:name="_Ref9736265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74</w:t>
      </w:r>
      <w:r w:rsidR="007C3697">
        <w:rPr>
          <w:noProof/>
        </w:rPr>
        <w:fldChar w:fldCharType="end"/>
      </w:r>
      <w:bookmarkEnd w:id="204"/>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205" w:name="_Ref9736269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75</w:t>
      </w:r>
      <w:r w:rsidR="007C3697">
        <w:rPr>
          <w:noProof/>
        </w:rPr>
        <w:fldChar w:fldCharType="end"/>
      </w:r>
      <w:bookmarkEnd w:id="205"/>
      <w:r>
        <w:t>: Spectral plots of: input spectrum (left), panel corrected spectrum (middle) and delta spectrum (left)</w:t>
      </w:r>
    </w:p>
    <w:p w:rsidR="00C479EA" w:rsidRDefault="00C479EA" w:rsidP="00A7583F">
      <w:pPr>
        <w:pStyle w:val="Heading3"/>
      </w:pPr>
      <w:bookmarkStart w:id="206" w:name="_Toc355614551"/>
      <w:r>
        <w:t>Waveband Filter</w:t>
      </w:r>
      <w:bookmarkEnd w:id="206"/>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C20C86">
          <w:t xml:space="preserve">Figure </w:t>
        </w:r>
        <w:r w:rsidR="00C20C86">
          <w:rPr>
            <w:noProof/>
          </w:rPr>
          <w:t>76</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207" w:name="_Ref97264909"/>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76</w:t>
      </w:r>
      <w:r w:rsidR="007C3697">
        <w:rPr>
          <w:noProof/>
        </w:rPr>
        <w:fldChar w:fldCharType="end"/>
      </w:r>
      <w:bookmarkEnd w:id="207"/>
      <w:r>
        <w:t>: Filter configuration window</w:t>
      </w:r>
    </w:p>
    <w:p w:rsidR="00F90971" w:rsidRDefault="00F90971" w:rsidP="00EB49E0">
      <w:pPr>
        <w:pStyle w:val="Figure"/>
      </w:pPr>
      <w:r>
        <w:t>To add a new filter region, click ‘New’ and enter the upper and lower wavelengths in nanometres in the Filter Definition dialog (</w:t>
      </w:r>
      <w:r w:rsidR="007C3697">
        <w:fldChar w:fldCharType="begin"/>
      </w:r>
      <w:r w:rsidR="00A7040E">
        <w:instrText xml:space="preserve"> </w:instrText>
      </w:r>
      <w:r w:rsidR="00567E0A">
        <w:instrText>REF</w:instrText>
      </w:r>
      <w:r w:rsidR="00A7040E">
        <w:instrText xml:space="preserve"> _Ref97265295 \h </w:instrText>
      </w:r>
      <w:r w:rsidR="007C3697">
        <w:fldChar w:fldCharType="separate"/>
      </w:r>
      <w:r w:rsidR="00C20C86">
        <w:t>Figure 77</w:t>
      </w:r>
      <w:r w:rsidR="007C3697">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208" w:name="_Ref97265295"/>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77</w:t>
      </w:r>
      <w:r w:rsidR="007C3697">
        <w:rPr>
          <w:noProof/>
        </w:rPr>
        <w:fldChar w:fldCharType="end"/>
      </w:r>
      <w:bookmarkEnd w:id="208"/>
      <w:r>
        <w:t>: Filter definition dialog</w:t>
      </w:r>
    </w:p>
    <w:p w:rsidR="00F90971" w:rsidRDefault="00F90971" w:rsidP="00A41FBF">
      <w:pPr>
        <w:pStyle w:val="Body"/>
      </w:pPr>
      <w:r>
        <w:t>To remove an existing filter region, select the region in the list and click ‘Remove’.</w:t>
      </w:r>
    </w:p>
    <w:p w:rsidR="00F90971" w:rsidRDefault="00F90971" w:rsidP="00A7583F">
      <w:pPr>
        <w:pStyle w:val="Heading3"/>
      </w:pPr>
      <w:bookmarkStart w:id="209" w:name="_Toc355614552"/>
      <w:r>
        <w:t xml:space="preserve">Broadband </w:t>
      </w:r>
      <w:r w:rsidR="00436FF7">
        <w:t>and Narrowband Filters</w:t>
      </w:r>
      <w:bookmarkEnd w:id="209"/>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C20C86">
          <w:t xml:space="preserve">Figure </w:t>
        </w:r>
        <w:r w:rsidR="00C20C86">
          <w:rPr>
            <w:noProof/>
          </w:rPr>
          <w:t>78</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210" w:name="_Ref97294709"/>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78</w:t>
      </w:r>
      <w:r w:rsidR="007C3697">
        <w:rPr>
          <w:noProof/>
        </w:rPr>
        <w:fldChar w:fldCharType="end"/>
      </w:r>
      <w:bookmarkEnd w:id="210"/>
      <w:r>
        <w:t xml:space="preserve">: Spectral plot of </w:t>
      </w:r>
      <w:r w:rsidR="009D718F">
        <w:t>broad- and narrowband</w:t>
      </w:r>
      <w:r>
        <w:t xml:space="preserve"> MFR </w:t>
      </w:r>
      <w:r w:rsidR="009D718F">
        <w:t xml:space="preserve">channels </w:t>
      </w:r>
    </w:p>
    <w:p w:rsidR="00CE67ED" w:rsidRDefault="007C3697"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C20C86">
        <w:t>Figure 79</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211" w:name="_Ref9730329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79</w:t>
      </w:r>
      <w:r w:rsidR="007C3697">
        <w:rPr>
          <w:noProof/>
        </w:rPr>
        <w:fldChar w:fldCharType="end"/>
      </w:r>
      <w:bookmarkEnd w:id="211"/>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C20C86">
          <w:t xml:space="preserve">Figure </w:t>
        </w:r>
        <w:r w:rsidR="00C20C86">
          <w:rPr>
            <w:noProof/>
          </w:rPr>
          <w:t>78</w:t>
        </w:r>
      </w:fldSimple>
      <w:r>
        <w:t xml:space="preserve"> was generated by the ‘Spectral Line Plot’ of space number 0.</w:t>
      </w:r>
    </w:p>
    <w:p w:rsidR="00F2338E" w:rsidRDefault="007C3697" w:rsidP="00A41FBF">
      <w:pPr>
        <w:pStyle w:val="Body"/>
      </w:pPr>
      <w:fldSimple w:instr=" REF _Ref97303558 \h  \* MERGEFORMAT ">
        <w:r w:rsidR="00C20C86">
          <w:t xml:space="preserve">Figure </w:t>
        </w:r>
        <w:r w:rsidR="00C20C86">
          <w:rPr>
            <w:noProof/>
          </w:rPr>
          <w:t>80</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212" w:name="_Ref9730355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80</w:t>
      </w:r>
      <w:r w:rsidR="007C3697">
        <w:rPr>
          <w:noProof/>
        </w:rPr>
        <w:fldChar w:fldCharType="end"/>
      </w:r>
      <w:bookmarkEnd w:id="212"/>
      <w:r>
        <w:t>: Plots of the narrowband channels (left) and of the broadband channel (right)</w:t>
      </w:r>
    </w:p>
    <w:p w:rsidR="00F04290" w:rsidRDefault="00F04290" w:rsidP="00E5047C">
      <w:pPr>
        <w:pStyle w:val="Heading2"/>
      </w:pPr>
      <w:bookmarkStart w:id="213" w:name="_Toc355614553"/>
      <w:r>
        <w:t>Visualisation Module</w:t>
      </w:r>
      <w:r w:rsidR="00897F15">
        <w:t>s</w:t>
      </w:r>
      <w:bookmarkEnd w:id="21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C20C86">
          <w:t xml:space="preserve">Figure </w:t>
        </w:r>
        <w:r w:rsidR="00C20C86">
          <w:rPr>
            <w:noProof/>
          </w:rPr>
          <w:t>81</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214" w:name="_Ref9730580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81</w:t>
      </w:r>
      <w:r w:rsidR="007C3697">
        <w:rPr>
          <w:noProof/>
        </w:rPr>
        <w:fldChar w:fldCharType="end"/>
      </w:r>
      <w:bookmarkEnd w:id="214"/>
      <w:r>
        <w:t>: Information displayed in the window title</w:t>
      </w:r>
    </w:p>
    <w:p w:rsidR="00F04290" w:rsidRDefault="00F04290" w:rsidP="00A7583F">
      <w:pPr>
        <w:pStyle w:val="Heading3"/>
      </w:pPr>
      <w:bookmarkStart w:id="215" w:name="_Toc355614554"/>
      <w:r>
        <w:t>Spectral Line Plot</w:t>
      </w:r>
      <w:bookmarkEnd w:id="215"/>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82</w:t>
      </w:r>
      <w:r w:rsidR="007C3697">
        <w:rPr>
          <w:noProof/>
        </w:rPr>
        <w:fldChar w:fldCharType="end"/>
      </w:r>
      <w:r>
        <w:t>: Spectral line plot of snow avalanche reflectance spectra</w:t>
      </w:r>
    </w:p>
    <w:p w:rsidR="00F04290" w:rsidRDefault="00F04290" w:rsidP="00A7583F">
      <w:pPr>
        <w:pStyle w:val="Heading3"/>
      </w:pPr>
      <w:bookmarkStart w:id="216" w:name="_Toc355614555"/>
      <w:r>
        <w:t>Spectral Scatter Plot</w:t>
      </w:r>
      <w:bookmarkEnd w:id="216"/>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C20C86">
          <w:t xml:space="preserve">Figure </w:t>
        </w:r>
        <w:r w:rsidR="00C20C86">
          <w:rPr>
            <w:noProof/>
          </w:rPr>
          <w:t>83</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217" w:name="_Ref9730544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83</w:t>
      </w:r>
      <w:r w:rsidR="007C3697">
        <w:rPr>
          <w:noProof/>
        </w:rPr>
        <w:fldChar w:fldCharType="end"/>
      </w:r>
      <w:bookmarkEnd w:id="217"/>
      <w:r>
        <w:t>: Scatterplot showing the variation per channel for several MFR sunphotometer readings</w:t>
      </w:r>
    </w:p>
    <w:p w:rsidR="00F04290" w:rsidRDefault="00F04290" w:rsidP="00A7583F">
      <w:pPr>
        <w:pStyle w:val="Heading3"/>
      </w:pPr>
      <w:bookmarkStart w:id="218" w:name="_Toc355614556"/>
      <w:r>
        <w:t>Gonio Sampling Points Plot</w:t>
      </w:r>
      <w:bookmarkEnd w:id="218"/>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C20C86">
          <w:t xml:space="preserve">Figure </w:t>
        </w:r>
        <w:r w:rsidR="00C20C86">
          <w:rPr>
            <w:noProof/>
          </w:rPr>
          <w:t>84</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219" w:name="_Ref9734472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84</w:t>
      </w:r>
      <w:r w:rsidR="007C3697">
        <w:rPr>
          <w:noProof/>
        </w:rPr>
        <w:fldChar w:fldCharType="end"/>
      </w:r>
      <w:bookmarkEnd w:id="219"/>
      <w:r>
        <w:t>: Goniometer sampling point positions</w:t>
      </w:r>
    </w:p>
    <w:p w:rsidR="00ED6903" w:rsidRDefault="00F04290" w:rsidP="00A7583F">
      <w:pPr>
        <w:pStyle w:val="Heading3"/>
      </w:pPr>
      <w:bookmarkStart w:id="220" w:name="_Toc355614557"/>
      <w:r>
        <w:t>Gonio Hemisphere Explorer</w:t>
      </w:r>
      <w:bookmarkEnd w:id="220"/>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C20C86">
          <w:t xml:space="preserve">Figure </w:t>
        </w:r>
        <w:r w:rsidR="00C20C86">
          <w:rPr>
            <w:noProof/>
          </w:rPr>
          <w:t>85</w:t>
        </w:r>
      </w:fldSimple>
      <w:r>
        <w:t xml:space="preserve"> shows an explorer window displaying a LAGOS (Laboratory goniometer system) dataset </w:t>
      </w:r>
      <w:r w:rsidR="007C369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7C3697">
        <w:fldChar w:fldCharType="separate"/>
      </w:r>
      <w:r>
        <w:rPr>
          <w:noProof/>
        </w:rPr>
        <w:t>(Schopfer 2008)</w:t>
      </w:r>
      <w:r w:rsidR="007C3697">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221" w:name="_Ref97345025"/>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85</w:t>
      </w:r>
      <w:r w:rsidR="007C3697">
        <w:rPr>
          <w:noProof/>
        </w:rPr>
        <w:fldChar w:fldCharType="end"/>
      </w:r>
      <w:bookmarkEnd w:id="221"/>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C20C86">
          <w:t xml:space="preserve">Figure </w:t>
        </w:r>
        <w:r w:rsidR="00C20C86">
          <w:rPr>
            <w:noProof/>
          </w:rPr>
          <w:t>86</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222" w:name="_Ref9734567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86</w:t>
      </w:r>
      <w:r w:rsidR="007C3697">
        <w:rPr>
          <w:noProof/>
        </w:rPr>
        <w:fldChar w:fldCharType="end"/>
      </w:r>
      <w:bookmarkEnd w:id="222"/>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7C3697">
        <w:fldChar w:fldCharType="begin"/>
      </w:r>
      <w:r>
        <w:instrText xml:space="preserve"> </w:instrText>
      </w:r>
      <w:r w:rsidR="00567E0A">
        <w:instrText>REF</w:instrText>
      </w:r>
      <w:r>
        <w:instrText xml:space="preserve"> _Ref97346093 \h </w:instrText>
      </w:r>
      <w:r w:rsidR="007C3697">
        <w:fldChar w:fldCharType="separate"/>
      </w:r>
      <w:r w:rsidR="00C20C86">
        <w:t xml:space="preserve">Figure </w:t>
      </w:r>
      <w:r w:rsidR="00C20C86">
        <w:rPr>
          <w:noProof/>
        </w:rPr>
        <w:t>87</w:t>
      </w:r>
      <w:r w:rsidR="007C3697">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223" w:name="_Ref97346093"/>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87</w:t>
      </w:r>
      <w:r w:rsidR="007C3697">
        <w:rPr>
          <w:noProof/>
        </w:rPr>
        <w:fldChar w:fldCharType="end"/>
      </w:r>
      <w:bookmarkEnd w:id="223"/>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C20C86">
          <w:t xml:space="preserve">Figure </w:t>
        </w:r>
        <w:r w:rsidR="00C20C86">
          <w:rPr>
            <w:noProof/>
          </w:rPr>
          <w:t>88</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224" w:name="_Ref9734669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88</w:t>
      </w:r>
      <w:r w:rsidR="007C3697">
        <w:rPr>
          <w:noProof/>
        </w:rPr>
        <w:fldChar w:fldCharType="end"/>
      </w:r>
      <w:bookmarkEnd w:id="224"/>
      <w:r>
        <w:t>: Sampling point position plot and information about the selected sampling point</w:t>
      </w:r>
    </w:p>
    <w:p w:rsidR="00484682" w:rsidRDefault="00484682" w:rsidP="00A41FBF">
      <w:pPr>
        <w:pStyle w:val="Body"/>
      </w:pPr>
      <w:r>
        <w:t>The spectral plot component displays the spectrum of the selected sampling point (</w:t>
      </w:r>
      <w:r w:rsidR="007C3697">
        <w:fldChar w:fldCharType="begin"/>
      </w:r>
      <w:r>
        <w:instrText xml:space="preserve"> </w:instrText>
      </w:r>
      <w:r w:rsidR="00567E0A">
        <w:instrText>REF</w:instrText>
      </w:r>
      <w:r>
        <w:instrText xml:space="preserve"> _Ref97346783 \h </w:instrText>
      </w:r>
      <w:r w:rsidR="007C3697">
        <w:fldChar w:fldCharType="separate"/>
      </w:r>
      <w:r w:rsidR="00C20C86">
        <w:t xml:space="preserve">Figure </w:t>
      </w:r>
      <w:r w:rsidR="00C20C86">
        <w:rPr>
          <w:noProof/>
        </w:rPr>
        <w:t>89</w:t>
      </w:r>
      <w:r w:rsidR="007C3697">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225" w:name="_Ref97346783"/>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89</w:t>
      </w:r>
      <w:r w:rsidR="007C3697">
        <w:rPr>
          <w:noProof/>
        </w:rPr>
        <w:fldChar w:fldCharType="end"/>
      </w:r>
      <w:bookmarkEnd w:id="225"/>
      <w:r>
        <w:t>: Spectral plot component with wavelength indicator and spectrum statistic information</w:t>
      </w:r>
    </w:p>
    <w:p w:rsidR="00484682" w:rsidRDefault="00F04290" w:rsidP="00A7583F">
      <w:pPr>
        <w:pStyle w:val="Heading3"/>
      </w:pPr>
      <w:bookmarkStart w:id="226" w:name="_Toc355614558"/>
      <w:r>
        <w:t>Time Line Plot</w:t>
      </w:r>
      <w:bookmarkEnd w:id="226"/>
    </w:p>
    <w:p w:rsidR="007A25D6" w:rsidRDefault="00EF3153" w:rsidP="00A41FBF">
      <w:pPr>
        <w:pStyle w:val="Body"/>
      </w:pPr>
      <w:r>
        <w:t xml:space="preserve">Use a time line plot to plot a spectral band versus time. </w:t>
      </w:r>
      <w:r w:rsidR="007C3697">
        <w:fldChar w:fldCharType="begin"/>
      </w:r>
      <w:r>
        <w:instrText xml:space="preserve"> </w:instrText>
      </w:r>
      <w:r w:rsidR="00567E0A">
        <w:instrText>REF</w:instrText>
      </w:r>
      <w:r>
        <w:instrText xml:space="preserve"> _Ref97347357 \h </w:instrText>
      </w:r>
      <w:r w:rsidR="007C3697">
        <w:fldChar w:fldCharType="separate"/>
      </w:r>
      <w:r w:rsidR="00C20C86">
        <w:t xml:space="preserve">Figure </w:t>
      </w:r>
      <w:r w:rsidR="00C20C86">
        <w:rPr>
          <w:noProof/>
        </w:rPr>
        <w:t>90</w:t>
      </w:r>
      <w:r w:rsidR="007C369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227" w:name="_Ref97347357"/>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90</w:t>
      </w:r>
      <w:r w:rsidR="007C3697">
        <w:rPr>
          <w:noProof/>
        </w:rPr>
        <w:fldChar w:fldCharType="end"/>
      </w:r>
      <w:bookmarkEnd w:id="227"/>
      <w:r>
        <w:t>:</w:t>
      </w:r>
      <w:r w:rsidR="00EF3153">
        <w:t xml:space="preserve"> Time Line Plot showing the direct irradiance over time for centre wavelength 496.4nm</w:t>
      </w:r>
    </w:p>
    <w:p w:rsidR="00792893" w:rsidRDefault="00F04290" w:rsidP="00A7583F">
      <w:pPr>
        <w:pStyle w:val="Heading3"/>
      </w:pPr>
      <w:bookmarkStart w:id="228" w:name="_Toc355614559"/>
      <w:r>
        <w:t>Time Line Explorer</w:t>
      </w:r>
      <w:bookmarkEnd w:id="228"/>
    </w:p>
    <w:p w:rsidR="00792893" w:rsidRDefault="00A0057F" w:rsidP="00A41FBF">
      <w:pPr>
        <w:pStyle w:val="Body"/>
      </w:pPr>
      <w:r>
        <w:t>The time line explorer consists of a time line plot and a spectral plot (</w:t>
      </w:r>
      <w:fldSimple w:instr=" REF _Ref97350704 \h  \* MERGEFORMAT ">
        <w:r w:rsidR="00C20C86">
          <w:t xml:space="preserve">Figure </w:t>
        </w:r>
        <w:r w:rsidR="00C20C86">
          <w:rPr>
            <w:noProof/>
          </w:rPr>
          <w:t>91</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229" w:name="_Ref9735070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91</w:t>
      </w:r>
      <w:r w:rsidR="007C3697">
        <w:rPr>
          <w:noProof/>
        </w:rPr>
        <w:fldChar w:fldCharType="end"/>
      </w:r>
      <w:bookmarkEnd w:id="229"/>
      <w:r>
        <w:t>: Time Line Explorer window</w:t>
      </w:r>
    </w:p>
    <w:p w:rsidR="00792893" w:rsidRPr="00A0057F" w:rsidRDefault="00A0057F" w:rsidP="00A41FBF">
      <w:pPr>
        <w:pStyle w:val="Body"/>
      </w:pPr>
      <w:r>
        <w:t xml:space="preserve">The example given in </w:t>
      </w:r>
      <w:r w:rsidR="007C3697">
        <w:fldChar w:fldCharType="begin"/>
      </w:r>
      <w:r>
        <w:instrText xml:space="preserve"> </w:instrText>
      </w:r>
      <w:r w:rsidR="00567E0A">
        <w:instrText>REF</w:instrText>
      </w:r>
      <w:r>
        <w:instrText xml:space="preserve"> _Ref97350704 \h </w:instrText>
      </w:r>
      <w:r w:rsidR="007C3697">
        <w:fldChar w:fldCharType="separate"/>
      </w:r>
      <w:r w:rsidR="00C20C86">
        <w:t xml:space="preserve">Figure </w:t>
      </w:r>
      <w:r w:rsidR="00C20C86">
        <w:rPr>
          <w:noProof/>
        </w:rPr>
        <w:t>91</w:t>
      </w:r>
      <w:r w:rsidR="007C3697">
        <w:fldChar w:fldCharType="end"/>
      </w:r>
      <w:r>
        <w:t xml:space="preserve"> is using MFR sunphotometer data. A removal of the broadband channel is needed for the spectral plot to work properly. The according processing chain is shown in </w:t>
      </w:r>
      <w:r w:rsidR="007C3697">
        <w:fldChar w:fldCharType="begin"/>
      </w:r>
      <w:r>
        <w:instrText xml:space="preserve"> </w:instrText>
      </w:r>
      <w:r w:rsidR="00567E0A">
        <w:instrText>REF</w:instrText>
      </w:r>
      <w:r>
        <w:instrText xml:space="preserve"> _Ref97351016 \h </w:instrText>
      </w:r>
      <w:r w:rsidR="007C3697">
        <w:fldChar w:fldCharType="separate"/>
      </w:r>
      <w:r w:rsidR="00C20C86">
        <w:t xml:space="preserve">Figure </w:t>
      </w:r>
      <w:r w:rsidR="00C20C86">
        <w:rPr>
          <w:noProof/>
        </w:rPr>
        <w:t>92</w:t>
      </w:r>
      <w:r w:rsidR="007C3697">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230" w:name="_Ref97351016"/>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92</w:t>
      </w:r>
      <w:r w:rsidR="007C3697">
        <w:rPr>
          <w:noProof/>
        </w:rPr>
        <w:fldChar w:fldCharType="end"/>
      </w:r>
      <w:bookmarkEnd w:id="230"/>
      <w:r>
        <w:t>: Processing chain for the exploration of the narrowband MFR channels in the Time Line Explorer</w:t>
      </w:r>
    </w:p>
    <w:p w:rsidR="00897F15" w:rsidRDefault="00897F15" w:rsidP="00E5047C">
      <w:pPr>
        <w:pStyle w:val="Heading2"/>
      </w:pPr>
      <w:bookmarkStart w:id="231" w:name="_Toc355614560"/>
      <w:r>
        <w:t>File Export Module</w:t>
      </w:r>
      <w:bookmarkEnd w:id="231"/>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C20C86">
          <w:t xml:space="preserve">Figure </w:t>
        </w:r>
        <w:r w:rsidR="00C20C86">
          <w:rPr>
            <w:noProof/>
          </w:rPr>
          <w:t>93</w:t>
        </w:r>
      </w:fldSimple>
      <w:r>
        <w:t>).</w:t>
      </w:r>
      <w:r w:rsidR="0051485C">
        <w:t xml:space="preserve"> The dialog is identical to the one described in </w:t>
      </w:r>
      <w:fldSimple w:instr=" REF _Ref153761992 \r \h  \* MERGEFORMAT ">
        <w:r w:rsidR="00C20C86">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232" w:name="_Ref9781120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93</w:t>
      </w:r>
      <w:r w:rsidR="007C3697">
        <w:rPr>
          <w:noProof/>
        </w:rPr>
        <w:fldChar w:fldCharType="end"/>
      </w:r>
      <w:bookmarkEnd w:id="232"/>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233" w:name="_Toc355614561"/>
      <w:r w:rsidRPr="00084655">
        <w:t>Data Administration</w:t>
      </w:r>
      <w:bookmarkEnd w:id="233"/>
    </w:p>
    <w:p w:rsidR="005035EE" w:rsidRDefault="005035EE" w:rsidP="005035EE">
      <w:pPr>
        <w:pStyle w:val="Body"/>
      </w:pPr>
      <w:r>
        <w:t>The Data Administration functions are useful for managing the integrity of the data Specchio database.</w:t>
      </w:r>
    </w:p>
    <w:p w:rsidR="005035EE" w:rsidRDefault="005035EE" w:rsidP="005035EE">
      <w:pPr>
        <w:pStyle w:val="Body"/>
      </w:pPr>
      <w:r>
        <w:t>The following functions are restricted to users with Administrator permission.</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738"/>
        <w:gridCol w:w="5727"/>
      </w:tblGrid>
      <w:tr w:rsidR="005035EE" w:rsidRPr="005035EE" w:rsidTr="00334E6C">
        <w:tc>
          <w:tcPr>
            <w:tcW w:w="0" w:type="auto"/>
          </w:tcPr>
          <w:p w:rsidR="005035EE" w:rsidRPr="005035EE" w:rsidRDefault="005035EE" w:rsidP="00334E6C">
            <w:pPr>
              <w:pStyle w:val="HangingIndent"/>
              <w:ind w:left="0" w:firstLine="0"/>
            </w:pPr>
            <w:r w:rsidRPr="005035EE">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5035EE" w:rsidRPr="005035EE" w:rsidTr="00334E6C">
        <w:tc>
          <w:tcPr>
            <w:tcW w:w="0" w:type="auto"/>
          </w:tcPr>
          <w:p w:rsidR="005035EE" w:rsidRPr="005035EE" w:rsidRDefault="005035EE" w:rsidP="00334E6C">
            <w:pPr>
              <w:pStyle w:val="HangingIndent"/>
              <w:ind w:left="0" w:firstLine="0"/>
            </w:pPr>
            <w:r w:rsidRPr="005035EE">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334E6C">
        <w:tc>
          <w:tcPr>
            <w:tcW w:w="0" w:type="auto"/>
          </w:tcPr>
          <w:p w:rsidR="005035EE" w:rsidRPr="005035EE" w:rsidRDefault="005035EE" w:rsidP="00334E6C">
            <w:pPr>
              <w:pStyle w:val="HangingIndent"/>
              <w:ind w:left="0" w:firstLine="0"/>
            </w:pPr>
            <w:r w:rsidRPr="005035EE">
              <w:t>Instrument administration</w:t>
            </w:r>
          </w:p>
        </w:tc>
        <w:tc>
          <w:tcPr>
            <w:tcW w:w="0" w:type="auto"/>
          </w:tcPr>
          <w:p w:rsidR="005035EE" w:rsidRPr="005035EE" w:rsidRDefault="005035EE" w:rsidP="00334E6C">
            <w:pPr>
              <w:pStyle w:val="HangingIndent"/>
              <w:ind w:left="0" w:firstLine="0"/>
            </w:pPr>
            <w:r w:rsidRPr="005035EE">
              <w:t>Changing, adding or deleting any instrument information</w:t>
            </w:r>
          </w:p>
        </w:tc>
      </w:tr>
    </w:tbl>
    <w:p w:rsidR="005035EE" w:rsidRDefault="005035EE" w:rsidP="00E5047C"/>
    <w:p w:rsidR="002A0FFE" w:rsidRPr="00084655" w:rsidRDefault="002A0FFE" w:rsidP="00E5047C">
      <w:pPr>
        <w:pStyle w:val="Heading2"/>
      </w:pPr>
      <w:bookmarkStart w:id="234" w:name="_Toc355614562"/>
      <w:r w:rsidRPr="00084655">
        <w:t>Removing data</w:t>
      </w:r>
      <w:bookmarkEnd w:id="234"/>
    </w:p>
    <w:p w:rsidR="00334E6C" w:rsidRDefault="002A0FFE" w:rsidP="00630C6D">
      <w:pPr>
        <w:pStyle w:val="Body"/>
      </w:pPr>
      <w:r w:rsidRPr="00084655">
        <w:t>Spectra, hierarchies and campaigns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 </w:t>
      </w:r>
      <w:fldSimple w:instr=" REF _Ref354084379 \r \h  \* MERGEFORMAT ">
        <w:r w:rsidR="00C20C86" w:rsidRPr="00C20C86">
          <w:rPr>
            <w:rStyle w:val="CrossReference"/>
          </w:rPr>
          <w:t>3.9.1</w:t>
        </w:r>
      </w:fldSimple>
      <w:r w:rsidR="00334E6C" w:rsidRPr="00334E6C">
        <w:rPr>
          <w:rStyle w:val="CrossReference"/>
        </w:rPr>
        <w:t xml:space="preserve"> </w:t>
      </w:r>
      <w:fldSimple w:instr=" REF _Ref354084379 \h  \* MERGEFORMAT ">
        <w:r w:rsidR="00C20C86" w:rsidRPr="00C20C86">
          <w:rPr>
            <w:rStyle w:val="CrossReference"/>
          </w:rPr>
          <w:t>Campaign Related Metadata</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630C6D">
      <w:pPr>
        <w:pStyle w:val="Body"/>
      </w:pPr>
      <w:r>
        <w:t>To remove data...</w:t>
      </w:r>
    </w:p>
    <w:p w:rsidR="00493F81" w:rsidRDefault="00493F81" w:rsidP="00493F81">
      <w:pPr>
        <w:pStyle w:val="Bullet"/>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w:t>
      </w:r>
      <w:r w:rsidR="00334E6C">
        <w:t xml:space="preserve"> Only the Campaigns which you have permission to remove will be displayed.</w:t>
      </w:r>
    </w:p>
    <w:p w:rsidR="00493F81" w:rsidRDefault="00493F81" w:rsidP="00493F81">
      <w:pPr>
        <w:pStyle w:val="FigureIndented"/>
      </w:pPr>
      <w:r>
        <w:rPr>
          <w:lang w:val="en-AU"/>
        </w:rPr>
        <w:drawing>
          <wp:inline distT="0" distB="0" distL="0" distR="0">
            <wp:extent cx="1560979" cy="2656911"/>
            <wp:effectExtent l="19050" t="0" r="1121"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493F81" w:rsidRPr="00084655" w:rsidRDefault="00493F81" w:rsidP="00493F81">
      <w:pPr>
        <w:pStyle w:val="CaptionIndented"/>
      </w:pPr>
      <w:r w:rsidRPr="00084655">
        <w:t xml:space="preserve">Figure </w:t>
      </w:r>
      <w:fldSimple w:instr=" SEQ Figure \* ARABIC ">
        <w:r w:rsidR="00C20C86">
          <w:rPr>
            <w:noProof/>
          </w:rPr>
          <w:t>94</w:t>
        </w:r>
      </w:fldSimple>
      <w:r w:rsidRPr="00084655">
        <w:t>: Data Remover dialog</w:t>
      </w:r>
    </w:p>
    <w:p w:rsidR="00493F81" w:rsidRDefault="002A0FFE" w:rsidP="00493F81">
      <w:pPr>
        <w:pStyle w:val="Bullet"/>
      </w:pPr>
      <w:r w:rsidRPr="00084655">
        <w:t xml:space="preserve">Use the spectral data browser to select the nodes </w:t>
      </w:r>
      <w:r w:rsidR="00493F81">
        <w:t>or spectra that you wish to remove. Multiple spectra and nodes can be selected by using the Shift and Control keys.</w:t>
      </w:r>
      <w:r w:rsidR="00334E6C">
        <w:t xml:space="preserve"> You can select any node except the </w:t>
      </w:r>
      <w:r w:rsidR="00334E6C" w:rsidRPr="00334E6C">
        <w:rPr>
          <w:rStyle w:val="GUIWord"/>
        </w:rPr>
        <w:t>specchio</w:t>
      </w:r>
      <w:r w:rsidR="00E0577E">
        <w:t xml:space="preserve"> root node. Selecting a Campaign node is valid.</w:t>
      </w:r>
    </w:p>
    <w:p w:rsidR="005035EE" w:rsidRDefault="00493F81" w:rsidP="00493F81">
      <w:pPr>
        <w:pStyle w:val="Bullet"/>
      </w:pPr>
      <w:r>
        <w:t>C</w:t>
      </w:r>
      <w:r w:rsidR="002A0FFE" w:rsidRPr="00084655">
        <w:t xml:space="preserve">lick the </w:t>
      </w:r>
      <w:r w:rsidRPr="00493F81">
        <w:rPr>
          <w:rStyle w:val="ActionButton"/>
        </w:rPr>
        <w:t> Remove </w:t>
      </w:r>
      <w:r w:rsidR="002A0FFE" w:rsidRPr="00084655">
        <w:t xml:space="preserve"> button. </w:t>
      </w:r>
      <w:r w:rsidR="005035EE" w:rsidRPr="00084655">
        <w:t>All data that is below the selected node</w:t>
      </w:r>
      <w:r w:rsidR="005035EE">
        <w:t xml:space="preserve"> or nodes</w:t>
      </w:r>
      <w:r w:rsidR="005035EE" w:rsidRPr="00084655">
        <w:t xml:space="preserve"> will be deleted. </w:t>
      </w:r>
      <w:r w:rsidR="005035EE">
        <w:t xml:space="preserve">For example, </w:t>
      </w:r>
      <w:r w:rsidR="005035EE" w:rsidRPr="00084655">
        <w:t xml:space="preserve">if a Campaign is selected then all hierarchies and spectra belonging to this Campaign will be deleted. In addition, all metadata that has been entered for </w:t>
      </w:r>
      <w:r w:rsidR="005035EE">
        <w:t>the deleted</w:t>
      </w:r>
      <w:r w:rsidR="005035EE" w:rsidRPr="00084655">
        <w:t xml:space="preserve"> object</w:t>
      </w:r>
      <w:r w:rsidR="005035EE">
        <w:t>s</w:t>
      </w:r>
      <w:r w:rsidR="005035EE" w:rsidRPr="00084655">
        <w:t xml:space="preserve"> will be removed along with th</w:t>
      </w:r>
      <w:r w:rsidR="005035EE">
        <w:t>e</w:t>
      </w:r>
      <w:r w:rsidR="005035EE" w:rsidRPr="00084655">
        <w:t xml:space="preserve"> object</w:t>
      </w:r>
      <w:r w:rsidR="005035EE">
        <w:t>s</w:t>
      </w:r>
      <w:r w:rsidR="005035EE" w:rsidRPr="00084655">
        <w:t>.</w:t>
      </w:r>
    </w:p>
    <w:p w:rsidR="002A0FFE" w:rsidRPr="00084655" w:rsidRDefault="005035EE" w:rsidP="005035EE">
      <w:pPr>
        <w:pStyle w:val="Warning"/>
      </w:pPr>
      <w:r>
        <w:t>Warning</w:t>
      </w:r>
      <w:r>
        <w:tab/>
      </w:r>
      <w:r w:rsidR="002A0FFE" w:rsidRPr="00084655">
        <w:t>There is no further prompt to warn you</w:t>
      </w:r>
      <w:r>
        <w:t>.</w:t>
      </w:r>
      <w:r w:rsidR="002A0FFE" w:rsidRPr="00084655">
        <w:t xml:space="preserve"> </w:t>
      </w:r>
      <w:r>
        <w:t xml:space="preserve">The data are deleted as soon as you click the </w:t>
      </w:r>
      <w:r w:rsidRPr="005035EE">
        <w:rPr>
          <w:rStyle w:val="ActionButton"/>
        </w:rPr>
        <w:t> Remove </w:t>
      </w:r>
      <w:r>
        <w:t xml:space="preserve"> button. This action cannot be undone.</w:t>
      </w:r>
    </w:p>
    <w:p w:rsidR="005035EE" w:rsidRDefault="005035EE" w:rsidP="005035EE">
      <w:pPr>
        <w:pStyle w:val="Bullet"/>
      </w:pPr>
      <w:r>
        <w:t xml:space="preserve">Close the dialog box by clicking on </w:t>
      </w:r>
      <w:r w:rsidRPr="005035EE">
        <w:rPr>
          <w:rStyle w:val="ActionButton"/>
        </w:rPr>
        <w:t xml:space="preserve"> Cancel </w:t>
      </w:r>
      <w:r>
        <w:t>.</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235" w:name="_Toc355614563"/>
      <w:r w:rsidRPr="00084655">
        <w:t>Campaign Export</w:t>
      </w:r>
      <w:bookmarkEnd w:id="235"/>
    </w:p>
    <w:p w:rsidR="00E0577E" w:rsidRDefault="00E0577E" w:rsidP="00E0577E">
      <w:pPr>
        <w:pStyle w:val="DocAction"/>
      </w:pPr>
      <w:r>
        <w:t>%%% Review</w:t>
      </w:r>
    </w:p>
    <w:p w:rsidR="002A0FFE" w:rsidRPr="00084655" w:rsidRDefault="002A0FFE" w:rsidP="00630C6D">
      <w:pPr>
        <w:pStyle w:val="Body"/>
      </w:pPr>
      <w:r w:rsidRPr="00084655">
        <w:t>The campaign export functionality is used to write all data of a campaign to an xml file while retaining the relational structure. These xml files can then be used to import the campaign into another SPECCHIO database instance.</w:t>
      </w:r>
    </w:p>
    <w:p w:rsidR="002A0FFE" w:rsidRPr="00084655" w:rsidRDefault="00410FC7" w:rsidP="00630C6D">
      <w:pPr>
        <w:pStyle w:val="Figure"/>
      </w:pPr>
      <w:r>
        <w:rPr>
          <w:lang w:val="en-AU"/>
        </w:rPr>
        <w:drawing>
          <wp:inline distT="0" distB="0" distL="0" distR="0">
            <wp:extent cx="5577840" cy="1422400"/>
            <wp:effectExtent l="25400" t="0" r="1016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srcRect/>
                    <a:stretch>
                      <a:fillRect/>
                    </a:stretch>
                  </pic:blipFill>
                  <pic:spPr bwMode="auto">
                    <a:xfrm>
                      <a:off x="0" y="0"/>
                      <a:ext cx="5577840" cy="1422400"/>
                    </a:xfrm>
                    <a:prstGeom prst="rect">
                      <a:avLst/>
                    </a:prstGeom>
                    <a:noFill/>
                    <a:ln w="9525">
                      <a:noFill/>
                      <a:miter lim="800000"/>
                      <a:headEnd/>
                      <a:tailEnd/>
                    </a:ln>
                  </pic:spPr>
                </pic:pic>
              </a:graphicData>
            </a:graphic>
          </wp:inline>
        </w:drawing>
      </w:r>
    </w:p>
    <w:p w:rsidR="002A0FFE" w:rsidRDefault="002A0FFE" w:rsidP="00EB49E0">
      <w:pPr>
        <w:pStyle w:val="Caption"/>
      </w:pPr>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95</w:t>
      </w:r>
      <w:r w:rsidR="007C3697">
        <w:rPr>
          <w:noProof/>
        </w:rPr>
        <w:fldChar w:fldCharType="end"/>
      </w:r>
      <w:r w:rsidRPr="00084655">
        <w:t>: Campaign Export Dialog</w:t>
      </w:r>
    </w:p>
    <w:p w:rsidR="002A0FFE" w:rsidRDefault="002A0FFE" w:rsidP="00630C6D">
      <w:pPr>
        <w:pStyle w:val="Body"/>
      </w:pPr>
      <w:r>
        <w:t>The xml file structure contains all table entries that are required to reproduce the exported campaign in its relational structure. Entries are ordered by their inserting sequence, i.e. the campaign import will carry out the inserts in the order given by the file.</w:t>
      </w:r>
    </w:p>
    <w:p w:rsidR="002A0FFE" w:rsidRDefault="002A0FFE" w:rsidP="00E5047C">
      <w:pPr>
        <w:pStyle w:val="Heading2"/>
      </w:pPr>
      <w:bookmarkStart w:id="236" w:name="_Toc355614564"/>
      <w:r>
        <w:t>Campaign Import</w:t>
      </w:r>
      <w:bookmarkEnd w:id="236"/>
    </w:p>
    <w:p w:rsidR="00E0577E" w:rsidRDefault="00E0577E" w:rsidP="00E0577E">
      <w:pPr>
        <w:pStyle w:val="DocAction"/>
      </w:pPr>
      <w:r>
        <w:t>%%% Review</w:t>
      </w:r>
    </w:p>
    <w:p w:rsidR="002A0FFE" w:rsidRDefault="002A0FFE" w:rsidP="00561BB8">
      <w:pPr>
        <w:pStyle w:val="Body"/>
      </w:pPr>
      <w:r>
        <w:t>The Campaign import function is only available for users that have the rights equal to the SPECCHIO database administrator user (sdb_admin). The import function requires an xml file created by the SPECCHIO campaign export function. The import will create an exact copy of the exported campaign and will insert new system table entries if required (e.g. new sensor definitions).</w:t>
      </w:r>
    </w:p>
    <w:p w:rsidR="002A0FFE" w:rsidRDefault="00410FC7" w:rsidP="00561BB8">
      <w:pPr>
        <w:pStyle w:val="Figure"/>
      </w:pPr>
      <w:r>
        <w:rPr>
          <w:lang w:val="en-AU"/>
        </w:rPr>
        <w:drawing>
          <wp:inline distT="0" distB="0" distL="0" distR="0">
            <wp:extent cx="5567680" cy="762000"/>
            <wp:effectExtent l="2540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a:srcRect/>
                    <a:stretch>
                      <a:fillRect/>
                    </a:stretch>
                  </pic:blipFill>
                  <pic:spPr bwMode="auto">
                    <a:xfrm>
                      <a:off x="0" y="0"/>
                      <a:ext cx="5567680" cy="762000"/>
                    </a:xfrm>
                    <a:prstGeom prst="rect">
                      <a:avLst/>
                    </a:prstGeom>
                    <a:noFill/>
                    <a:ln w="9525">
                      <a:noFill/>
                      <a:miter lim="800000"/>
                      <a:headEnd/>
                      <a:tailEnd/>
                    </a:ln>
                  </pic:spPr>
                </pic:pic>
              </a:graphicData>
            </a:graphic>
          </wp:inline>
        </w:drawing>
      </w:r>
    </w:p>
    <w:p w:rsidR="002A0FFE" w:rsidRDefault="002A0FFE" w:rsidP="00EB49E0">
      <w:pPr>
        <w:pStyle w:val="Caption"/>
      </w:pPr>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96</w:t>
      </w:r>
      <w:r w:rsidR="007C3697">
        <w:rPr>
          <w:noProof/>
        </w:rPr>
        <w:fldChar w:fldCharType="end"/>
      </w:r>
      <w:r>
        <w:t>: Campaign Import Dialog</w:t>
      </w:r>
    </w:p>
    <w:p w:rsidR="00D50C98" w:rsidRDefault="002A0FFE" w:rsidP="00561BB8">
      <w:pPr>
        <w:pStyle w:val="Body"/>
      </w:pPr>
      <w:r>
        <w:t>The import function resolves all primary key – foreign key relations, maki</w:t>
      </w:r>
      <w:r w:rsidR="00561BB8">
        <w:t>ng the imported campaign fit</w:t>
      </w:r>
      <w:r>
        <w:t xml:space="preserve"> seamless into the existing data environment, i.e. no possible conflicts between the imported and already existing campaigns.</w:t>
      </w:r>
    </w:p>
    <w:p w:rsidR="00561BB8" w:rsidRDefault="00561BB8" w:rsidP="00561BB8">
      <w:pPr>
        <w:pStyle w:val="Note"/>
      </w:pPr>
      <w:r>
        <w:t>Note</w:t>
      </w:r>
      <w:r>
        <w:tab/>
        <w:t>T</w:t>
      </w:r>
      <w:r w:rsidR="00D50C98">
        <w:t xml:space="preserve">he </w:t>
      </w:r>
      <w:r>
        <w:t>export and Import database versions must be the same. Specchio does not check this.</w:t>
      </w:r>
    </w:p>
    <w:p w:rsidR="002A0FFE" w:rsidRPr="00D235C6" w:rsidRDefault="00561BB8" w:rsidP="00561BB8">
      <w:pPr>
        <w:pStyle w:val="Warning"/>
      </w:pPr>
      <w:r>
        <w:t>Warning</w:t>
      </w:r>
      <w:r>
        <w:tab/>
        <w:t>I</w:t>
      </w:r>
      <w:r w:rsidR="00D50C98">
        <w:t>ssues of system table duplication may ar</w:t>
      </w:r>
      <w:r>
        <w:t>ise if the I</w:t>
      </w:r>
      <w:r w:rsidR="00D50C98">
        <w:t xml:space="preserve">nstitute or </w:t>
      </w:r>
      <w:r>
        <w:t>User I</w:t>
      </w:r>
      <w:r w:rsidR="00D50C98">
        <w:t xml:space="preserve">nformation </w:t>
      </w:r>
      <w:r>
        <w:t xml:space="preserve">tables </w:t>
      </w:r>
      <w:r w:rsidR="00D50C98">
        <w:t xml:space="preserve">are not identical in both </w:t>
      </w:r>
      <w:r>
        <w:t xml:space="preserve">Export and Import </w:t>
      </w:r>
      <w:r w:rsidR="00D50C98">
        <w:t>databases.</w:t>
      </w:r>
      <w:r>
        <w:t xml:space="preserve">  </w:t>
      </w:r>
      <w:r w:rsidRPr="00561BB8">
        <w:rPr>
          <w:rStyle w:val="DocActionChar"/>
        </w:rPr>
        <w:t>%%% This should just be part of the instructions.</w:t>
      </w:r>
    </w:p>
    <w:p w:rsidR="002A0FFE" w:rsidRPr="00084655" w:rsidRDefault="002A0FFE" w:rsidP="00E5047C">
      <w:pPr>
        <w:pStyle w:val="Heading2"/>
      </w:pPr>
      <w:bookmarkStart w:id="237" w:name="_Toc355614565"/>
      <w:r w:rsidRPr="00084655">
        <w:t>Definition of new Sensors</w:t>
      </w:r>
      <w:bookmarkEnd w:id="237"/>
    </w:p>
    <w:p w:rsidR="00561BB8" w:rsidRDefault="002A0FFE" w:rsidP="00561BB8">
      <w:pPr>
        <w:pStyle w:val="Body"/>
      </w:pPr>
      <w:r w:rsidRPr="00084655">
        <w:t>New sensor can be defined by lo</w:t>
      </w:r>
      <w:r w:rsidR="00561BB8">
        <w:t>ading a sensor definition file.</w:t>
      </w:r>
    </w:p>
    <w:p w:rsidR="002A0FFE" w:rsidRPr="00084655" w:rsidRDefault="002A0FFE" w:rsidP="00561BB8">
      <w:pPr>
        <w:pStyle w:val="Body"/>
      </w:pPr>
      <w:r w:rsidRPr="00084655">
        <w:t xml:space="preserve">Select </w:t>
      </w:r>
      <w:r w:rsidRPr="00561BB8">
        <w:rPr>
          <w:rStyle w:val="GUIWord"/>
        </w:rPr>
        <w:t>Data Maintenance</w:t>
      </w:r>
      <w:r w:rsidR="00561BB8">
        <w:t xml:space="preserve"> and </w:t>
      </w:r>
      <w:r w:rsidRPr="00561BB8">
        <w:rPr>
          <w:rStyle w:val="GUIWord"/>
        </w:rPr>
        <w:t>Load sensor definition</w:t>
      </w:r>
      <w:r w:rsidRPr="00084655">
        <w:t xml:space="preserve"> from </w:t>
      </w:r>
      <w:r w:rsidR="00561BB8">
        <w:t>the menu on Specchio’s Main Window. The following dialog is displayed.</w:t>
      </w:r>
    </w:p>
    <w:p w:rsidR="002A0FFE" w:rsidRPr="00084655" w:rsidRDefault="00410FC7" w:rsidP="00561BB8">
      <w:pPr>
        <w:pStyle w:val="Figure"/>
      </w:pPr>
      <w:r>
        <w:rPr>
          <w:lang w:val="en-AU"/>
        </w:rPr>
        <w:drawing>
          <wp:inline distT="0" distB="0" distL="0" distR="0">
            <wp:extent cx="5059680" cy="995680"/>
            <wp:effectExtent l="2540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srcRect/>
                    <a:stretch>
                      <a:fillRect/>
                    </a:stretch>
                  </pic:blipFill>
                  <pic:spPr bwMode="auto">
                    <a:xfrm>
                      <a:off x="0" y="0"/>
                      <a:ext cx="5059680" cy="9956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8" w:name="_Ref15377186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97</w:t>
      </w:r>
      <w:r w:rsidR="007C3697">
        <w:rPr>
          <w:noProof/>
        </w:rPr>
        <w:fldChar w:fldCharType="end"/>
      </w:r>
      <w:bookmarkEnd w:id="238"/>
      <w:r w:rsidRPr="00084655">
        <w:t>: Read Sensor Definition File dialog</w:t>
      </w:r>
    </w:p>
    <w:p w:rsidR="00561BB8" w:rsidRPr="00084655" w:rsidRDefault="00561BB8" w:rsidP="00561BB8">
      <w:pPr>
        <w:pStyle w:val="Body"/>
      </w:pPr>
      <w:r w:rsidRPr="00084655">
        <w:t>In th</w:t>
      </w:r>
      <w:r>
        <w:t>is</w:t>
      </w:r>
      <w:r w:rsidRPr="00084655">
        <w:t xml:space="preserve"> dialog</w:t>
      </w:r>
      <w:r>
        <w:t>,</w:t>
      </w:r>
      <w:r w:rsidRPr="00084655">
        <w:t xml:space="preserve"> specify the sensor definition file and click </w:t>
      </w:r>
      <w:r w:rsidR="00564907" w:rsidRPr="00564907">
        <w:rPr>
          <w:rStyle w:val="ActionButton"/>
        </w:rPr>
        <w:t> </w:t>
      </w:r>
      <w:r w:rsidRPr="00FC40BE">
        <w:rPr>
          <w:rStyle w:val="ActionButton"/>
        </w:rPr>
        <w:t>OK</w:t>
      </w:r>
      <w:r w:rsidR="00564907">
        <w:rPr>
          <w:rStyle w:val="ActionButton"/>
        </w:rPr>
        <w:t> </w:t>
      </w:r>
      <w:r w:rsidRPr="00084655">
        <w:t xml:space="preserve"> to read the file and insert a new sensor into the database.</w:t>
      </w:r>
    </w:p>
    <w:p w:rsidR="002A0FFE" w:rsidRPr="00084655" w:rsidRDefault="002A0FFE" w:rsidP="00561BB8">
      <w:pPr>
        <w:pStyle w:val="Body"/>
      </w:pPr>
      <w:r w:rsidRPr="00084655">
        <w:t xml:space="preserve">Sensor definition files are tab separated text files that can be edited in </w:t>
      </w:r>
      <w:r w:rsidR="00FC40BE">
        <w:t xml:space="preserve">a text editor or in </w:t>
      </w:r>
      <w:r w:rsidRPr="00084655">
        <w:t xml:space="preserve">Excel (cf. </w:t>
      </w:r>
      <w:fldSimple w:instr=" REF _Ref153772038 \h  \* MERGEFORMAT ">
        <w:r w:rsidR="00C20C86" w:rsidRPr="00084655">
          <w:t xml:space="preserve">Figure </w:t>
        </w:r>
        <w:r w:rsidR="00C20C86">
          <w:t>98</w:t>
        </w:r>
      </w:fldSimple>
      <w:r w:rsidRPr="00084655">
        <w:t>).</w:t>
      </w:r>
    </w:p>
    <w:p w:rsidR="002A0FFE" w:rsidRPr="00084655" w:rsidRDefault="002A0FFE" w:rsidP="00561BB8">
      <w:pPr>
        <w:pStyle w:val="Body"/>
      </w:pPr>
      <w:r w:rsidRPr="00084655">
        <w:t>The file format is as follows:</w:t>
      </w:r>
    </w:p>
    <w:p w:rsidR="002A0FFE" w:rsidRPr="00084655" w:rsidRDefault="002A0FFE" w:rsidP="007E356B">
      <w:pPr>
        <w:pStyle w:val="Code"/>
        <w:tabs>
          <w:tab w:val="left" w:pos="2268"/>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7E356B">
      <w:pPr>
        <w:pStyle w:val="Code"/>
        <w:tabs>
          <w:tab w:val="left" w:pos="2268"/>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7E356B">
      <w:pPr>
        <w:pStyle w:val="Code"/>
        <w:tabs>
          <w:tab w:val="left" w:pos="2268"/>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Default="00FC40BE" w:rsidP="007E356B">
      <w:pPr>
        <w:pStyle w:val="Code"/>
        <w:tabs>
          <w:tab w:val="left" w:pos="2268"/>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2A0FFE" w:rsidRDefault="00561BB8" w:rsidP="00561BB8">
      <w:pPr>
        <w:pStyle w:val="DocAction"/>
      </w:pPr>
      <w:r>
        <w:t>%%% There are extra tab characters in the above which will not show in a PDF or on paper. Are they required? Is this intended to be directly Cut and Paste from MS-Word as an example?</w:t>
      </w:r>
    </w:p>
    <w:p w:rsidR="00FC40BE" w:rsidRPr="00FC40BE" w:rsidRDefault="00FC40BE" w:rsidP="00FC40BE">
      <w:pPr>
        <w:pStyle w:val="DocAction"/>
      </w:pPr>
      <w:r>
        <w:t>%%% The column headings don’t match in the above and below examples. Are they ignored, or used? What if they’re misspelt or wrong case?</w:t>
      </w:r>
    </w:p>
    <w:p w:rsidR="002A0FFE" w:rsidRDefault="002A0FFE" w:rsidP="00561BB8">
      <w:pPr>
        <w:pStyle w:val="Body"/>
      </w:pPr>
      <w:r w:rsidRPr="00084655">
        <w:t>The type number is a number given to a sensor, e.g. the ASD FSFR sensor has type number 4. The type number is usually part of spectral data files and the data loader can use it to automatically assign the correct sensor to a spectrum.</w:t>
      </w:r>
    </w:p>
    <w:p w:rsidR="00FC40BE" w:rsidRPr="00084655" w:rsidRDefault="00FC40BE" w:rsidP="00FC40BE">
      <w:pPr>
        <w:pStyle w:val="DocAction"/>
      </w:pPr>
      <w:r>
        <w:t>%%% Where is the list of Sensor type numbers defined? Or does the User assign the number they want? If so, what’s it used for? What’s it used for anyhow? Why do the Name and Type no effectively provide the same information?</w:t>
      </w:r>
    </w:p>
    <w:p w:rsidR="002A0FFE" w:rsidRPr="00084655" w:rsidRDefault="002A0FFE" w:rsidP="00561BB8">
      <w:pPr>
        <w:pStyle w:val="Body"/>
      </w:pPr>
      <w:r w:rsidRPr="00084655">
        <w:t>The FWHM is currently not read into the database.</w:t>
      </w:r>
      <w:r w:rsidR="00FC40BE">
        <w:t xml:space="preserve"> </w:t>
      </w:r>
      <w:r w:rsidR="00FC40BE" w:rsidRPr="00FC40BE">
        <w:rPr>
          <w:rStyle w:val="DocActionChar"/>
        </w:rPr>
        <w:t>%%% Does it need to be present? Can you have other unused columns?</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39" w:name="_Ref15377203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98</w:t>
      </w:r>
      <w:r w:rsidR="007C3697">
        <w:rPr>
          <w:noProof/>
        </w:rPr>
        <w:fldChar w:fldCharType="end"/>
      </w:r>
      <w:bookmarkEnd w:id="239"/>
      <w:r w:rsidRPr="00084655">
        <w:t>: Part of a sensor definition file being edited in Excel</w:t>
      </w:r>
    </w:p>
    <w:p w:rsidR="006600FE" w:rsidRDefault="008F153A" w:rsidP="00E5047C">
      <w:pPr>
        <w:pStyle w:val="Heading2"/>
      </w:pPr>
      <w:bookmarkStart w:id="240" w:name="_Ref97355090"/>
      <w:bookmarkStart w:id="241" w:name="_Toc355614566"/>
      <w:r>
        <w:t>Instrumentation Administration</w:t>
      </w:r>
      <w:bookmarkEnd w:id="240"/>
      <w:bookmarkEnd w:id="241"/>
    </w:p>
    <w:p w:rsidR="001866F7" w:rsidRDefault="007674AF" w:rsidP="00E5047C">
      <w:r>
        <w:t>The instrumentation administration comprises metadata editing for instruments and reference panels. Any user can open the dialogs but only administrators will be able to commit any changes to the database.</w:t>
      </w:r>
    </w:p>
    <w:p w:rsidR="00E1158C" w:rsidRDefault="001866F7" w:rsidP="00E5047C">
      <w:r>
        <w:t>Editing data is identical with the function of the Metadata editor for spectral data. Every change of a field activates the ‘Update’ button.</w:t>
      </w:r>
    </w:p>
    <w:p w:rsidR="007674AF" w:rsidRDefault="00E1158C" w:rsidP="00E5047C">
      <w:r>
        <w:t>The dialog consists of two tabs: (a) Instrument Data and (b) Reference Data.</w:t>
      </w:r>
    </w:p>
    <w:p w:rsidR="00AF572A" w:rsidRDefault="00AF572A" w:rsidP="00E5047C"/>
    <w:p w:rsidR="00E1158C" w:rsidRDefault="00AF572A" w:rsidP="00A7583F">
      <w:pPr>
        <w:pStyle w:val="Heading3"/>
      </w:pPr>
      <w:bookmarkStart w:id="242" w:name="_Toc355614567"/>
      <w:r>
        <w:t>Instrument Administration</w:t>
      </w:r>
      <w:bookmarkEnd w:id="242"/>
    </w:p>
    <w:p w:rsidR="00E1158C" w:rsidRDefault="00E1158C" w:rsidP="00E5047C">
      <w:r>
        <w:t>The instrument data tab allows adding, editing and removing instruments</w:t>
      </w:r>
      <w:r w:rsidR="00CC337F">
        <w:t xml:space="preserve"> and editing their metadata</w:t>
      </w:r>
      <w:r>
        <w:t xml:space="preserve"> (</w:t>
      </w:r>
      <w:r w:rsidR="007C3697">
        <w:fldChar w:fldCharType="begin"/>
      </w:r>
      <w:r>
        <w:instrText xml:space="preserve"> </w:instrText>
      </w:r>
      <w:r w:rsidR="00567E0A">
        <w:instrText>REF</w:instrText>
      </w:r>
      <w:r>
        <w:instrText xml:space="preserve"> _Ref97364821 \h </w:instrText>
      </w:r>
      <w:r w:rsidR="007C3697">
        <w:fldChar w:fldCharType="separate"/>
      </w:r>
      <w:r w:rsidR="00C20C86">
        <w:t xml:space="preserve">Figure </w:t>
      </w:r>
      <w:r w:rsidR="00C20C86">
        <w:rPr>
          <w:noProof/>
        </w:rPr>
        <w:t>99</w:t>
      </w:r>
      <w:r w:rsidR="007C3697">
        <w:fldChar w:fldCharType="end"/>
      </w:r>
      <w:r>
        <w:t xml:space="preserve">). </w:t>
      </w:r>
    </w:p>
    <w:p w:rsidR="00E1158C" w:rsidRDefault="00E1158C" w:rsidP="00E5047C"/>
    <w:p w:rsidR="00E1158C" w:rsidRDefault="006B3C7E" w:rsidP="00E5047C">
      <w:r>
        <w:rPr>
          <w:noProof/>
          <w:lang w:val="en-AU" w:eastAsia="ja-JP"/>
        </w:rPr>
        <w:drawing>
          <wp:inline distT="0" distB="0" distL="0" distR="0">
            <wp:extent cx="5580380" cy="3745578"/>
            <wp:effectExtent l="25400" t="0" r="762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5580380" cy="3745578"/>
                    </a:xfrm>
                    <a:prstGeom prst="rect">
                      <a:avLst/>
                    </a:prstGeom>
                    <a:noFill/>
                    <a:ln w="9525">
                      <a:noFill/>
                      <a:miter lim="800000"/>
                      <a:headEnd/>
                      <a:tailEnd/>
                    </a:ln>
                  </pic:spPr>
                </pic:pic>
              </a:graphicData>
            </a:graphic>
          </wp:inline>
        </w:drawing>
      </w:r>
    </w:p>
    <w:p w:rsidR="00E1158C" w:rsidRDefault="00E1158C" w:rsidP="00EB49E0">
      <w:pPr>
        <w:pStyle w:val="Caption"/>
      </w:pPr>
      <w:bookmarkStart w:id="243" w:name="_Ref9736482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99</w:t>
      </w:r>
      <w:r w:rsidR="007C3697">
        <w:rPr>
          <w:noProof/>
        </w:rPr>
        <w:fldChar w:fldCharType="end"/>
      </w:r>
      <w:bookmarkEnd w:id="243"/>
      <w:r>
        <w:t>: Instrument data tab of the instrumentation administration window</w:t>
      </w:r>
    </w:p>
    <w:p w:rsidR="00E1158C" w:rsidRPr="00E1158C" w:rsidRDefault="00E1158C" w:rsidP="00E5047C"/>
    <w:p w:rsidR="00E1158C" w:rsidRDefault="00E1158C" w:rsidP="00E5047C">
      <w:r>
        <w:t>To edit or remove an instrument, select the instrument in the instrument list first.</w:t>
      </w:r>
    </w:p>
    <w:p w:rsidR="00E1158C" w:rsidRDefault="00E1158C" w:rsidP="00E5047C">
      <w:r>
        <w:t>Removing an instrument is achieved by clicking ‘Delete instrument’. A confirmation dialog will be displayed (</w:t>
      </w:r>
      <w:r w:rsidR="007C3697">
        <w:fldChar w:fldCharType="begin"/>
      </w:r>
      <w:r>
        <w:instrText xml:space="preserve"> </w:instrText>
      </w:r>
      <w:r w:rsidR="00567E0A">
        <w:instrText>REF</w:instrText>
      </w:r>
      <w:r>
        <w:instrText xml:space="preserve"> _Ref97365182 \h </w:instrText>
      </w:r>
      <w:r w:rsidR="007C3697">
        <w:fldChar w:fldCharType="separate"/>
      </w:r>
      <w:r w:rsidR="00C20C86">
        <w:t xml:space="preserve">Figure </w:t>
      </w:r>
      <w:r w:rsidR="00C20C86">
        <w:rPr>
          <w:noProof/>
        </w:rPr>
        <w:t>100</w:t>
      </w:r>
      <w:r w:rsidR="007C3697">
        <w:fldChar w:fldCharType="end"/>
      </w:r>
      <w:r>
        <w:t>):</w:t>
      </w:r>
    </w:p>
    <w:p w:rsidR="00E1158C" w:rsidRDefault="00E1158C" w:rsidP="00E5047C"/>
    <w:p w:rsidR="00E1158C" w:rsidRDefault="00E1158C" w:rsidP="00E5047C">
      <w:r>
        <w:rPr>
          <w:noProof/>
          <w:lang w:val="en-AU" w:eastAsia="ja-JP"/>
        </w:rPr>
        <w:drawing>
          <wp:inline distT="0" distB="0" distL="0" distR="0">
            <wp:extent cx="3368675" cy="1108745"/>
            <wp:effectExtent l="25400" t="0" r="9525" b="0"/>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a:srcRect/>
                    <a:stretch>
                      <a:fillRect/>
                    </a:stretch>
                  </pic:blipFill>
                  <pic:spPr bwMode="auto">
                    <a:xfrm>
                      <a:off x="0" y="0"/>
                      <a:ext cx="3365611" cy="1107737"/>
                    </a:xfrm>
                    <a:prstGeom prst="rect">
                      <a:avLst/>
                    </a:prstGeom>
                    <a:noFill/>
                    <a:ln w="9525">
                      <a:noFill/>
                      <a:miter lim="800000"/>
                      <a:headEnd/>
                      <a:tailEnd/>
                    </a:ln>
                  </pic:spPr>
                </pic:pic>
              </a:graphicData>
            </a:graphic>
          </wp:inline>
        </w:drawing>
      </w:r>
    </w:p>
    <w:p w:rsidR="00E1158C" w:rsidRDefault="00E1158C" w:rsidP="00EB49E0">
      <w:pPr>
        <w:pStyle w:val="Caption"/>
      </w:pPr>
      <w:bookmarkStart w:id="244" w:name="_Ref9736518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100</w:t>
      </w:r>
      <w:r w:rsidR="007C3697">
        <w:rPr>
          <w:noProof/>
        </w:rPr>
        <w:fldChar w:fldCharType="end"/>
      </w:r>
      <w:bookmarkEnd w:id="244"/>
      <w:r>
        <w:t>: Instrument deletion confirmation dialog</w:t>
      </w:r>
    </w:p>
    <w:p w:rsidR="00E1158C" w:rsidRDefault="00E1158C" w:rsidP="00E5047C">
      <w:r>
        <w:t>An instrument cannot be deleted while still referenced by one or more spectra in the database. An according message will be shown if the delete action failed (</w:t>
      </w:r>
      <w:r w:rsidR="007C3697">
        <w:fldChar w:fldCharType="begin"/>
      </w:r>
      <w:r>
        <w:instrText xml:space="preserve"> </w:instrText>
      </w:r>
      <w:r w:rsidR="00567E0A">
        <w:instrText>REF</w:instrText>
      </w:r>
      <w:r>
        <w:instrText xml:space="preserve"> _Ref97365872 \h </w:instrText>
      </w:r>
      <w:r w:rsidR="007C3697">
        <w:fldChar w:fldCharType="separate"/>
      </w:r>
      <w:r w:rsidR="00C20C86">
        <w:t xml:space="preserve">Figure </w:t>
      </w:r>
      <w:r w:rsidR="00C20C86">
        <w:rPr>
          <w:noProof/>
        </w:rPr>
        <w:t>101</w:t>
      </w:r>
      <w:r w:rsidR="007C3697">
        <w:fldChar w:fldCharType="end"/>
      </w:r>
      <w:r>
        <w:t>):</w:t>
      </w:r>
    </w:p>
    <w:p w:rsidR="00E1158C" w:rsidRDefault="00E1158C" w:rsidP="00E5047C"/>
    <w:p w:rsidR="00E1158C" w:rsidRDefault="00E1158C" w:rsidP="00E5047C">
      <w:r>
        <w:rPr>
          <w:noProof/>
          <w:lang w:val="en-AU" w:eastAsia="ja-JP"/>
        </w:rPr>
        <w:drawing>
          <wp:inline distT="0" distB="0" distL="0" distR="0">
            <wp:extent cx="3713480" cy="997581"/>
            <wp:effectExtent l="25400" t="0" r="0" b="0"/>
            <wp:docPr id="1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a:srcRect/>
                    <a:stretch>
                      <a:fillRect/>
                    </a:stretch>
                  </pic:blipFill>
                  <pic:spPr bwMode="auto">
                    <a:xfrm>
                      <a:off x="0" y="0"/>
                      <a:ext cx="3710103" cy="996674"/>
                    </a:xfrm>
                    <a:prstGeom prst="rect">
                      <a:avLst/>
                    </a:prstGeom>
                    <a:noFill/>
                    <a:ln w="9525">
                      <a:noFill/>
                      <a:miter lim="800000"/>
                      <a:headEnd/>
                      <a:tailEnd/>
                    </a:ln>
                  </pic:spPr>
                </pic:pic>
              </a:graphicData>
            </a:graphic>
          </wp:inline>
        </w:drawing>
      </w:r>
    </w:p>
    <w:p w:rsidR="00E1158C" w:rsidRDefault="00E1158C" w:rsidP="00EB49E0">
      <w:pPr>
        <w:pStyle w:val="Caption"/>
      </w:pPr>
      <w:bookmarkStart w:id="245" w:name="_Ref9736587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101</w:t>
      </w:r>
      <w:r w:rsidR="007C3697">
        <w:rPr>
          <w:noProof/>
        </w:rPr>
        <w:fldChar w:fldCharType="end"/>
      </w:r>
      <w:bookmarkEnd w:id="245"/>
      <w:r>
        <w:t>: Instrument deletion error</w:t>
      </w:r>
    </w:p>
    <w:p w:rsidR="00E1158C" w:rsidRDefault="00E1158C" w:rsidP="00E5047C"/>
    <w:p w:rsidR="00E1158C" w:rsidRDefault="00E1158C" w:rsidP="00E5047C">
      <w:r>
        <w:t xml:space="preserve">The currently selected instrument will only be removed if no database constraints </w:t>
      </w:r>
      <w:r w:rsidR="00104037">
        <w:t>are violated</w:t>
      </w:r>
      <w:r>
        <w:t>.</w:t>
      </w:r>
    </w:p>
    <w:p w:rsidR="006600FE" w:rsidRDefault="006600FE" w:rsidP="00E5047C"/>
    <w:p w:rsidR="006600FE" w:rsidRDefault="006600FE" w:rsidP="00E5047C"/>
    <w:p w:rsidR="00E1158C" w:rsidRDefault="00E1158C" w:rsidP="00E5047C">
      <w:r>
        <w:t>To insert a new instrument, click ‘Insert new instrument’. A new record is created in the database and the instrument name is set to ‘dummy’ (</w:t>
      </w:r>
      <w:r w:rsidR="007C3697">
        <w:fldChar w:fldCharType="begin"/>
      </w:r>
      <w:r>
        <w:instrText xml:space="preserve"> </w:instrText>
      </w:r>
      <w:r w:rsidR="00567E0A">
        <w:instrText>REF</w:instrText>
      </w:r>
      <w:r>
        <w:instrText xml:space="preserve"> _Ref97365009 \h </w:instrText>
      </w:r>
      <w:r w:rsidR="007C3697">
        <w:fldChar w:fldCharType="separate"/>
      </w:r>
      <w:r w:rsidR="00C20C86">
        <w:t xml:space="preserve">Figure </w:t>
      </w:r>
      <w:r w:rsidR="00C20C86">
        <w:rPr>
          <w:noProof/>
        </w:rPr>
        <w:t>102</w:t>
      </w:r>
      <w:r w:rsidR="007C3697">
        <w:fldChar w:fldCharType="end"/>
      </w:r>
      <w:r>
        <w:t>).</w:t>
      </w:r>
    </w:p>
    <w:p w:rsidR="00E1158C" w:rsidRDefault="00E1158C" w:rsidP="00E5047C"/>
    <w:p w:rsidR="00E1158C" w:rsidRDefault="00E1158C" w:rsidP="00E5047C">
      <w:r>
        <w:rPr>
          <w:noProof/>
          <w:lang w:val="en-AU" w:eastAsia="ja-JP"/>
        </w:rPr>
        <w:drawing>
          <wp:inline distT="0" distB="0" distL="0" distR="0">
            <wp:extent cx="3368675" cy="1034575"/>
            <wp:effectExtent l="25400" t="0" r="9525" b="0"/>
            <wp:docPr id="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a:srcRect/>
                    <a:stretch>
                      <a:fillRect/>
                    </a:stretch>
                  </pic:blipFill>
                  <pic:spPr bwMode="auto">
                    <a:xfrm>
                      <a:off x="0" y="0"/>
                      <a:ext cx="3365611" cy="1033634"/>
                    </a:xfrm>
                    <a:prstGeom prst="rect">
                      <a:avLst/>
                    </a:prstGeom>
                    <a:noFill/>
                    <a:ln w="9525">
                      <a:noFill/>
                      <a:miter lim="800000"/>
                      <a:headEnd/>
                      <a:tailEnd/>
                    </a:ln>
                  </pic:spPr>
                </pic:pic>
              </a:graphicData>
            </a:graphic>
          </wp:inline>
        </w:drawing>
      </w:r>
    </w:p>
    <w:p w:rsidR="00E1158C" w:rsidRDefault="00E1158C" w:rsidP="00EB49E0">
      <w:pPr>
        <w:pStyle w:val="Caption"/>
      </w:pPr>
      <w:bookmarkStart w:id="246" w:name="_Ref97365009"/>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102</w:t>
      </w:r>
      <w:r w:rsidR="007C3697">
        <w:rPr>
          <w:noProof/>
        </w:rPr>
        <w:fldChar w:fldCharType="end"/>
      </w:r>
      <w:bookmarkEnd w:id="246"/>
      <w:r>
        <w:t>: New 'dummy' instrument</w:t>
      </w:r>
    </w:p>
    <w:p w:rsidR="006600FE" w:rsidRPr="00E1158C" w:rsidRDefault="00E1158C" w:rsidP="00E5047C">
      <w:r>
        <w:t>The instrument can now be renamed and it’s metadata filled accordingly.</w:t>
      </w:r>
    </w:p>
    <w:p w:rsidR="008F153A" w:rsidRPr="006600FE" w:rsidRDefault="008F153A" w:rsidP="00E5047C"/>
    <w:p w:rsidR="00424291" w:rsidRDefault="006B3C7E" w:rsidP="00E5047C">
      <w:r>
        <w:t>To add a new calibration to an instrument, click the menu button over the ‘Calibrations’ section of the Instrumentation Metadata Editor and choose ‘Add calibration’ or ‘Add calibration from file’</w:t>
      </w:r>
      <w:r w:rsidR="00424291">
        <w:t xml:space="preserve"> (</w:t>
      </w:r>
      <w:r w:rsidR="007C3697">
        <w:fldChar w:fldCharType="begin"/>
      </w:r>
      <w:r w:rsidR="00424291">
        <w:instrText xml:space="preserve"> </w:instrText>
      </w:r>
      <w:r w:rsidR="00567E0A">
        <w:instrText>REF</w:instrText>
      </w:r>
      <w:r w:rsidR="00424291">
        <w:instrText xml:space="preserve"> _Ref145056658 \h </w:instrText>
      </w:r>
      <w:r w:rsidR="007C3697">
        <w:fldChar w:fldCharType="separate"/>
      </w:r>
      <w:r w:rsidR="00C20C86">
        <w:t xml:space="preserve">Figure </w:t>
      </w:r>
      <w:r w:rsidR="00C20C86">
        <w:rPr>
          <w:noProof/>
        </w:rPr>
        <w:t>103</w:t>
      </w:r>
      <w:r w:rsidR="007C3697">
        <w:fldChar w:fldCharType="end"/>
      </w:r>
      <w:r w:rsidR="00424291">
        <w:t>)</w:t>
      </w:r>
      <w:r>
        <w:t>.</w:t>
      </w:r>
      <w:r w:rsidR="00424291">
        <w:t xml:space="preserve"> </w:t>
      </w:r>
    </w:p>
    <w:p w:rsidR="006B3C7E" w:rsidRDefault="00424291" w:rsidP="00E5047C">
      <w:r>
        <w:t xml:space="preserve">Selecting ‘Add calibration from file’ will bring up a </w:t>
      </w:r>
      <w:r w:rsidR="005A4139">
        <w:t>file-choosing</w:t>
      </w:r>
      <w:r>
        <w:t xml:space="preserve"> dialog. Two file types can be currently used to load calibration factors from: (a) HR-1024 spectral files (for loading the wavelengths calibration) and (b) TXT files as further detailed in the section on reference panels below (there is currently no real use in loading TXT files for instrument calibrations as only wavelengths are actively used in the system and these can currently only be loaded from HR-1024 spectral files).</w:t>
      </w:r>
    </w:p>
    <w:p w:rsidR="006B3C7E" w:rsidRDefault="006B3C7E" w:rsidP="00E5047C"/>
    <w:p w:rsidR="00424291" w:rsidRDefault="006B3C7E" w:rsidP="007221BB">
      <w:pPr>
        <w:pStyle w:val="Figure"/>
      </w:pPr>
      <w:r>
        <w:rPr>
          <w:lang w:val="en-AU"/>
        </w:rPr>
        <w:drawing>
          <wp:inline distT="0" distB="0" distL="0" distR="0">
            <wp:extent cx="1989455" cy="1945245"/>
            <wp:effectExtent l="2540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1989455" cy="1945245"/>
                    </a:xfrm>
                    <a:prstGeom prst="rect">
                      <a:avLst/>
                    </a:prstGeom>
                    <a:noFill/>
                    <a:ln w="9525">
                      <a:noFill/>
                      <a:miter lim="800000"/>
                      <a:headEnd/>
                      <a:tailEnd/>
                    </a:ln>
                  </pic:spPr>
                </pic:pic>
              </a:graphicData>
            </a:graphic>
          </wp:inline>
        </w:drawing>
      </w:r>
    </w:p>
    <w:p w:rsidR="008F153A" w:rsidRDefault="00424291" w:rsidP="00EB49E0">
      <w:pPr>
        <w:pStyle w:val="Caption"/>
      </w:pPr>
      <w:bookmarkStart w:id="247" w:name="_Ref14505665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103</w:t>
      </w:r>
      <w:r w:rsidR="007C3697">
        <w:rPr>
          <w:noProof/>
        </w:rPr>
        <w:fldChar w:fldCharType="end"/>
      </w:r>
      <w:bookmarkEnd w:id="247"/>
      <w:r>
        <w:t>: Adding calibrations</w:t>
      </w:r>
    </w:p>
    <w:p w:rsidR="00E1158C" w:rsidRDefault="00E1158C" w:rsidP="00E5047C"/>
    <w:p w:rsidR="00AF572A" w:rsidRDefault="00AF572A" w:rsidP="00A7583F">
      <w:pPr>
        <w:pStyle w:val="Heading3"/>
      </w:pPr>
      <w:bookmarkStart w:id="248" w:name="_Toc355614568"/>
      <w:r>
        <w:t>Reference Panel Administration</w:t>
      </w:r>
      <w:bookmarkEnd w:id="248"/>
    </w:p>
    <w:p w:rsidR="00AF572A" w:rsidRDefault="00CC337F" w:rsidP="00E5047C">
      <w:r>
        <w:t>The reference data tab allows adding, editing and removing reference panels and related metadata, in particular panel calibration data</w:t>
      </w:r>
      <w:r w:rsidR="00255BE8">
        <w:t xml:space="preserve"> (</w:t>
      </w:r>
      <w:r w:rsidR="007C3697">
        <w:fldChar w:fldCharType="begin"/>
      </w:r>
      <w:r w:rsidR="00A7040E">
        <w:instrText xml:space="preserve"> </w:instrText>
      </w:r>
      <w:r w:rsidR="00567E0A">
        <w:instrText>REF</w:instrText>
      </w:r>
      <w:r w:rsidR="00A7040E">
        <w:instrText xml:space="preserve"> _Ref97706995 \h </w:instrText>
      </w:r>
      <w:r w:rsidR="007C3697">
        <w:fldChar w:fldCharType="separate"/>
      </w:r>
      <w:r w:rsidR="00C20C86">
        <w:t xml:space="preserve">Figure </w:t>
      </w:r>
      <w:r w:rsidR="00C20C86">
        <w:rPr>
          <w:noProof/>
        </w:rPr>
        <w:t>104</w:t>
      </w:r>
      <w:r w:rsidR="007C3697">
        <w:fldChar w:fldCharType="end"/>
      </w:r>
      <w:r w:rsidR="00255BE8">
        <w:t>)</w:t>
      </w:r>
      <w:r>
        <w:t>.</w:t>
      </w:r>
    </w:p>
    <w:p w:rsidR="00CC337F" w:rsidRDefault="00CC337F" w:rsidP="00E5047C"/>
    <w:p w:rsidR="00CC337F" w:rsidRDefault="00CC337F" w:rsidP="00E5047C"/>
    <w:p w:rsidR="00CC337F" w:rsidRDefault="00CC337F" w:rsidP="007221BB">
      <w:pPr>
        <w:pStyle w:val="Figure"/>
      </w:pPr>
      <w:r>
        <w:rPr>
          <w:lang w:val="en-AU"/>
        </w:rPr>
        <w:drawing>
          <wp:inline distT="0" distB="0" distL="0" distR="0">
            <wp:extent cx="5580380" cy="3423819"/>
            <wp:effectExtent l="25400" t="0" r="7620" b="0"/>
            <wp:docPr id="1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0"/>
                    <a:srcRect/>
                    <a:stretch>
                      <a:fillRect/>
                    </a:stretch>
                  </pic:blipFill>
                  <pic:spPr bwMode="auto">
                    <a:xfrm>
                      <a:off x="0" y="0"/>
                      <a:ext cx="5580380" cy="3423819"/>
                    </a:xfrm>
                    <a:prstGeom prst="rect">
                      <a:avLst/>
                    </a:prstGeom>
                    <a:noFill/>
                    <a:ln w="9525">
                      <a:noFill/>
                      <a:miter lim="800000"/>
                      <a:headEnd/>
                      <a:tailEnd/>
                    </a:ln>
                  </pic:spPr>
                </pic:pic>
              </a:graphicData>
            </a:graphic>
          </wp:inline>
        </w:drawing>
      </w:r>
    </w:p>
    <w:p w:rsidR="00E1158C" w:rsidRPr="00AF572A" w:rsidRDefault="00CC337F" w:rsidP="00EB49E0">
      <w:pPr>
        <w:pStyle w:val="Caption"/>
      </w:pPr>
      <w:bookmarkStart w:id="249" w:name="_Ref97706995"/>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104</w:t>
      </w:r>
      <w:r w:rsidR="007C3697">
        <w:rPr>
          <w:noProof/>
        </w:rPr>
        <w:fldChar w:fldCharType="end"/>
      </w:r>
      <w:bookmarkEnd w:id="249"/>
      <w:r>
        <w:t>: Reference data tab of the instrumentation administration window</w:t>
      </w:r>
    </w:p>
    <w:p w:rsidR="008F153A" w:rsidRPr="00E1158C" w:rsidRDefault="008F153A" w:rsidP="00E5047C"/>
    <w:p w:rsidR="001866F7" w:rsidRDefault="001866F7" w:rsidP="00E5047C">
      <w:r>
        <w:t>To edit or remove a reference panel, select the reference in the reference list first.</w:t>
      </w:r>
    </w:p>
    <w:p w:rsidR="001866F7" w:rsidRDefault="001866F7" w:rsidP="00E5047C">
      <w:r>
        <w:t>Removing a reference is achieved by clicking ‘Delete reference. A confirmation dialog will be displayed</w:t>
      </w:r>
    </w:p>
    <w:p w:rsidR="00104037" w:rsidRDefault="00104037" w:rsidP="00E5047C"/>
    <w:p w:rsidR="00104037" w:rsidRDefault="00104037" w:rsidP="007221BB">
      <w:pPr>
        <w:pStyle w:val="Figure"/>
      </w:pPr>
      <w:r>
        <w:rPr>
          <w:lang w:val="en-AU"/>
        </w:rPr>
        <w:drawing>
          <wp:inline distT="0" distB="0" distL="0" distR="0">
            <wp:extent cx="2908935" cy="855569"/>
            <wp:effectExtent l="25400" t="0" r="12065" b="0"/>
            <wp:docPr id="1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a:srcRect/>
                    <a:stretch>
                      <a:fillRect/>
                    </a:stretch>
                  </pic:blipFill>
                  <pic:spPr bwMode="auto">
                    <a:xfrm>
                      <a:off x="0" y="0"/>
                      <a:ext cx="2906289" cy="854791"/>
                    </a:xfrm>
                    <a:prstGeom prst="rect">
                      <a:avLst/>
                    </a:prstGeom>
                    <a:noFill/>
                    <a:ln w="9525">
                      <a:noFill/>
                      <a:miter lim="800000"/>
                      <a:headEnd/>
                      <a:tailEnd/>
                    </a:ln>
                  </pic:spPr>
                </pic:pic>
              </a:graphicData>
            </a:graphic>
          </wp:inline>
        </w:drawing>
      </w:r>
    </w:p>
    <w:p w:rsidR="001866F7" w:rsidRDefault="00104037" w:rsidP="00EB49E0">
      <w:pPr>
        <w:pStyle w:val="Caption"/>
      </w:pPr>
      <w:bookmarkStart w:id="250" w:name="_Ref97708093"/>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105</w:t>
      </w:r>
      <w:r w:rsidR="007C3697">
        <w:rPr>
          <w:noProof/>
        </w:rPr>
        <w:fldChar w:fldCharType="end"/>
      </w:r>
      <w:bookmarkEnd w:id="250"/>
      <w:r>
        <w:t>: Reference deletion confirmation dialog</w:t>
      </w:r>
    </w:p>
    <w:p w:rsidR="00104037" w:rsidRDefault="00104037" w:rsidP="00E5047C"/>
    <w:p w:rsidR="00104037" w:rsidRDefault="00104037" w:rsidP="00E5047C">
      <w:r>
        <w:t>A reference panel cannot be deleted while still being referenced by one or more spectra in the database. An according message will be shown if the delete action failed (</w:t>
      </w:r>
      <w:r w:rsidR="007C3697">
        <w:fldChar w:fldCharType="begin"/>
      </w:r>
      <w:r>
        <w:instrText xml:space="preserve"> </w:instrText>
      </w:r>
      <w:r w:rsidR="00567E0A">
        <w:instrText>REF</w:instrText>
      </w:r>
      <w:r>
        <w:instrText xml:space="preserve"> _Ref97708093 \h </w:instrText>
      </w:r>
      <w:r w:rsidR="007C3697">
        <w:fldChar w:fldCharType="separate"/>
      </w:r>
      <w:r w:rsidR="00C20C86">
        <w:t xml:space="preserve">Figure </w:t>
      </w:r>
      <w:r w:rsidR="00C20C86">
        <w:rPr>
          <w:noProof/>
        </w:rPr>
        <w:t>105</w:t>
      </w:r>
      <w:r w:rsidR="007C3697">
        <w:fldChar w:fldCharType="end"/>
      </w:r>
      <w:r>
        <w:t>). The currently selected reference will only be removed if no database constraints are violated.</w:t>
      </w:r>
    </w:p>
    <w:p w:rsidR="00104037" w:rsidRDefault="00104037" w:rsidP="00E5047C"/>
    <w:p w:rsidR="00104037" w:rsidRDefault="00104037" w:rsidP="00E5047C"/>
    <w:p w:rsidR="00104037" w:rsidRDefault="00104037" w:rsidP="007221BB">
      <w:pPr>
        <w:pStyle w:val="Figure"/>
      </w:pPr>
      <w:r>
        <w:rPr>
          <w:lang w:val="en-AU"/>
        </w:rPr>
        <w:drawing>
          <wp:inline distT="0" distB="0" distL="0" distR="0">
            <wp:extent cx="3253740" cy="839144"/>
            <wp:effectExtent l="25400" t="0" r="0" b="0"/>
            <wp:docPr id="1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srcRect/>
                    <a:stretch>
                      <a:fillRect/>
                    </a:stretch>
                  </pic:blipFill>
                  <pic:spPr bwMode="auto">
                    <a:xfrm>
                      <a:off x="0" y="0"/>
                      <a:ext cx="3256830" cy="839941"/>
                    </a:xfrm>
                    <a:prstGeom prst="rect">
                      <a:avLst/>
                    </a:prstGeom>
                    <a:noFill/>
                    <a:ln w="9525">
                      <a:noFill/>
                      <a:miter lim="800000"/>
                      <a:headEnd/>
                      <a:tailEnd/>
                    </a:ln>
                  </pic:spPr>
                </pic:pic>
              </a:graphicData>
            </a:graphic>
          </wp:inline>
        </w:drawing>
      </w:r>
    </w:p>
    <w:p w:rsidR="008F153A" w:rsidRDefault="00104037" w:rsidP="00EB49E0">
      <w:pPr>
        <w:pStyle w:val="Caption"/>
      </w:pPr>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106</w:t>
      </w:r>
      <w:r w:rsidR="007C3697">
        <w:rPr>
          <w:noProof/>
        </w:rPr>
        <w:fldChar w:fldCharType="end"/>
      </w:r>
      <w:r>
        <w:t>: Panel deletion error</w:t>
      </w:r>
    </w:p>
    <w:p w:rsidR="00104037" w:rsidRDefault="00104037" w:rsidP="00E5047C"/>
    <w:p w:rsidR="00104037" w:rsidRDefault="00104037" w:rsidP="00E5047C"/>
    <w:p w:rsidR="00104037" w:rsidRDefault="00104037" w:rsidP="00E5047C">
      <w:r>
        <w:t>To insert a new reference, click ‘Insert new reference. A new record is created in the database and the reference name is set to ‘dummy’ (</w:t>
      </w:r>
      <w:r w:rsidR="007C3697">
        <w:fldChar w:fldCharType="begin"/>
      </w:r>
      <w:r>
        <w:instrText xml:space="preserve"> </w:instrText>
      </w:r>
      <w:r w:rsidR="00567E0A">
        <w:instrText>REF</w:instrText>
      </w:r>
      <w:r>
        <w:instrText xml:space="preserve"> _Ref97707371 \h </w:instrText>
      </w:r>
      <w:r w:rsidR="007C3697">
        <w:fldChar w:fldCharType="separate"/>
      </w:r>
      <w:r w:rsidR="00C20C86">
        <w:t xml:space="preserve">Figure </w:t>
      </w:r>
      <w:r w:rsidR="00C20C86">
        <w:rPr>
          <w:noProof/>
        </w:rPr>
        <w:t>107</w:t>
      </w:r>
      <w:r w:rsidR="007C3697">
        <w:fldChar w:fldCharType="end"/>
      </w:r>
      <w:r>
        <w:t>).</w:t>
      </w:r>
    </w:p>
    <w:p w:rsidR="00104037" w:rsidRDefault="00104037" w:rsidP="00E5047C"/>
    <w:p w:rsidR="00104037" w:rsidRDefault="00104037" w:rsidP="007221BB">
      <w:pPr>
        <w:pStyle w:val="Figure"/>
      </w:pPr>
      <w:r>
        <w:rPr>
          <w:lang w:val="en-AU"/>
        </w:rPr>
        <w:drawing>
          <wp:inline distT="0" distB="0" distL="0" distR="0">
            <wp:extent cx="3138805" cy="991981"/>
            <wp:effectExtent l="25400" t="0" r="10795" b="0"/>
            <wp:docPr id="1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a:srcRect/>
                    <a:stretch>
                      <a:fillRect/>
                    </a:stretch>
                  </pic:blipFill>
                  <pic:spPr bwMode="auto">
                    <a:xfrm>
                      <a:off x="0" y="0"/>
                      <a:ext cx="3135950" cy="991079"/>
                    </a:xfrm>
                    <a:prstGeom prst="rect">
                      <a:avLst/>
                    </a:prstGeom>
                    <a:noFill/>
                    <a:ln w="9525">
                      <a:noFill/>
                      <a:miter lim="800000"/>
                      <a:headEnd/>
                      <a:tailEnd/>
                    </a:ln>
                  </pic:spPr>
                </pic:pic>
              </a:graphicData>
            </a:graphic>
          </wp:inline>
        </w:drawing>
      </w:r>
    </w:p>
    <w:p w:rsidR="008F153A" w:rsidRDefault="00104037" w:rsidP="00EB49E0">
      <w:pPr>
        <w:pStyle w:val="Caption"/>
      </w:pPr>
      <w:bookmarkStart w:id="251" w:name="_Ref9770737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107</w:t>
      </w:r>
      <w:r w:rsidR="007C3697">
        <w:rPr>
          <w:noProof/>
        </w:rPr>
        <w:fldChar w:fldCharType="end"/>
      </w:r>
      <w:bookmarkEnd w:id="251"/>
      <w:r>
        <w:t>: New ‘dummy’ reference</w:t>
      </w:r>
    </w:p>
    <w:p w:rsidR="008F153A" w:rsidRDefault="00104037" w:rsidP="00E5047C">
      <w:r>
        <w:t xml:space="preserve">The reference can now be renamed and </w:t>
      </w:r>
      <w:r w:rsidR="00663B55">
        <w:t>its</w:t>
      </w:r>
      <w:r>
        <w:t xml:space="preserve"> metadata filled accordingly.</w:t>
      </w:r>
    </w:p>
    <w:p w:rsidR="008F153A" w:rsidRDefault="008F153A" w:rsidP="00E5047C"/>
    <w:p w:rsidR="008F153A" w:rsidRDefault="008F153A" w:rsidP="00E5047C"/>
    <w:p w:rsidR="005771D5" w:rsidRDefault="005771D5" w:rsidP="00E5047C">
      <w:r>
        <w:t>To add a new calibration to a reference, click the menu button over the ‘Calibrations’ section of the Instrumentation Metadata Editor and choose ‘Add calibration’ (</w:t>
      </w:r>
      <w:r w:rsidR="007C3697">
        <w:fldChar w:fldCharType="begin"/>
      </w:r>
      <w:r w:rsidR="00A7040E">
        <w:instrText xml:space="preserve"> </w:instrText>
      </w:r>
      <w:r w:rsidR="00567E0A">
        <w:instrText>REF</w:instrText>
      </w:r>
      <w:r w:rsidR="00A7040E">
        <w:instrText xml:space="preserve"> _Ref97708523 \h </w:instrText>
      </w:r>
      <w:r w:rsidR="007C3697">
        <w:fldChar w:fldCharType="separate"/>
      </w:r>
      <w:r w:rsidR="00C20C86">
        <w:t xml:space="preserve">Figure </w:t>
      </w:r>
      <w:r w:rsidR="00C20C86">
        <w:rPr>
          <w:noProof/>
        </w:rPr>
        <w:t>108</w:t>
      </w:r>
      <w:r w:rsidR="007C3697">
        <w:fldChar w:fldCharType="end"/>
      </w:r>
      <w:r>
        <w:t>).</w:t>
      </w:r>
    </w:p>
    <w:p w:rsidR="005771D5" w:rsidRDefault="005771D5" w:rsidP="00E5047C"/>
    <w:p w:rsidR="005771D5" w:rsidRDefault="005771D5" w:rsidP="007221BB">
      <w:pPr>
        <w:pStyle w:val="Figure"/>
      </w:pPr>
      <w:r>
        <w:rPr>
          <w:lang w:val="en-AU"/>
        </w:rPr>
        <w:drawing>
          <wp:inline distT="0" distB="0" distL="0" distR="0">
            <wp:extent cx="2564130" cy="954917"/>
            <wp:effectExtent l="25400" t="0" r="1270" b="0"/>
            <wp:docPr id="1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4"/>
                    <a:srcRect/>
                    <a:stretch>
                      <a:fillRect/>
                    </a:stretch>
                  </pic:blipFill>
                  <pic:spPr bwMode="auto">
                    <a:xfrm>
                      <a:off x="0" y="0"/>
                      <a:ext cx="2561798" cy="954048"/>
                    </a:xfrm>
                    <a:prstGeom prst="rect">
                      <a:avLst/>
                    </a:prstGeom>
                    <a:noFill/>
                    <a:ln w="9525">
                      <a:noFill/>
                      <a:miter lim="800000"/>
                      <a:headEnd/>
                      <a:tailEnd/>
                    </a:ln>
                  </pic:spPr>
                </pic:pic>
              </a:graphicData>
            </a:graphic>
          </wp:inline>
        </w:drawing>
      </w:r>
    </w:p>
    <w:p w:rsidR="005771D5" w:rsidRDefault="005771D5" w:rsidP="00EB49E0">
      <w:pPr>
        <w:pStyle w:val="Caption"/>
      </w:pPr>
      <w:bookmarkStart w:id="252" w:name="_Ref97708523"/>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108</w:t>
      </w:r>
      <w:r w:rsidR="007C3697">
        <w:rPr>
          <w:noProof/>
        </w:rPr>
        <w:fldChar w:fldCharType="end"/>
      </w:r>
      <w:bookmarkEnd w:id="252"/>
      <w:r>
        <w:t>: Popup menu for the reference calibrations</w:t>
      </w:r>
    </w:p>
    <w:p w:rsidR="005771D5" w:rsidRDefault="005771D5" w:rsidP="00E5047C"/>
    <w:p w:rsidR="005771D5" w:rsidRDefault="005771D5" w:rsidP="00E5047C">
      <w:r>
        <w:t>Use the file browser to select a calibration file (see below for a description of the file format) and click ‘Open’ (</w:t>
      </w:r>
      <w:r w:rsidR="007C3697">
        <w:fldChar w:fldCharType="begin"/>
      </w:r>
      <w:r w:rsidR="00A7040E">
        <w:instrText xml:space="preserve"> </w:instrText>
      </w:r>
      <w:r w:rsidR="00567E0A">
        <w:instrText>REF</w:instrText>
      </w:r>
      <w:r w:rsidR="00A7040E">
        <w:instrText xml:space="preserve"> _Ref97708781 \h </w:instrText>
      </w:r>
      <w:r w:rsidR="007C3697">
        <w:fldChar w:fldCharType="separate"/>
      </w:r>
      <w:r w:rsidR="00C20C86">
        <w:t xml:space="preserve">Figure </w:t>
      </w:r>
      <w:r w:rsidR="00C20C86">
        <w:rPr>
          <w:noProof/>
        </w:rPr>
        <w:t>109</w:t>
      </w:r>
      <w:r w:rsidR="007C3697">
        <w:fldChar w:fldCharType="end"/>
      </w:r>
      <w:r>
        <w:t>).</w:t>
      </w:r>
    </w:p>
    <w:p w:rsidR="005771D5" w:rsidRDefault="005771D5" w:rsidP="007221BB">
      <w:pPr>
        <w:pStyle w:val="Figure"/>
      </w:pPr>
      <w:r>
        <w:rPr>
          <w:lang w:val="en-AU"/>
        </w:rPr>
        <w:drawing>
          <wp:inline distT="0" distB="0" distL="0" distR="0">
            <wp:extent cx="3943350" cy="1906726"/>
            <wp:effectExtent l="25400" t="0" r="0" b="0"/>
            <wp:docPr id="1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5"/>
                    <a:srcRect/>
                    <a:stretch>
                      <a:fillRect/>
                    </a:stretch>
                  </pic:blipFill>
                  <pic:spPr bwMode="auto">
                    <a:xfrm>
                      <a:off x="0" y="0"/>
                      <a:ext cx="3939764" cy="1904992"/>
                    </a:xfrm>
                    <a:prstGeom prst="rect">
                      <a:avLst/>
                    </a:prstGeom>
                    <a:noFill/>
                    <a:ln w="9525">
                      <a:noFill/>
                      <a:miter lim="800000"/>
                      <a:headEnd/>
                      <a:tailEnd/>
                    </a:ln>
                  </pic:spPr>
                </pic:pic>
              </a:graphicData>
            </a:graphic>
          </wp:inline>
        </w:drawing>
      </w:r>
    </w:p>
    <w:p w:rsidR="00FA40A6" w:rsidRDefault="005771D5" w:rsidP="00EB49E0">
      <w:pPr>
        <w:pStyle w:val="Caption"/>
      </w:pPr>
      <w:bookmarkStart w:id="253" w:name="_Ref97708781"/>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109</w:t>
      </w:r>
      <w:r w:rsidR="007C3697">
        <w:rPr>
          <w:noProof/>
        </w:rPr>
        <w:fldChar w:fldCharType="end"/>
      </w:r>
      <w:bookmarkEnd w:id="253"/>
      <w:r>
        <w:t>: Calibration file selection dialog</w:t>
      </w:r>
    </w:p>
    <w:p w:rsidR="00FA40A6" w:rsidRDefault="00FA40A6" w:rsidP="00E5047C"/>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7C3697">
        <w:fldChar w:fldCharType="begin"/>
      </w:r>
      <w:r w:rsidR="00213E8E">
        <w:instrText xml:space="preserve"> </w:instrText>
      </w:r>
      <w:r w:rsidR="00567E0A">
        <w:instrText>REF</w:instrText>
      </w:r>
      <w:r w:rsidR="00213E8E">
        <w:instrText xml:space="preserve"> _Ref97735916 \r \h </w:instrText>
      </w:r>
      <w:r w:rsidR="007C3697">
        <w:fldChar w:fldCharType="separate"/>
      </w:r>
      <w:r w:rsidR="00C20C86">
        <w:t>9.4.2</w:t>
      </w:r>
      <w:r w:rsidR="007C3697">
        <w:fldChar w:fldCharType="end"/>
      </w:r>
      <w:r>
        <w:t xml:space="preserve"> and </w:t>
      </w:r>
      <w:r w:rsidR="007C3697">
        <w:fldChar w:fldCharType="begin"/>
      </w:r>
      <w:r w:rsidR="00213E8E">
        <w:instrText xml:space="preserve"> </w:instrText>
      </w:r>
      <w:r w:rsidR="00567E0A">
        <w:instrText>REF</w:instrText>
      </w:r>
      <w:r w:rsidR="00213E8E">
        <w:instrText xml:space="preserve"> _Ref97735928 \r \h </w:instrText>
      </w:r>
      <w:r w:rsidR="007C3697">
        <w:fldChar w:fldCharType="separate"/>
      </w:r>
      <w:r w:rsidR="00C20C86">
        <w:t>9.4.3</w:t>
      </w:r>
      <w:r w:rsidR="007C3697">
        <w:fldChar w:fldCharType="end"/>
      </w:r>
      <w:r>
        <w:t>.</w:t>
      </w:r>
    </w:p>
    <w:p w:rsidR="005771D5" w:rsidRPr="00FA40A6" w:rsidRDefault="005771D5" w:rsidP="00E5047C"/>
    <w:p w:rsidR="00AB5EB9" w:rsidRDefault="00AB5EB9" w:rsidP="00BA3445">
      <w:pPr>
        <w:pStyle w:val="Heading1"/>
      </w:pPr>
      <w:bookmarkStart w:id="254" w:name="_Toc355614569"/>
      <w:r>
        <w:t>Matlab Integration</w:t>
      </w:r>
      <w:bookmarkEnd w:id="254"/>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383DF6" w:rsidP="00A41FBF">
      <w:pPr>
        <w:pStyle w:val="Body"/>
      </w:pPr>
      <w:r>
        <w:t>Starting from version 2.1.2, SPECCHIO includes new methods that allow the easy integration of SPECCHIO classes, giving easy access to the spectral data and metadata stored in SPECCHIO databases.</w:t>
      </w:r>
    </w:p>
    <w:p w:rsidR="00567E0A" w:rsidRDefault="009E74E0" w:rsidP="00A41FBF">
      <w:pPr>
        <w:pStyle w:val="Body"/>
      </w:pPr>
      <w:r>
        <w:t>To use Matlab with Specchio,</w:t>
      </w:r>
      <w:r w:rsidR="00567E0A">
        <w:t xml:space="preserve"> please refer to the </w:t>
      </w:r>
      <w:r>
        <w:t xml:space="preserve">Specchio </w:t>
      </w:r>
      <w:r w:rsidR="00567E0A">
        <w:t xml:space="preserve">MATLAB </w:t>
      </w:r>
      <w:r>
        <w:t>G</w:t>
      </w:r>
      <w:r w:rsidR="00567E0A">
        <w:t xml:space="preserve">uide </w:t>
      </w:r>
      <w:r w:rsidR="00567E0A" w:rsidRPr="009E74E0">
        <w:rPr>
          <w:rStyle w:val="Strong"/>
        </w:rPr>
        <w:t>SPECCHIO_MATLAB_Guide.pdf</w:t>
      </w:r>
      <w:r>
        <w:t>, which is</w:t>
      </w:r>
      <w:r w:rsidR="00567E0A">
        <w:t xml:space="preserve"> included in the deliverables of the SPECCHIO package.</w:t>
      </w:r>
    </w:p>
    <w:p w:rsidR="00F20CD9" w:rsidRPr="00F20CD9" w:rsidRDefault="00F20CD9" w:rsidP="00F20CD9">
      <w:pPr>
        <w:pStyle w:val="DocAction"/>
      </w:pPr>
      <w:r>
        <w:t>%%%% There is a menu for copying Matlab-ready query specs. It sort of replaces the SQL query method.</w:t>
      </w:r>
    </w:p>
    <w:p w:rsidR="00F20CD9" w:rsidRDefault="00E92E2C" w:rsidP="00E92E2C">
      <w:pPr>
        <w:pStyle w:val="DocAction"/>
      </w:pPr>
      <w:r>
        <w:t>%%%% Java app acts as system layer. You import the Specchio .jar file into Matlab and then Matlab knows about Specchio entities. It needs further testing. Nick has a Matlab licence.</w:t>
      </w:r>
    </w:p>
    <w:p w:rsidR="002A0FFE" w:rsidRPr="00084655" w:rsidRDefault="002A0FFE" w:rsidP="00306258">
      <w:pPr>
        <w:pStyle w:val="Heading1"/>
      </w:pPr>
      <w:bookmarkStart w:id="255" w:name="_Toc355614570"/>
      <w:r w:rsidRPr="00084655">
        <w:t>Tutorial</w:t>
      </w:r>
      <w:bookmarkEnd w:id="255"/>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6"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256" w:name="_Toc355614571"/>
      <w:r w:rsidRPr="00084655">
        <w:t>SPECCHIO Online Test Database</w:t>
      </w:r>
      <w:bookmarkEnd w:id="256"/>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7C3697">
        <w:fldChar w:fldCharType="begin"/>
      </w:r>
      <w:r w:rsidR="00625CA9">
        <w:instrText xml:space="preserve"> </w:instrText>
      </w:r>
      <w:r w:rsidR="00567E0A">
        <w:instrText>REF</w:instrText>
      </w:r>
      <w:r w:rsidR="00625CA9">
        <w:instrText xml:space="preserve"> _Ref180396043 \r \h </w:instrText>
      </w:r>
      <w:r w:rsidR="007C3697">
        <w:fldChar w:fldCharType="separate"/>
      </w:r>
      <w:r w:rsidR="00C20C86">
        <w:t>5.3</w:t>
      </w:r>
      <w:r w:rsidR="007C3697">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C20C86" w:rsidRPr="00084655">
          <w:t xml:space="preserve">Figure </w:t>
        </w:r>
        <w:r w:rsidR="00C20C86">
          <w:rPr>
            <w:noProof/>
          </w:rPr>
          <w:t>110</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57" w:name="_Ref157227343"/>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110</w:t>
      </w:r>
      <w:r w:rsidR="007C3697">
        <w:rPr>
          <w:noProof/>
        </w:rPr>
        <w:fldChar w:fldCharType="end"/>
      </w:r>
      <w:bookmarkEnd w:id="257"/>
      <w:r w:rsidRPr="00084655">
        <w:t>: Connecting to the specchio_test database</w:t>
      </w:r>
    </w:p>
    <w:p w:rsidR="002A0FFE" w:rsidRPr="00084655" w:rsidRDefault="002A0FFE" w:rsidP="00A7583F">
      <w:pPr>
        <w:pStyle w:val="Heading3"/>
      </w:pPr>
      <w:bookmarkStart w:id="258" w:name="_Toc355614572"/>
      <w:r w:rsidRPr="00084655">
        <w:t>Creating Campaigns on the Test Database</w:t>
      </w:r>
      <w:bookmarkEnd w:id="258"/>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A7583F">
      <w:pPr>
        <w:pStyle w:val="Heading3"/>
      </w:pPr>
      <w:bookmarkStart w:id="259" w:name="_Toc355614573"/>
      <w:r w:rsidRPr="00084655">
        <w:t>Downloading Test Data Sets</w:t>
      </w:r>
      <w:bookmarkEnd w:id="259"/>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38"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7C3697">
        <w:fldChar w:fldCharType="begin"/>
      </w:r>
      <w:r w:rsidR="00625CA9">
        <w:instrText xml:space="preserve"> </w:instrText>
      </w:r>
      <w:r w:rsidR="00567E0A">
        <w:instrText>REF</w:instrText>
      </w:r>
      <w:r w:rsidR="00625CA9">
        <w:instrText xml:space="preserve"> _Ref180393511 \h </w:instrText>
      </w:r>
      <w:r w:rsidR="007C3697">
        <w:fldChar w:fldCharType="separate"/>
      </w:r>
      <w:r w:rsidR="00C20C86" w:rsidRPr="00084655">
        <w:t xml:space="preserve">Figure </w:t>
      </w:r>
      <w:r w:rsidR="00C20C86">
        <w:rPr>
          <w:noProof/>
        </w:rPr>
        <w:t>111</w:t>
      </w:r>
      <w:r w:rsidR="007C3697">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9"/>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0" w:name="_Ref180393511"/>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111</w:t>
      </w:r>
      <w:r w:rsidR="007C3697">
        <w:rPr>
          <w:noProof/>
        </w:rPr>
        <w:fldChar w:fldCharType="end"/>
      </w:r>
      <w:bookmarkEnd w:id="260"/>
      <w:r w:rsidRPr="00084655">
        <w:t>: Tutorial data download page</w:t>
      </w:r>
    </w:p>
    <w:p w:rsidR="002A0FFE" w:rsidRPr="00084655" w:rsidRDefault="002A0FFE" w:rsidP="00306258">
      <w:pPr>
        <w:pStyle w:val="Heading2"/>
      </w:pPr>
      <w:bookmarkStart w:id="261" w:name="_Toc355614574"/>
      <w:r w:rsidRPr="00084655">
        <w:t>Part 1: Loading, Editing and Retrieving Data</w:t>
      </w:r>
      <w:bookmarkEnd w:id="261"/>
    </w:p>
    <w:p w:rsidR="002A0FFE" w:rsidRPr="00084655" w:rsidRDefault="002A0FFE" w:rsidP="006820AE">
      <w:pPr>
        <w:pStyle w:val="Body"/>
      </w:pPr>
      <w:r w:rsidRPr="00084655">
        <w:t>Data set: Vegetation_example</w:t>
      </w:r>
    </w:p>
    <w:p w:rsidR="002A0FFE" w:rsidRPr="00084655" w:rsidRDefault="002A0FFE" w:rsidP="00A7583F">
      <w:pPr>
        <w:pStyle w:val="Heading3"/>
      </w:pPr>
      <w:bookmarkStart w:id="262" w:name="_Toc355614575"/>
      <w:r w:rsidRPr="00084655">
        <w:t>Examine the Folder and File Structure</w:t>
      </w:r>
      <w:bookmarkEnd w:id="262"/>
    </w:p>
    <w:p w:rsidR="002A0FFE" w:rsidRPr="00084655" w:rsidRDefault="002A0FFE" w:rsidP="006820AE">
      <w:pPr>
        <w:pStyle w:val="Body"/>
      </w:pPr>
      <w:r w:rsidRPr="00084655">
        <w:t xml:space="preserve">Relevant sections: </w:t>
      </w:r>
      <w:r w:rsidR="007C3697">
        <w:fldChar w:fldCharType="begin"/>
      </w:r>
      <w:r w:rsidR="00625CA9">
        <w:instrText xml:space="preserve"> </w:instrText>
      </w:r>
      <w:r w:rsidR="00567E0A">
        <w:instrText>REF</w:instrText>
      </w:r>
      <w:r w:rsidR="00625CA9">
        <w:instrText xml:space="preserve"> _Ref130789600 \r \h </w:instrText>
      </w:r>
      <w:r w:rsidR="007C3697">
        <w:fldChar w:fldCharType="separate"/>
      </w:r>
      <w:r w:rsidR="00C20C86">
        <w:t>4.2</w:t>
      </w:r>
      <w:r w:rsidR="007C3697">
        <w:fldChar w:fldCharType="end"/>
      </w:r>
      <w:r w:rsidRPr="00084655">
        <w:t xml:space="preserve">, </w:t>
      </w:r>
      <w:r w:rsidR="007C3697">
        <w:fldChar w:fldCharType="begin"/>
      </w:r>
      <w:r w:rsidR="00625CA9">
        <w:instrText xml:space="preserve"> </w:instrText>
      </w:r>
      <w:r w:rsidR="00567E0A">
        <w:instrText>REF</w:instrText>
      </w:r>
      <w:r w:rsidR="00625CA9">
        <w:instrText xml:space="preserve"> _Ref180463872 \r \h </w:instrText>
      </w:r>
      <w:r w:rsidR="007C3697">
        <w:fldChar w:fldCharType="separate"/>
      </w:r>
      <w:r w:rsidR="00C20C86">
        <w:t>4.3</w:t>
      </w:r>
      <w:r w:rsidR="007C3697">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7C3697">
        <w:fldChar w:fldCharType="begin"/>
      </w:r>
      <w:r w:rsidR="00625CA9">
        <w:instrText xml:space="preserve"> </w:instrText>
      </w:r>
      <w:r w:rsidR="00567E0A">
        <w:instrText>REF</w:instrText>
      </w:r>
      <w:r w:rsidR="00625CA9">
        <w:instrText xml:space="preserve"> _Ref157226500 \h </w:instrText>
      </w:r>
      <w:r w:rsidR="007C3697">
        <w:fldChar w:fldCharType="separate"/>
      </w:r>
      <w:r w:rsidR="00C20C86" w:rsidRPr="00084655">
        <w:t xml:space="preserve">Figure </w:t>
      </w:r>
      <w:r w:rsidR="00C20C86">
        <w:rPr>
          <w:noProof/>
        </w:rPr>
        <w:t>112</w:t>
      </w:r>
      <w:r w:rsidR="007C3697">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23"/>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3" w:name="_Ref15722650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112</w:t>
      </w:r>
      <w:r w:rsidR="007C3697">
        <w:rPr>
          <w:noProof/>
        </w:rPr>
        <w:fldChar w:fldCharType="end"/>
      </w:r>
      <w:bookmarkEnd w:id="263"/>
      <w:r w:rsidRPr="00084655">
        <w:t>: Folder and file structure of the Vegetation_example campaign</w:t>
      </w:r>
    </w:p>
    <w:p w:rsidR="002A0FFE" w:rsidRPr="00084655" w:rsidRDefault="002A0FFE" w:rsidP="00A7583F">
      <w:pPr>
        <w:pStyle w:val="Heading3"/>
      </w:pPr>
      <w:bookmarkStart w:id="264" w:name="_Toc355614576"/>
      <w:r w:rsidRPr="00084655">
        <w:t>Creating a new Campaign and Loading the Spectra</w:t>
      </w:r>
      <w:bookmarkEnd w:id="264"/>
    </w:p>
    <w:p w:rsidR="002A0FFE" w:rsidRPr="00084655" w:rsidRDefault="002A0FFE" w:rsidP="006820AE">
      <w:pPr>
        <w:pStyle w:val="Body"/>
      </w:pPr>
      <w:r w:rsidRPr="00084655">
        <w:t xml:space="preserve">Relevant sections: </w:t>
      </w:r>
      <w:r w:rsidR="007C3697">
        <w:fldChar w:fldCharType="begin"/>
      </w:r>
      <w:r w:rsidR="00625CA9">
        <w:instrText xml:space="preserve"> </w:instrText>
      </w:r>
      <w:r w:rsidR="00567E0A">
        <w:instrText>REF</w:instrText>
      </w:r>
      <w:r w:rsidR="00625CA9">
        <w:instrText xml:space="preserve"> _Ref153711531 \r \h </w:instrText>
      </w:r>
      <w:r w:rsidR="007C3697">
        <w:fldChar w:fldCharType="separate"/>
      </w:r>
      <w:r w:rsidR="00C20C86">
        <w:t>5.4</w:t>
      </w:r>
      <w:r w:rsidR="007C3697">
        <w:fldChar w:fldCharType="end"/>
      </w:r>
      <w:r w:rsidRPr="00084655">
        <w:t xml:space="preserve">, </w:t>
      </w:r>
      <w:r w:rsidR="007C3697">
        <w:fldChar w:fldCharType="begin"/>
      </w:r>
      <w:r w:rsidR="00625CA9">
        <w:instrText xml:space="preserve"> </w:instrText>
      </w:r>
      <w:r w:rsidR="00567E0A">
        <w:instrText>REF</w:instrText>
      </w:r>
      <w:r w:rsidR="00625CA9">
        <w:instrText xml:space="preserve"> _Ref153794251 \r \h </w:instrText>
      </w:r>
      <w:r w:rsidR="007C3697">
        <w:fldChar w:fldCharType="separate"/>
      </w:r>
      <w:r w:rsidR="00C20C86">
        <w:t>6.2</w:t>
      </w:r>
      <w:r w:rsidR="007C3697">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7C3697">
        <w:fldChar w:fldCharType="begin"/>
      </w:r>
      <w:r w:rsidR="00625CA9">
        <w:instrText xml:space="preserve"> </w:instrText>
      </w:r>
      <w:r w:rsidR="00567E0A">
        <w:instrText>REF</w:instrText>
      </w:r>
      <w:r w:rsidR="00625CA9">
        <w:instrText xml:space="preserve"> _Ref157228148 \h </w:instrText>
      </w:r>
      <w:r w:rsidR="007C3697">
        <w:fldChar w:fldCharType="separate"/>
      </w:r>
      <w:r w:rsidR="00C20C86" w:rsidRPr="00084655">
        <w:t xml:space="preserve">Figure </w:t>
      </w:r>
      <w:r w:rsidR="00C20C86">
        <w:rPr>
          <w:noProof/>
        </w:rPr>
        <w:t>113</w:t>
      </w:r>
      <w:r w:rsidR="007C3697">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5" w:name="_Ref15722814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113</w:t>
      </w:r>
      <w:r w:rsidR="007C3697">
        <w:rPr>
          <w:noProof/>
        </w:rPr>
        <w:fldChar w:fldCharType="end"/>
      </w:r>
      <w:bookmarkEnd w:id="265"/>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7C3697">
        <w:fldChar w:fldCharType="begin"/>
      </w:r>
      <w:r w:rsidR="00625CA9">
        <w:instrText xml:space="preserve"> </w:instrText>
      </w:r>
      <w:r w:rsidR="00567E0A">
        <w:instrText>REF</w:instrText>
      </w:r>
      <w:r w:rsidR="00625CA9">
        <w:instrText xml:space="preserve"> _Ref180397127 \h </w:instrText>
      </w:r>
      <w:r w:rsidR="007C3697">
        <w:fldChar w:fldCharType="separate"/>
      </w:r>
      <w:r w:rsidR="00C20C86" w:rsidRPr="00084655">
        <w:t xml:space="preserve">Figure </w:t>
      </w:r>
      <w:r w:rsidR="00C20C86">
        <w:rPr>
          <w:noProof/>
        </w:rPr>
        <w:t>114</w:t>
      </w:r>
      <w:r w:rsidR="007C3697">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6" w:name="_Ref180397127"/>
      <w:bookmarkStart w:id="267" w:name="_Ref180397069"/>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114</w:t>
      </w:r>
      <w:r w:rsidR="007C3697">
        <w:rPr>
          <w:noProof/>
        </w:rPr>
        <w:fldChar w:fldCharType="end"/>
      </w:r>
      <w:bookmarkEnd w:id="266"/>
      <w:r w:rsidRPr="00084655">
        <w:t>: Message box informing on successful</w:t>
      </w:r>
      <w:r w:rsidRPr="00084655">
        <w:rPr>
          <w:noProof/>
        </w:rPr>
        <w:t xml:space="preserve"> campaign creation</w:t>
      </w:r>
      <w:bookmarkEnd w:id="267"/>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7C3697">
        <w:fldChar w:fldCharType="begin"/>
      </w:r>
      <w:r w:rsidR="00625CA9">
        <w:instrText xml:space="preserve"> </w:instrText>
      </w:r>
      <w:r w:rsidR="00567E0A">
        <w:instrText>REF</w:instrText>
      </w:r>
      <w:r w:rsidR="00625CA9">
        <w:instrText xml:space="preserve"> _Ref180397288 \h </w:instrText>
      </w:r>
      <w:r w:rsidR="007C3697">
        <w:fldChar w:fldCharType="separate"/>
      </w:r>
      <w:r w:rsidR="00C20C86" w:rsidRPr="00084655">
        <w:t xml:space="preserve">Figure </w:t>
      </w:r>
      <w:r w:rsidR="00C20C86">
        <w:rPr>
          <w:noProof/>
        </w:rPr>
        <w:t>115</w:t>
      </w:r>
      <w:r w:rsidR="007C3697">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2"/>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8" w:name="_Ref18039728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115</w:t>
      </w:r>
      <w:r w:rsidR="007C3697">
        <w:rPr>
          <w:noProof/>
        </w:rPr>
        <w:fldChar w:fldCharType="end"/>
      </w:r>
      <w:bookmarkEnd w:id="268"/>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7C3697">
        <w:fldChar w:fldCharType="begin"/>
      </w:r>
      <w:r w:rsidR="00625CA9">
        <w:instrText xml:space="preserve"> </w:instrText>
      </w:r>
      <w:r w:rsidR="00567E0A">
        <w:instrText>REF</w:instrText>
      </w:r>
      <w:r w:rsidR="00625CA9">
        <w:instrText xml:space="preserve"> _Ref180397501 \h </w:instrText>
      </w:r>
      <w:r w:rsidR="007C3697">
        <w:fldChar w:fldCharType="separate"/>
      </w:r>
      <w:r w:rsidR="00C20C86" w:rsidRPr="00084655">
        <w:t xml:space="preserve">Figure </w:t>
      </w:r>
      <w:r w:rsidR="00C20C86">
        <w:rPr>
          <w:noProof/>
        </w:rPr>
        <w:t>116</w:t>
      </w:r>
      <w:r w:rsidR="007C3697">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69" w:name="_Ref180397501"/>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116</w:t>
      </w:r>
      <w:r w:rsidR="007C3697">
        <w:rPr>
          <w:noProof/>
        </w:rPr>
        <w:fldChar w:fldCharType="end"/>
      </w:r>
      <w:bookmarkEnd w:id="269"/>
      <w:r w:rsidRPr="00084655">
        <w:t>: Message box showing the number of processed files during campaign loading</w:t>
      </w:r>
    </w:p>
    <w:p w:rsidR="002A0FFE" w:rsidRPr="00084655" w:rsidRDefault="002A0FFE" w:rsidP="00A7583F">
      <w:pPr>
        <w:pStyle w:val="Heading3"/>
      </w:pPr>
      <w:bookmarkStart w:id="270" w:name="_Ref157230477"/>
      <w:bookmarkStart w:id="271" w:name="_Toc355614577"/>
      <w:r w:rsidRPr="00084655">
        <w:t>Get to Know Your Data</w:t>
      </w:r>
      <w:bookmarkEnd w:id="270"/>
      <w:bookmarkEnd w:id="271"/>
    </w:p>
    <w:p w:rsidR="002A0FFE" w:rsidRPr="00084655" w:rsidRDefault="002A0FFE" w:rsidP="006820AE">
      <w:pPr>
        <w:pStyle w:val="Body"/>
      </w:pPr>
      <w:r w:rsidRPr="00084655">
        <w:t xml:space="preserve">Relevant section: </w:t>
      </w:r>
      <w:fldSimple w:instr=" REF _Ref153765394 \r \h  \* MERGEFORMAT ">
        <w:r w:rsidR="00C20C86">
          <w:t>6.7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C20C86" w:rsidRPr="00084655">
          <w:t xml:space="preserve">Figure </w:t>
        </w:r>
        <w:r w:rsidR="00C20C86">
          <w:rPr>
            <w:noProof/>
          </w:rPr>
          <w:t>117</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C20C86" w:rsidRPr="00084655">
          <w:t xml:space="preserve">Figure </w:t>
        </w:r>
        <w:r w:rsidR="00C20C86">
          <w:rPr>
            <w:noProof/>
          </w:rPr>
          <w:t>118</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4"/>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2" w:name="_Ref15722935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117</w:t>
      </w:r>
      <w:r w:rsidR="007C3697">
        <w:rPr>
          <w:noProof/>
        </w:rPr>
        <w:fldChar w:fldCharType="end"/>
      </w:r>
      <w:bookmarkEnd w:id="272"/>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3" w:name="_Ref157230003"/>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118</w:t>
      </w:r>
      <w:r w:rsidR="007C3697">
        <w:rPr>
          <w:noProof/>
        </w:rPr>
        <w:fldChar w:fldCharType="end"/>
      </w:r>
      <w:bookmarkEnd w:id="273"/>
      <w:r w:rsidRPr="00084655">
        <w:t>: Part of the report on Blackfern spectra</w:t>
      </w:r>
    </w:p>
    <w:p w:rsidR="002A0FFE" w:rsidRPr="00084655" w:rsidRDefault="002A0FFE" w:rsidP="00A7583F">
      <w:pPr>
        <w:pStyle w:val="Heading3"/>
      </w:pPr>
      <w:bookmarkStart w:id="274" w:name="_Ref180463132"/>
      <w:bookmarkStart w:id="275" w:name="_Toc355614578"/>
      <w:r w:rsidRPr="00084655">
        <w:t>Exporting Data to CSV</w:t>
      </w:r>
      <w:bookmarkEnd w:id="274"/>
      <w:bookmarkEnd w:id="275"/>
    </w:p>
    <w:p w:rsidR="002A0FFE" w:rsidRPr="00084655" w:rsidRDefault="002A0FFE" w:rsidP="006820AE">
      <w:pPr>
        <w:pStyle w:val="Body"/>
      </w:pPr>
      <w:r w:rsidRPr="00084655">
        <w:t xml:space="preserve">Relevant sections: </w:t>
      </w:r>
      <w:fldSimple w:instr=" REF _Ref153765394 \r \h  \* MERGEFORMAT ">
        <w:r w:rsidR="00C20C86">
          <w:t>6.7</w:t>
        </w:r>
      </w:fldSimple>
      <w:r w:rsidRPr="00084655">
        <w:t xml:space="preserve">, </w:t>
      </w:r>
      <w:fldSimple w:instr=" REF _Ref157230540 \r \h  \* MERGEFORMAT ">
        <w:r w:rsidR="00C20C86">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C20C86">
          <w:t>12.2.3</w:t>
        </w:r>
      </w:fldSimple>
      <w:r w:rsidRPr="00084655">
        <w:t xml:space="preserve">). Specify CSV as file format, an output directory (use the Browse button to select a directory) and a base filename and then press ‘OK’ (cf. </w:t>
      </w:r>
      <w:fldSimple w:instr=" REF _Ref180461994 \h  \* MERGEFORMAT ">
        <w:r w:rsidR="00C20C86" w:rsidRPr="00084655">
          <w:t xml:space="preserve">Figure </w:t>
        </w:r>
        <w:r w:rsidR="00C20C86">
          <w:rPr>
            <w:noProof/>
          </w:rPr>
          <w:t>119</w:t>
        </w:r>
      </w:fldSimple>
      <w:r w:rsidRPr="00084655">
        <w:t xml:space="preserve">) (see also </w:t>
      </w:r>
      <w:fldSimple w:instr=" REF _Ref157230540 \r \h  \* MERGEFORMAT ">
        <w:r w:rsidR="00C20C86">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6" w:name="_Ref18046199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119</w:t>
      </w:r>
      <w:r w:rsidR="007C3697">
        <w:rPr>
          <w:noProof/>
        </w:rPr>
        <w:fldChar w:fldCharType="end"/>
      </w:r>
      <w:bookmarkEnd w:id="276"/>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C20C86" w:rsidRPr="00084655">
          <w:t xml:space="preserve">Figure </w:t>
        </w:r>
        <w:r w:rsidR="00C20C86">
          <w:t>120</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7" w:name="_Ref180462512"/>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120</w:t>
      </w:r>
      <w:r w:rsidR="007C3697">
        <w:rPr>
          <w:noProof/>
        </w:rPr>
        <w:fldChar w:fldCharType="end"/>
      </w:r>
      <w:bookmarkEnd w:id="277"/>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7C3697" w:rsidP="006820AE">
      <w:pPr>
        <w:pStyle w:val="Body"/>
      </w:pPr>
      <w:fldSimple w:instr=" REF _Ref157231403 \h  \* MERGEFORMAT ">
        <w:r w:rsidR="00C20C86" w:rsidRPr="00084655">
          <w:t xml:space="preserve">Figure </w:t>
        </w:r>
        <w:r w:rsidR="00C20C86">
          <w:rPr>
            <w:noProof/>
          </w:rPr>
          <w:t>121</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78" w:name="_Ref157231403"/>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121</w:t>
      </w:r>
      <w:r w:rsidR="007C3697">
        <w:rPr>
          <w:noProof/>
        </w:rPr>
        <w:fldChar w:fldCharType="end"/>
      </w:r>
      <w:bookmarkEnd w:id="278"/>
      <w:r w:rsidRPr="00084655">
        <w:t>: Example of a spectral (XY) plot in Microsoft Excel</w:t>
      </w:r>
    </w:p>
    <w:p w:rsidR="002A0FFE" w:rsidRPr="00084655" w:rsidRDefault="002A0FFE" w:rsidP="00A7583F">
      <w:pPr>
        <w:pStyle w:val="Heading3"/>
      </w:pPr>
      <w:bookmarkStart w:id="279" w:name="_Toc355614579"/>
      <w:r w:rsidRPr="00084655">
        <w:t>Exporting Data to ENVI Spectral Libraries</w:t>
      </w:r>
      <w:bookmarkEnd w:id="279"/>
    </w:p>
    <w:p w:rsidR="002A0FFE" w:rsidRPr="00084655" w:rsidRDefault="002A0FFE" w:rsidP="006820AE">
      <w:pPr>
        <w:pStyle w:val="Body"/>
      </w:pPr>
      <w:r w:rsidRPr="00084655">
        <w:t xml:space="preserve">Relevant sections: </w:t>
      </w:r>
      <w:fldSimple w:instr=" REF _Ref153765394 \r \h  \* MERGEFORMAT ">
        <w:r w:rsidR="00C20C86">
          <w:t>6.7</w:t>
        </w:r>
      </w:fldSimple>
      <w:r w:rsidRPr="00084655">
        <w:t xml:space="preserve">, </w:t>
      </w:r>
      <w:fldSimple w:instr=" REF _Ref157230540 \r \h  \* MERGEFORMAT ">
        <w:r w:rsidR="00C20C86">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7C3697">
        <w:fldChar w:fldCharType="begin"/>
      </w:r>
      <w:r w:rsidR="00625CA9">
        <w:instrText xml:space="preserve"> </w:instrText>
      </w:r>
      <w:r w:rsidR="00567E0A">
        <w:instrText>REF</w:instrText>
      </w:r>
      <w:r w:rsidR="00625CA9">
        <w:instrText xml:space="preserve"> _Ref180463132 \r \h </w:instrText>
      </w:r>
      <w:r w:rsidR="007C3697">
        <w:fldChar w:fldCharType="separate"/>
      </w:r>
      <w:r w:rsidR="00C20C86">
        <w:t>12.2.4</w:t>
      </w:r>
      <w:r w:rsidR="007C3697">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7C3697">
        <w:fldChar w:fldCharType="begin"/>
      </w:r>
      <w:r w:rsidR="00625CA9">
        <w:instrText xml:space="preserve"> </w:instrText>
      </w:r>
      <w:r w:rsidR="00567E0A">
        <w:instrText>REF</w:instrText>
      </w:r>
      <w:r w:rsidR="00625CA9">
        <w:instrText xml:space="preserve"> _Ref157235960 \h </w:instrText>
      </w:r>
      <w:r w:rsidR="007C3697">
        <w:fldChar w:fldCharType="separate"/>
      </w:r>
      <w:r w:rsidR="00C20C86" w:rsidRPr="00084655">
        <w:t xml:space="preserve">Figure </w:t>
      </w:r>
      <w:r w:rsidR="00C20C86">
        <w:rPr>
          <w:noProof/>
        </w:rPr>
        <w:t>122</w:t>
      </w:r>
      <w:r w:rsidR="007C3697">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48"/>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0" w:name="_Ref15723596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122</w:t>
      </w:r>
      <w:r w:rsidR="007C3697">
        <w:rPr>
          <w:noProof/>
        </w:rPr>
        <w:fldChar w:fldCharType="end"/>
      </w:r>
      <w:bookmarkEnd w:id="280"/>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C20C86" w:rsidRPr="00084655">
          <w:t xml:space="preserve">Figure </w:t>
        </w:r>
        <w:r w:rsidR="00C20C86">
          <w:rPr>
            <w:noProof/>
          </w:rPr>
          <w:t>123</w:t>
        </w:r>
      </w:fldSimple>
      <w:r w:rsidRPr="00084655">
        <w:t xml:space="preserve">) and plotted as Spectral Library Plots. Note that the maximum range of the Y axis must be set to 1 manually as otherwise only noise will be visible (cf. </w:t>
      </w:r>
      <w:fldSimple w:instr=" REF _Ref157236480 \h  \* MERGEFORMAT ">
        <w:r w:rsidR="00C20C86" w:rsidRPr="00084655">
          <w:t xml:space="preserve">Figure </w:t>
        </w:r>
        <w:r w:rsidR="00C20C86">
          <w:rPr>
            <w:noProof/>
          </w:rPr>
          <w:t>124</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49"/>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1" w:name="_Ref15723630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123</w:t>
      </w:r>
      <w:r w:rsidR="007C3697">
        <w:rPr>
          <w:noProof/>
        </w:rPr>
        <w:fldChar w:fldCharType="end"/>
      </w:r>
      <w:bookmarkEnd w:id="281"/>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0"/>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2" w:name="_Ref15723648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124</w:t>
      </w:r>
      <w:r w:rsidR="007C3697">
        <w:rPr>
          <w:noProof/>
        </w:rPr>
        <w:fldChar w:fldCharType="end"/>
      </w:r>
      <w:bookmarkEnd w:id="282"/>
      <w:r w:rsidRPr="00084655">
        <w:t>: Blackfern spectra as Spectral Library Plots</w:t>
      </w:r>
    </w:p>
    <w:p w:rsidR="002A0FFE" w:rsidRPr="00084655" w:rsidRDefault="002A0FFE" w:rsidP="00A7583F">
      <w:pPr>
        <w:pStyle w:val="Heading3"/>
      </w:pPr>
      <w:bookmarkStart w:id="283" w:name="_Toc355614580"/>
      <w:r w:rsidRPr="00084655">
        <w:t>Editing Metadata</w:t>
      </w:r>
      <w:bookmarkEnd w:id="283"/>
    </w:p>
    <w:p w:rsidR="002A0FFE" w:rsidRPr="00084655" w:rsidRDefault="002A0FFE" w:rsidP="006820AE">
      <w:pPr>
        <w:pStyle w:val="Body"/>
      </w:pPr>
      <w:r w:rsidRPr="00084655">
        <w:t xml:space="preserve">Relevant section: </w:t>
      </w:r>
      <w:fldSimple w:instr=" REF _Ref157236952 \r \h  \* MERGEFORMAT ">
        <w:r w:rsidR="00C20C86">
          <w:t>6.2.9</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C20C86" w:rsidRPr="00084655">
          <w:t xml:space="preserve">Figure </w:t>
        </w:r>
        <w:r w:rsidR="00C20C86">
          <w:rPr>
            <w:noProof/>
          </w:rPr>
          <w:t>125</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4" w:name="_Ref18046463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125</w:t>
      </w:r>
      <w:r w:rsidR="007C3697">
        <w:rPr>
          <w:noProof/>
        </w:rPr>
        <w:fldChar w:fldCharType="end"/>
      </w:r>
      <w:bookmarkEnd w:id="284"/>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7C3697">
        <w:fldChar w:fldCharType="begin"/>
      </w:r>
      <w:r w:rsidR="00625CA9">
        <w:instrText xml:space="preserve"> </w:instrText>
      </w:r>
      <w:r w:rsidR="00567E0A">
        <w:instrText>REF</w:instrText>
      </w:r>
      <w:r w:rsidR="00625CA9">
        <w:instrText xml:space="preserve"> _Ref157237257 \h </w:instrText>
      </w:r>
      <w:r w:rsidR="007C3697">
        <w:fldChar w:fldCharType="separate"/>
      </w:r>
      <w:r w:rsidR="00C20C86" w:rsidRPr="00084655">
        <w:t xml:space="preserve">Figure </w:t>
      </w:r>
      <w:r w:rsidR="00C20C86">
        <w:rPr>
          <w:noProof/>
        </w:rPr>
        <w:t>126</w:t>
      </w:r>
      <w:r w:rsidR="007C3697">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5" w:name="_Ref15723725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126</w:t>
      </w:r>
      <w:r w:rsidR="007C3697">
        <w:rPr>
          <w:noProof/>
        </w:rPr>
        <w:fldChar w:fldCharType="end"/>
      </w:r>
      <w:bookmarkEnd w:id="285"/>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C20C86" w:rsidRPr="00084655">
          <w:t xml:space="preserve">Figure </w:t>
        </w:r>
        <w:r w:rsidR="00C20C86">
          <w:rPr>
            <w:noProof/>
          </w:rPr>
          <w:t>127</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3"/>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286" w:name="_Ref157237726"/>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127</w:t>
      </w:r>
      <w:r w:rsidR="007C3697">
        <w:rPr>
          <w:noProof/>
        </w:rPr>
        <w:fldChar w:fldCharType="end"/>
      </w:r>
      <w:bookmarkEnd w:id="286"/>
      <w:r w:rsidRPr="00084655">
        <w:t>: Entering a common name</w:t>
      </w:r>
    </w:p>
    <w:p w:rsidR="002A0FFE" w:rsidRPr="00084655" w:rsidRDefault="002A0FFE" w:rsidP="00EB49E0">
      <w:pPr>
        <w:pStyle w:val="Figure"/>
      </w:pPr>
      <w:r w:rsidRPr="00084655">
        <w:t xml:space="preserve">The names now appear as shown in </w:t>
      </w:r>
      <w:r w:rsidR="007C3697">
        <w:fldChar w:fldCharType="begin"/>
      </w:r>
      <w:r w:rsidR="00625CA9">
        <w:instrText xml:space="preserve"> </w:instrText>
      </w:r>
      <w:r w:rsidR="00567E0A">
        <w:instrText>REF</w:instrText>
      </w:r>
      <w:r w:rsidR="00625CA9">
        <w:instrText xml:space="preserve"> _Ref157237895 \h </w:instrText>
      </w:r>
      <w:r w:rsidR="007C3697">
        <w:fldChar w:fldCharType="separate"/>
      </w:r>
      <w:r w:rsidR="00C20C86" w:rsidRPr="00084655">
        <w:t xml:space="preserve">Figure </w:t>
      </w:r>
      <w:r w:rsidR="00C20C86">
        <w:t>128</w:t>
      </w:r>
      <w:r w:rsidR="007C3697">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7" w:name="_Ref15723789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128</w:t>
      </w:r>
      <w:r w:rsidR="007C3697">
        <w:rPr>
          <w:noProof/>
        </w:rPr>
        <w:fldChar w:fldCharType="end"/>
      </w:r>
      <w:bookmarkEnd w:id="287"/>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129</w:t>
      </w:r>
      <w:r w:rsidR="007C3697">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C20C86" w:rsidRPr="00084655">
          <w:t xml:space="preserve">Figure </w:t>
        </w:r>
        <w:r w:rsidR="00C20C86">
          <w:rPr>
            <w:noProof/>
          </w:rPr>
          <w:t>130</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8" w:name="_Ref15723843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130</w:t>
      </w:r>
      <w:r w:rsidR="007C3697">
        <w:rPr>
          <w:noProof/>
        </w:rPr>
        <w:fldChar w:fldCharType="end"/>
      </w:r>
      <w:bookmarkEnd w:id="288"/>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131</w:t>
      </w:r>
      <w:r w:rsidR="007C3697">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7C3697">
        <w:fldChar w:fldCharType="begin"/>
      </w:r>
      <w:r w:rsidR="00625CA9">
        <w:instrText xml:space="preserve"> </w:instrText>
      </w:r>
      <w:r w:rsidR="00567E0A">
        <w:instrText>REF</w:instrText>
      </w:r>
      <w:r w:rsidR="00625CA9">
        <w:instrText xml:space="preserve"> _Ref157239224 \h </w:instrText>
      </w:r>
      <w:r w:rsidR="007C3697">
        <w:fldChar w:fldCharType="separate"/>
      </w:r>
      <w:r w:rsidR="00C20C86" w:rsidRPr="00084655">
        <w:t xml:space="preserve">Figure </w:t>
      </w:r>
      <w:r w:rsidR="00C20C86">
        <w:rPr>
          <w:noProof/>
        </w:rPr>
        <w:t>132</w:t>
      </w:r>
      <w:r w:rsidR="007C3697">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89" w:name="_Ref15723922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132</w:t>
      </w:r>
      <w:r w:rsidR="007C3697">
        <w:rPr>
          <w:noProof/>
        </w:rPr>
        <w:fldChar w:fldCharType="end"/>
      </w:r>
      <w:bookmarkEnd w:id="289"/>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7C3697">
        <w:fldChar w:fldCharType="begin"/>
      </w:r>
      <w:r w:rsidR="006C5C8E">
        <w:instrText xml:space="preserve"> REF _Ref153677568 \r \h  \* MERGEFORMAT </w:instrText>
      </w:r>
      <w:r w:rsidR="007C3697">
        <w:fldChar w:fldCharType="separate"/>
      </w:r>
      <w:r w:rsidR="00C20C86">
        <w:rPr>
          <w:b/>
          <w:bCs/>
          <w:lang w:val="en-US"/>
        </w:rPr>
        <w:t>Error! Reference source not found.</w:t>
      </w:r>
      <w:r w:rsidR="007C3697">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C20C86" w:rsidRPr="00084655">
          <w:t xml:space="preserve">Figure </w:t>
        </w:r>
        <w:r w:rsidR="00C20C86">
          <w:rPr>
            <w:noProof/>
          </w:rPr>
          <w:t>133</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0" w:name="_Ref15730686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133</w:t>
      </w:r>
      <w:r w:rsidR="007C3697">
        <w:rPr>
          <w:noProof/>
        </w:rPr>
        <w:fldChar w:fldCharType="end"/>
      </w:r>
      <w:bookmarkEnd w:id="290"/>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7C3697">
        <w:fldChar w:fldCharType="begin"/>
      </w:r>
      <w:r w:rsidR="00625CA9">
        <w:instrText xml:space="preserve"> </w:instrText>
      </w:r>
      <w:r w:rsidR="00567E0A">
        <w:instrText>REF</w:instrText>
      </w:r>
      <w:r w:rsidR="00625CA9">
        <w:instrText xml:space="preserve"> _Ref153623337 \h </w:instrText>
      </w:r>
      <w:r w:rsidR="007C3697">
        <w:fldChar w:fldCharType="separate"/>
      </w:r>
      <w:r w:rsidR="00C20C86" w:rsidRPr="00084655">
        <w:t xml:space="preserve">Figure </w:t>
      </w:r>
      <w:r w:rsidR="00C20C86">
        <w:rPr>
          <w:noProof/>
        </w:rPr>
        <w:t>26</w:t>
      </w:r>
      <w:r w:rsidR="007C3697">
        <w:fldChar w:fldCharType="end"/>
      </w:r>
      <w:r w:rsidR="004E6ED6">
        <w:t>). All non-</w:t>
      </w:r>
      <w:r w:rsidRPr="00084655">
        <w:t xml:space="preserve">complying spectra plus the containing hierarchies are marked with an asterisk (cf. </w:t>
      </w:r>
      <w:r w:rsidR="007C3697">
        <w:fldChar w:fldCharType="begin"/>
      </w:r>
      <w:r w:rsidR="00625CA9">
        <w:instrText xml:space="preserve"> </w:instrText>
      </w:r>
      <w:r w:rsidR="00567E0A">
        <w:instrText>REF</w:instrText>
      </w:r>
      <w:r w:rsidR="00625CA9">
        <w:instrText xml:space="preserve"> _Ref157307300 \h </w:instrText>
      </w:r>
      <w:r w:rsidR="007C3697">
        <w:fldChar w:fldCharType="separate"/>
      </w:r>
      <w:r w:rsidR="00C20C86" w:rsidRPr="00084655">
        <w:t xml:space="preserve">Figure </w:t>
      </w:r>
      <w:r w:rsidR="00C20C86">
        <w:rPr>
          <w:noProof/>
        </w:rPr>
        <w:t>134</w:t>
      </w:r>
      <w:r w:rsidR="007C3697">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1" w:name="_Ref157307300"/>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134</w:t>
      </w:r>
      <w:r w:rsidR="007C3697">
        <w:rPr>
          <w:noProof/>
        </w:rPr>
        <w:fldChar w:fldCharType="end"/>
      </w:r>
      <w:bookmarkEnd w:id="291"/>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292" w:name="_Toc355614581"/>
      <w:r w:rsidRPr="00084655">
        <w:t>Part 2: GER Files</w:t>
      </w:r>
      <w:bookmarkEnd w:id="292"/>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C20C86">
          <w:t>5.4</w:t>
        </w:r>
      </w:fldSimple>
      <w:r w:rsidRPr="00084655">
        <w:t xml:space="preserve">, </w:t>
      </w:r>
      <w:fldSimple w:instr=" REF _Ref153794251 \r \h  \* MERGEFORMAT ">
        <w:r w:rsidR="00C20C86">
          <w:t>6.2</w:t>
        </w:r>
      </w:fldSimple>
      <w:r w:rsidRPr="00084655">
        <w:t xml:space="preserve">, </w:t>
      </w:r>
      <w:fldSimple w:instr=" REF _Ref153795826 \r \h  \* MERGEFORMAT ">
        <w:r w:rsidR="00C20C86">
          <w:t>6.2.1</w:t>
        </w:r>
      </w:fldSimple>
      <w:r w:rsidRPr="00084655">
        <w:t xml:space="preserve">, </w:t>
      </w:r>
      <w:fldSimple w:instr=" REF _Ref153765394 \r \h  \* MERGEFORMAT ">
        <w:r w:rsidR="00C20C86">
          <w:t>6.7</w:t>
        </w:r>
      </w:fldSimple>
      <w:r w:rsidRPr="00084655">
        <w:t xml:space="preserve">, </w:t>
      </w:r>
      <w:fldSimple w:instr=" REF _Ref157230540 \r \h  \* MERGEFORMAT ">
        <w:r w:rsidR="00C20C86">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C20C86" w:rsidRPr="00084655">
          <w:t xml:space="preserve">Figure </w:t>
        </w:r>
        <w:r w:rsidR="00C20C86">
          <w:rPr>
            <w:noProof/>
          </w:rPr>
          <w:t>135</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3" w:name="_Ref180490722"/>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135</w:t>
      </w:r>
      <w:r w:rsidR="007C3697">
        <w:rPr>
          <w:noProof/>
        </w:rPr>
        <w:fldChar w:fldCharType="end"/>
      </w:r>
      <w:bookmarkEnd w:id="293"/>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7C3697">
        <w:fldChar w:fldCharType="begin"/>
      </w:r>
      <w:r w:rsidR="00625CA9">
        <w:instrText xml:space="preserve"> </w:instrText>
      </w:r>
      <w:r w:rsidR="00567E0A">
        <w:instrText>REF</w:instrText>
      </w:r>
      <w:r w:rsidR="00625CA9">
        <w:instrText xml:space="preserve"> _Ref180491005 \h </w:instrText>
      </w:r>
      <w:r w:rsidR="007C3697">
        <w:fldChar w:fldCharType="separate"/>
      </w:r>
      <w:r w:rsidR="00C20C86" w:rsidRPr="00084655">
        <w:t xml:space="preserve">Figure </w:t>
      </w:r>
      <w:r w:rsidR="00C20C86">
        <w:rPr>
          <w:noProof/>
        </w:rPr>
        <w:t>136</w:t>
      </w:r>
      <w:r w:rsidR="007C3697">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4" w:name="_Ref18049100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136</w:t>
      </w:r>
      <w:r w:rsidR="007C3697">
        <w:rPr>
          <w:noProof/>
        </w:rPr>
        <w:fldChar w:fldCharType="end"/>
      </w:r>
      <w:bookmarkEnd w:id="294"/>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7C3697">
        <w:fldChar w:fldCharType="begin"/>
      </w:r>
      <w:r w:rsidR="00625CA9">
        <w:instrText xml:space="preserve"> </w:instrText>
      </w:r>
      <w:r w:rsidR="00567E0A">
        <w:instrText>REF</w:instrText>
      </w:r>
      <w:r w:rsidR="00625CA9">
        <w:instrText xml:space="preserve"> _Ref157308768 \h </w:instrText>
      </w:r>
      <w:r w:rsidR="007C3697">
        <w:fldChar w:fldCharType="separate"/>
      </w:r>
      <w:r w:rsidR="00C20C86" w:rsidRPr="00084655">
        <w:t xml:space="preserve">Figure </w:t>
      </w:r>
      <w:r w:rsidR="00C20C86">
        <w:rPr>
          <w:noProof/>
        </w:rPr>
        <w:t>137</w:t>
      </w:r>
      <w:r w:rsidR="007C3697">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295" w:name="_Ref15730876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137</w:t>
      </w:r>
      <w:r w:rsidR="007C3697">
        <w:rPr>
          <w:noProof/>
        </w:rPr>
        <w:fldChar w:fldCharType="end"/>
      </w:r>
      <w:bookmarkEnd w:id="295"/>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7C3697">
        <w:fldChar w:fldCharType="begin"/>
      </w:r>
      <w:r w:rsidR="00625CA9">
        <w:instrText xml:space="preserve"> </w:instrText>
      </w:r>
      <w:r w:rsidR="00567E0A">
        <w:instrText>REF</w:instrText>
      </w:r>
      <w:r w:rsidR="00625CA9">
        <w:instrText xml:space="preserve"> _Ref153677830 \r \h </w:instrText>
      </w:r>
      <w:r w:rsidR="007C3697">
        <w:fldChar w:fldCharType="separate"/>
      </w:r>
      <w:r w:rsidR="00C20C86">
        <w:t>3.7</w:t>
      </w:r>
      <w:r w:rsidR="007C3697">
        <w:fldChar w:fldCharType="end"/>
      </w:r>
      <w:r w:rsidRPr="00084655">
        <w:t xml:space="preserve">). Open the Metadata Editor and display the spectrum data for one of the GER target spectra. Note that a link referring to the reference spectrum of the type Spectralon has been created (cf. </w:t>
      </w:r>
      <w:r w:rsidR="007C3697">
        <w:fldChar w:fldCharType="begin"/>
      </w:r>
      <w:r w:rsidR="00625CA9">
        <w:instrText xml:space="preserve"> </w:instrText>
      </w:r>
      <w:r w:rsidR="00567E0A">
        <w:instrText>REF</w:instrText>
      </w:r>
      <w:r w:rsidR="00625CA9">
        <w:instrText xml:space="preserve"> _Ref157336164 \h </w:instrText>
      </w:r>
      <w:r w:rsidR="007C3697">
        <w:fldChar w:fldCharType="separate"/>
      </w:r>
      <w:r w:rsidR="00C20C86" w:rsidRPr="00084655">
        <w:t xml:space="preserve">Figure </w:t>
      </w:r>
      <w:r w:rsidR="00C20C86">
        <w:rPr>
          <w:noProof/>
        </w:rPr>
        <w:t>138</w:t>
      </w:r>
      <w:r w:rsidR="007C3697">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6"/>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296" w:name="_Ref157336164"/>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138</w:t>
      </w:r>
      <w:r w:rsidR="007C3697">
        <w:rPr>
          <w:noProof/>
        </w:rPr>
        <w:fldChar w:fldCharType="end"/>
      </w:r>
      <w:bookmarkEnd w:id="296"/>
      <w:r w:rsidRPr="00084655">
        <w:t>: Automatically created link between target and reference spectra</w:t>
      </w:r>
    </w:p>
    <w:p w:rsidR="002A0FFE" w:rsidRPr="00084655" w:rsidRDefault="002A0FFE" w:rsidP="00306258">
      <w:pPr>
        <w:pStyle w:val="Heading2"/>
      </w:pPr>
      <w:bookmarkStart w:id="297" w:name="_Toc355614582"/>
      <w:r w:rsidRPr="00084655">
        <w:t>Part 3: Directional Data</w:t>
      </w:r>
      <w:bookmarkEnd w:id="297"/>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C20C86">
          <w:t>5.4</w:t>
        </w:r>
      </w:fldSimple>
      <w:r w:rsidRPr="00084655">
        <w:t xml:space="preserve">, </w:t>
      </w:r>
      <w:fldSimple w:instr=" REF _Ref153794251 \r \h  \* MERGEFORMAT ">
        <w:r w:rsidR="00C20C86">
          <w:t>6.2</w:t>
        </w:r>
      </w:fldSimple>
      <w:r w:rsidRPr="00084655">
        <w:t xml:space="preserve">, </w:t>
      </w:r>
      <w:fldSimple w:instr=" REF _Ref157236952 \r \h  \* MERGEFORMAT ">
        <w:r w:rsidR="00C20C86">
          <w:t>6.2.9</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7C3697"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7C3697" w:rsidRPr="00084655">
        <w:fldChar w:fldCharType="separate"/>
      </w:r>
      <w:r w:rsidRPr="00084655">
        <w:rPr>
          <w:noProof/>
        </w:rPr>
        <w:t>(2007)</w:t>
      </w:r>
      <w:r w:rsidR="007C3697"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298"/>
      <w:r w:rsidRPr="00084655">
        <w:t>’</w:t>
      </w:r>
      <w:commentRangeEnd w:id="298"/>
      <w:r w:rsidR="006E4D6F">
        <w:rPr>
          <w:rStyle w:val="CommentReference"/>
        </w:rPr>
        <w:commentReference w:id="298"/>
      </w:r>
      <w:r w:rsidRPr="00084655">
        <w:t>.</w:t>
      </w:r>
    </w:p>
    <w:p w:rsidR="002A0FFE" w:rsidRPr="00084655" w:rsidRDefault="002A0FFE" w:rsidP="00207647">
      <w:pPr>
        <w:pStyle w:val="Body"/>
      </w:pPr>
      <w:r w:rsidRPr="00084655">
        <w:t xml:space="preserve">In the Metadata Editor select the special function ‘Link targets to references’ (cf. </w:t>
      </w:r>
      <w:fldSimple w:instr=" REF _Ref153794273 \r \h  \* MERGEFORMAT ">
        <w:r w:rsidR="00C20C86">
          <w:t>6.5.2.7.2</w:t>
        </w:r>
      </w:fldSimple>
      <w:r w:rsidRPr="00084655">
        <w:t xml:space="preserve">). In the ‘Link Target to Reference’ dialog select the target and reference directories of the goniometer campaign as inputs (cf. </w:t>
      </w:r>
      <w:fldSimple w:instr=" REF _Ref157337315 \h  \* MERGEFORMAT ">
        <w:r w:rsidR="00C20C86" w:rsidRPr="00084655">
          <w:t xml:space="preserve">Figure </w:t>
        </w:r>
        <w:r w:rsidR="00C20C86">
          <w:rPr>
            <w:noProof/>
          </w:rPr>
          <w:t>139</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C20C86" w:rsidRPr="00084655">
          <w:t xml:space="preserve">Figure </w:t>
        </w:r>
        <w:r w:rsidR="00C20C86">
          <w:rPr>
            <w:noProof/>
          </w:rPr>
          <w:t>138</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299" w:name="_Ref157337315"/>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139</w:t>
      </w:r>
      <w:r w:rsidR="007C3697">
        <w:rPr>
          <w:noProof/>
        </w:rPr>
        <w:fldChar w:fldCharType="end"/>
      </w:r>
      <w:bookmarkEnd w:id="299"/>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140</w:t>
      </w:r>
      <w:r w:rsidR="007C3697">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C20C86">
          <w:t>6.6</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C20C86" w:rsidRPr="00084655">
          <w:t xml:space="preserve">Figure </w:t>
        </w:r>
        <w:r w:rsidR="00C20C86">
          <w:rPr>
            <w:noProof/>
          </w:rPr>
          <w:t>141</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9"/>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0" w:name="_Ref157414092"/>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141</w:t>
      </w:r>
      <w:r w:rsidR="007C3697">
        <w:rPr>
          <w:noProof/>
        </w:rPr>
        <w:fldChar w:fldCharType="end"/>
      </w:r>
      <w:bookmarkEnd w:id="300"/>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C20C86" w:rsidRPr="00084655">
          <w:t xml:space="preserve">Figure </w:t>
        </w:r>
        <w:r w:rsidR="00C20C86">
          <w:rPr>
            <w:noProof/>
          </w:rPr>
          <w:t>142</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0"/>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1" w:name="_Ref15735302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142</w:t>
      </w:r>
      <w:r w:rsidR="007C3697">
        <w:rPr>
          <w:noProof/>
        </w:rPr>
        <w:fldChar w:fldCharType="end"/>
      </w:r>
      <w:bookmarkEnd w:id="301"/>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C20C86">
          <w:t>6.5.2.7.1</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C20C86" w:rsidRPr="00084655">
          <w:t xml:space="preserve">Figure </w:t>
        </w:r>
        <w:r w:rsidR="00C20C86">
          <w:rPr>
            <w:noProof/>
          </w:rPr>
          <w:t>143</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2" w:name="_Ref15735428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143</w:t>
      </w:r>
      <w:r w:rsidR="007C3697">
        <w:rPr>
          <w:noProof/>
        </w:rPr>
        <w:fldChar w:fldCharType="end"/>
      </w:r>
      <w:bookmarkEnd w:id="302"/>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7C3697">
        <w:fldChar w:fldCharType="begin"/>
      </w:r>
      <w:r w:rsidR="00625CA9">
        <w:instrText xml:space="preserve"> </w:instrText>
      </w:r>
      <w:r w:rsidR="00567E0A">
        <w:instrText>REF</w:instrText>
      </w:r>
      <w:r w:rsidR="00625CA9">
        <w:instrText xml:space="preserve"> _Ref157354867 \h </w:instrText>
      </w:r>
      <w:r w:rsidR="007C3697">
        <w:fldChar w:fldCharType="separate"/>
      </w:r>
      <w:r w:rsidR="00C20C86" w:rsidRPr="00084655">
        <w:t xml:space="preserve">Figure </w:t>
      </w:r>
      <w:r w:rsidR="00C20C86">
        <w:rPr>
          <w:noProof/>
        </w:rPr>
        <w:t>144</w:t>
      </w:r>
      <w:r w:rsidR="007C3697">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2"/>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03" w:name="_Ref157354867"/>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144</w:t>
      </w:r>
      <w:r w:rsidR="007C3697">
        <w:rPr>
          <w:noProof/>
        </w:rPr>
        <w:fldChar w:fldCharType="end"/>
      </w:r>
      <w:bookmarkEnd w:id="303"/>
      <w:r w:rsidRPr="00084655">
        <w:t>: Calculated sensor zenith and azimuth angles</w:t>
      </w:r>
    </w:p>
    <w:p w:rsidR="007576C5" w:rsidRDefault="007576C5" w:rsidP="00306258">
      <w:pPr>
        <w:pStyle w:val="Heading2"/>
      </w:pPr>
      <w:bookmarkStart w:id="304" w:name="_Toc355614583"/>
      <w:r>
        <w:t>Part 4: Data</w:t>
      </w:r>
      <w:r w:rsidR="00AF5843">
        <w:t xml:space="preserve"> Querying,</w:t>
      </w:r>
      <w:r>
        <w:t xml:space="preserve"> Processing</w:t>
      </w:r>
      <w:r w:rsidR="00205E4B">
        <w:t xml:space="preserve"> and Exploration</w:t>
      </w:r>
      <w:bookmarkEnd w:id="304"/>
    </w:p>
    <w:p w:rsidR="00A855D7" w:rsidRDefault="00A855D7" w:rsidP="00A7583F">
      <w:pPr>
        <w:pStyle w:val="Heading3"/>
      </w:pPr>
      <w:bookmarkStart w:id="305" w:name="_Toc355614584"/>
      <w:r>
        <w:t>Converting Radiances to Reflectances</w:t>
      </w:r>
      <w:bookmarkEnd w:id="305"/>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C20C86">
          <w:t xml:space="preserve">Figure </w:t>
        </w:r>
        <w:r w:rsidR="00C20C86">
          <w:rPr>
            <w:noProof/>
          </w:rPr>
          <w:t>145</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306" w:name="_Ref9786627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145</w:t>
      </w:r>
      <w:r w:rsidR="007C3697">
        <w:rPr>
          <w:noProof/>
        </w:rPr>
        <w:fldChar w:fldCharType="end"/>
      </w:r>
      <w:bookmarkEnd w:id="306"/>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7C3697">
        <w:fldChar w:fldCharType="begin"/>
      </w:r>
      <w:r w:rsidR="003B10F3">
        <w:instrText xml:space="preserve"> </w:instrText>
      </w:r>
      <w:r w:rsidR="00567E0A">
        <w:instrText>REF</w:instrText>
      </w:r>
      <w:r w:rsidR="003B10F3">
        <w:instrText xml:space="preserve"> _Ref97868354 \h </w:instrText>
      </w:r>
      <w:r w:rsidR="007C3697">
        <w:fldChar w:fldCharType="separate"/>
      </w:r>
      <w:r w:rsidR="00C20C86">
        <w:t xml:space="preserve">Figure </w:t>
      </w:r>
      <w:r w:rsidR="00C20C86">
        <w:rPr>
          <w:noProof/>
        </w:rPr>
        <w:t>146</w:t>
      </w:r>
      <w:r w:rsidR="007C3697">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307" w:name="_Ref9786835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146</w:t>
      </w:r>
      <w:r w:rsidR="007C3697">
        <w:rPr>
          <w:noProof/>
        </w:rPr>
        <w:fldChar w:fldCharType="end"/>
      </w:r>
      <w:bookmarkEnd w:id="307"/>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147</w:t>
      </w:r>
      <w:r w:rsidR="007C3697">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7C3697">
        <w:fldChar w:fldCharType="begin"/>
      </w:r>
      <w:r>
        <w:instrText xml:space="preserve"> </w:instrText>
      </w:r>
      <w:r w:rsidR="00567E0A">
        <w:instrText>REF</w:instrText>
      </w:r>
      <w:r>
        <w:instrText xml:space="preserve"> _Ref97868840 \h </w:instrText>
      </w:r>
      <w:r w:rsidR="007C3697">
        <w:fldChar w:fldCharType="separate"/>
      </w:r>
      <w:r w:rsidR="00C20C86">
        <w:t xml:space="preserve">Figure </w:t>
      </w:r>
      <w:r w:rsidR="00C20C86">
        <w:rPr>
          <w:noProof/>
        </w:rPr>
        <w:t>148</w:t>
      </w:r>
      <w:r w:rsidR="007C3697">
        <w:fldChar w:fldCharType="end"/>
      </w:r>
      <w:r>
        <w:t>)</w:t>
      </w:r>
      <w:r w:rsidR="005B1A98">
        <w:t xml:space="preserve"> and choosing space number 0 as input space (</w:t>
      </w:r>
      <w:r w:rsidR="007C3697">
        <w:fldChar w:fldCharType="begin"/>
      </w:r>
      <w:r w:rsidR="005B1A98">
        <w:instrText xml:space="preserve"> </w:instrText>
      </w:r>
      <w:r w:rsidR="00567E0A">
        <w:instrText>REF</w:instrText>
      </w:r>
      <w:r w:rsidR="005B1A98">
        <w:instrText xml:space="preserve"> _Ref97868982 \h </w:instrText>
      </w:r>
      <w:r w:rsidR="007C3697">
        <w:fldChar w:fldCharType="separate"/>
      </w:r>
      <w:r w:rsidR="00C20C86">
        <w:t xml:space="preserve">Figure </w:t>
      </w:r>
      <w:r w:rsidR="00C20C86">
        <w:rPr>
          <w:noProof/>
        </w:rPr>
        <w:t>149</w:t>
      </w:r>
      <w:r w:rsidR="007C3697">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308" w:name="_Ref9786884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148</w:t>
      </w:r>
      <w:r w:rsidR="007C3697">
        <w:rPr>
          <w:noProof/>
        </w:rPr>
        <w:fldChar w:fldCharType="end"/>
      </w:r>
      <w:bookmarkEnd w:id="308"/>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309" w:name="_Ref97868982"/>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149</w:t>
      </w:r>
      <w:r w:rsidR="007C3697">
        <w:rPr>
          <w:noProof/>
        </w:rPr>
        <w:fldChar w:fldCharType="end"/>
      </w:r>
      <w:bookmarkEnd w:id="309"/>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7C3697">
        <w:fldChar w:fldCharType="begin"/>
      </w:r>
      <w:r>
        <w:instrText xml:space="preserve"> </w:instrText>
      </w:r>
      <w:r w:rsidR="00567E0A">
        <w:instrText>REF</w:instrText>
      </w:r>
      <w:r>
        <w:instrText xml:space="preserve"> _Ref97869178 \h </w:instrText>
      </w:r>
      <w:r w:rsidR="007C3697">
        <w:fldChar w:fldCharType="separate"/>
      </w:r>
      <w:r w:rsidR="00C20C86">
        <w:t xml:space="preserve">Figure </w:t>
      </w:r>
      <w:r w:rsidR="00C20C86">
        <w:rPr>
          <w:noProof/>
        </w:rPr>
        <w:t>150</w:t>
      </w:r>
      <w:r w:rsidR="007C3697">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310" w:name="_Ref97869178"/>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150</w:t>
      </w:r>
      <w:r w:rsidR="007C3697">
        <w:rPr>
          <w:noProof/>
        </w:rPr>
        <w:fldChar w:fldCharType="end"/>
      </w:r>
      <w:bookmarkEnd w:id="310"/>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C20C86">
          <w:t xml:space="preserve">Figure </w:t>
        </w:r>
        <w:r w:rsidR="00C20C86">
          <w:rPr>
            <w:noProof/>
          </w:rPr>
          <w:t>151</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311" w:name="_Ref97869910"/>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151</w:t>
      </w:r>
      <w:r w:rsidR="007C3697">
        <w:rPr>
          <w:noProof/>
        </w:rPr>
        <w:fldChar w:fldCharType="end"/>
      </w:r>
      <w:bookmarkEnd w:id="311"/>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7C3697">
        <w:fldChar w:fldCharType="begin"/>
      </w:r>
      <w:r>
        <w:instrText xml:space="preserve"> </w:instrText>
      </w:r>
      <w:r w:rsidR="00567E0A">
        <w:instrText>REF</w:instrText>
      </w:r>
      <w:r>
        <w:instrText xml:space="preserve"> _Ref97870135 \h </w:instrText>
      </w:r>
      <w:r w:rsidR="007C3697">
        <w:fldChar w:fldCharType="separate"/>
      </w:r>
      <w:r w:rsidR="00C20C86">
        <w:t xml:space="preserve">Figure </w:t>
      </w:r>
      <w:r w:rsidR="00C20C86">
        <w:rPr>
          <w:noProof/>
        </w:rPr>
        <w:t>152</w:t>
      </w:r>
      <w:r w:rsidR="007C3697">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312" w:name="_Ref97870135"/>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152</w:t>
      </w:r>
      <w:r w:rsidR="007C3697">
        <w:rPr>
          <w:noProof/>
        </w:rPr>
        <w:fldChar w:fldCharType="end"/>
      </w:r>
      <w:bookmarkEnd w:id="312"/>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A7583F">
      <w:pPr>
        <w:pStyle w:val="Heading3"/>
      </w:pPr>
      <w:bookmarkStart w:id="313" w:name="_Toc355614585"/>
      <w:r w:rsidRPr="00084655">
        <w:t>Data Queries</w:t>
      </w:r>
      <w:bookmarkEnd w:id="313"/>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7C3697">
        <w:fldChar w:fldCharType="begin"/>
      </w:r>
      <w:r w:rsidR="00A30B2D">
        <w:instrText xml:space="preserve"> REF _Ref157411748 \h </w:instrText>
      </w:r>
      <w:r w:rsidR="007C3697">
        <w:fldChar w:fldCharType="separate"/>
      </w:r>
      <w:r w:rsidR="00C20C86" w:rsidRPr="00084655">
        <w:t xml:space="preserve">Figure </w:t>
      </w:r>
      <w:r w:rsidR="00C20C86">
        <w:rPr>
          <w:noProof/>
        </w:rPr>
        <w:t>153</w:t>
      </w:r>
      <w:r w:rsidR="007C3697">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314" w:name="_Ref157411748"/>
      <w:r w:rsidRPr="00084655">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153</w:t>
      </w:r>
      <w:r w:rsidR="007C3697">
        <w:rPr>
          <w:noProof/>
        </w:rPr>
        <w:fldChar w:fldCharType="end"/>
      </w:r>
      <w:bookmarkEnd w:id="314"/>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7C3697">
        <w:fldChar w:fldCharType="begin"/>
      </w:r>
      <w:r w:rsidR="00A30B2D">
        <w:instrText xml:space="preserve"> REF _Ref97872534 \h </w:instrText>
      </w:r>
      <w:r w:rsidR="007C3697">
        <w:fldChar w:fldCharType="separate"/>
      </w:r>
      <w:r w:rsidR="00C20C86">
        <w:t xml:space="preserve">Figure </w:t>
      </w:r>
      <w:r w:rsidR="00C20C86">
        <w:rPr>
          <w:noProof/>
        </w:rPr>
        <w:t>154</w:t>
      </w:r>
      <w:r w:rsidR="007C3697">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315" w:name="_Ref97872534"/>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154</w:t>
      </w:r>
      <w:r w:rsidR="007C3697">
        <w:rPr>
          <w:noProof/>
        </w:rPr>
        <w:fldChar w:fldCharType="end"/>
      </w:r>
      <w:bookmarkEnd w:id="315"/>
      <w:r>
        <w:t>: Gonio Hemisphere Explorer connected to the input space</w:t>
      </w:r>
    </w:p>
    <w:p w:rsidR="004C4C99" w:rsidRDefault="004C4C99" w:rsidP="00A7583F">
      <w:pPr>
        <w:pStyle w:val="Body"/>
      </w:pPr>
      <w:r>
        <w:t>Press the ‘Run’ button of the Space Network Processor. A Gonio Hemisphere Explorer window will open (</w:t>
      </w:r>
      <w:r w:rsidR="007C3697">
        <w:fldChar w:fldCharType="begin"/>
      </w:r>
      <w:r w:rsidR="00A30B2D">
        <w:instrText xml:space="preserve"> REF _Ref97872779 \h </w:instrText>
      </w:r>
      <w:r w:rsidR="007C3697">
        <w:fldChar w:fldCharType="separate"/>
      </w:r>
      <w:r w:rsidR="00C20C86">
        <w:t xml:space="preserve">Figure </w:t>
      </w:r>
      <w:r w:rsidR="00C20C86">
        <w:rPr>
          <w:noProof/>
        </w:rPr>
        <w:t>155</w:t>
      </w:r>
      <w:r w:rsidR="007C3697">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316" w:name="_Ref97872779"/>
      <w:r>
        <w:t xml:space="preserve">Figure </w:t>
      </w:r>
      <w:r w:rsidR="007C3697">
        <w:fldChar w:fldCharType="begin"/>
      </w:r>
      <w:r w:rsidR="00FB7375">
        <w:instrText xml:space="preserve"> </w:instrText>
      </w:r>
      <w:r w:rsidR="00567E0A">
        <w:instrText>SEQ</w:instrText>
      </w:r>
      <w:r w:rsidR="00FB7375">
        <w:instrText xml:space="preserve"> Figure \* ARABIC </w:instrText>
      </w:r>
      <w:r w:rsidR="007C3697">
        <w:fldChar w:fldCharType="separate"/>
      </w:r>
      <w:r w:rsidR="00C20C86">
        <w:rPr>
          <w:noProof/>
        </w:rPr>
        <w:t>155</w:t>
      </w:r>
      <w:r w:rsidR="007C3697">
        <w:rPr>
          <w:noProof/>
        </w:rPr>
        <w:fldChar w:fldCharType="end"/>
      </w:r>
      <w:bookmarkEnd w:id="316"/>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182987" w:rsidRDefault="00182987" w:rsidP="00306258">
      <w:pPr>
        <w:pStyle w:val="Heading1"/>
      </w:pPr>
      <w:bookmarkStart w:id="317" w:name="_Ref353800559"/>
      <w:bookmarkStart w:id="318" w:name="_Toc355614586"/>
      <w:r>
        <w:t>Regular Expressions</w:t>
      </w:r>
      <w:r w:rsidR="007B4B5E">
        <w:t xml:space="preserve"> </w:t>
      </w:r>
      <w:bookmarkEnd w:id="317"/>
      <w:r w:rsidR="007C553E">
        <w:t>Tutorial</w:t>
      </w:r>
      <w:bookmarkEnd w:id="318"/>
    </w:p>
    <w:p w:rsidR="007B4B5E" w:rsidRDefault="007B4B5E" w:rsidP="00A7583F">
      <w:pPr>
        <w:pStyle w:val="DocAction"/>
      </w:pPr>
      <w:r>
        <w:t>%%% This should be an appendix, but wait until the correct doc is available before considering that sort of change.</w:t>
      </w:r>
    </w:p>
    <w:p w:rsidR="00182987" w:rsidRDefault="00182987" w:rsidP="00A7583F">
      <w:pPr>
        <w:pStyle w:val="Body"/>
      </w:pPr>
      <w:r>
        <w:t xml:space="preserve">Regular expressions are widely used when string matching is required. </w:t>
      </w:r>
      <w:r w:rsidR="007B4B5E">
        <w:t>They permit a rich array of sophisticated matching functionality.</w:t>
      </w:r>
    </w:p>
    <w:p w:rsidR="007B4B5E" w:rsidRDefault="007B4B5E" w:rsidP="00A7583F">
      <w:pPr>
        <w:pStyle w:val="Body"/>
      </w:pPr>
      <w:r>
        <w:t xml:space="preserve">A complete explanation of regular expressions is beyond the scope of this tutorial. Readers with a desire to see a complete list of all options should see the Java tutorial at </w:t>
      </w:r>
      <w:hyperlink r:id="rId185" w:history="1">
        <w:r>
          <w:rPr>
            <w:rStyle w:val="Hyperlink"/>
          </w:rPr>
          <w:t>http://docs.oracle.com/javase/tutorial/essential/regex/index.html</w:t>
        </w:r>
      </w:hyperlink>
      <w:r>
        <w:t>.</w:t>
      </w:r>
    </w:p>
    <w:p w:rsidR="007B4B5E" w:rsidRDefault="007B4B5E" w:rsidP="00A7583F">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7"/>
        <w:gridCol w:w="1215"/>
        <w:gridCol w:w="2577"/>
        <w:gridCol w:w="3365"/>
      </w:tblGrid>
      <w:tr w:rsidR="007B4B5E" w:rsidTr="00207647">
        <w:trPr>
          <w:cantSplit/>
        </w:trPr>
        <w:tc>
          <w:tcPr>
            <w:tcW w:w="0" w:type="auto"/>
          </w:tcPr>
          <w:p w:rsidR="007B4B5E" w:rsidRDefault="007B4B5E" w:rsidP="00207647">
            <w:pPr>
              <w:pStyle w:val="TableText"/>
            </w:pPr>
            <w:r>
              <w:t>Simple string</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 simple string containing no special characters will match that string, regardless of where within the target string it occurs.</w:t>
            </w:r>
          </w:p>
        </w:tc>
        <w:tc>
          <w:tcPr>
            <w:tcW w:w="0" w:type="auto"/>
          </w:tcPr>
          <w:p w:rsidR="007B4B5E" w:rsidRDefault="007B4B5E" w:rsidP="00207647">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7B4B5E" w:rsidTr="00207647">
        <w:trPr>
          <w:cantSplit/>
        </w:trPr>
        <w:tc>
          <w:tcPr>
            <w:tcW w:w="0" w:type="auto"/>
          </w:tcPr>
          <w:p w:rsidR="007B4B5E" w:rsidRPr="003A61D6" w:rsidRDefault="007B4B5E" w:rsidP="00207647">
            <w:pPr>
              <w:pStyle w:val="TableText"/>
              <w:rPr>
                <w:lang w:val="en-AU"/>
              </w:rPr>
            </w:pPr>
            <w:r>
              <w:rPr>
                <w:lang w:val="en-AU"/>
              </w:rPr>
              <w:t>Start of string</w:t>
            </w:r>
          </w:p>
        </w:tc>
        <w:tc>
          <w:tcPr>
            <w:tcW w:w="0" w:type="auto"/>
          </w:tcPr>
          <w:p w:rsidR="007B4B5E" w:rsidRPr="007B4B5E" w:rsidRDefault="007B4B5E" w:rsidP="00C96D90">
            <w:pPr>
              <w:pStyle w:val="Table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beginning of the string.</w:t>
            </w:r>
          </w:p>
        </w:tc>
        <w:tc>
          <w:tcPr>
            <w:tcW w:w="0" w:type="auto"/>
          </w:tcPr>
          <w:p w:rsidR="007B4B5E" w:rsidRDefault="007B4B5E" w:rsidP="00207647">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7B4B5E" w:rsidTr="00207647">
        <w:trPr>
          <w:cantSplit/>
        </w:trPr>
        <w:tc>
          <w:tcPr>
            <w:tcW w:w="0" w:type="auto"/>
          </w:tcPr>
          <w:p w:rsidR="007B4B5E" w:rsidRDefault="007B4B5E" w:rsidP="00207647">
            <w:pPr>
              <w:pStyle w:val="TableText"/>
            </w:pPr>
            <w:r>
              <w:t>End of string</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 xml:space="preserve">The character </w:t>
            </w:r>
            <w:r w:rsidRPr="00207647">
              <w:rPr>
                <w:rStyle w:val="CodeChar"/>
              </w:rPr>
              <w:t>$</w:t>
            </w:r>
            <w:r>
              <w:t xml:space="preserve"> will match the end of the string.</w:t>
            </w:r>
          </w:p>
        </w:tc>
        <w:tc>
          <w:tcPr>
            <w:tcW w:w="0" w:type="auto"/>
          </w:tcPr>
          <w:p w:rsidR="007B4B5E" w:rsidRDefault="007B4B5E" w:rsidP="00207647">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7B4B5E" w:rsidTr="00207647">
        <w:trPr>
          <w:cantSplit/>
        </w:trPr>
        <w:tc>
          <w:tcPr>
            <w:tcW w:w="0" w:type="auto"/>
          </w:tcPr>
          <w:p w:rsidR="007B4B5E" w:rsidRPr="001D72ED" w:rsidRDefault="007B4B5E" w:rsidP="00207647">
            <w:pPr>
              <w:pStyle w:val="TableText"/>
              <w:rPr>
                <w:lang w:val="en-AU"/>
              </w:rPr>
            </w:pPr>
            <w:r>
              <w:rPr>
                <w:lang w:val="en-AU"/>
              </w:rPr>
              <w:t>Any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period character will match any character.</w:t>
            </w:r>
          </w:p>
        </w:tc>
        <w:tc>
          <w:tcPr>
            <w:tcW w:w="0" w:type="auto"/>
          </w:tcPr>
          <w:p w:rsidR="007B4B5E" w:rsidRDefault="007B4B5E" w:rsidP="00207647">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7B4B5E" w:rsidTr="00207647">
        <w:trPr>
          <w:cantSplit/>
        </w:trPr>
        <w:tc>
          <w:tcPr>
            <w:tcW w:w="0" w:type="auto"/>
          </w:tcPr>
          <w:p w:rsidR="007B4B5E" w:rsidRPr="001D72ED" w:rsidRDefault="007B4B5E" w:rsidP="00207647">
            <w:pPr>
              <w:pStyle w:val="TableText"/>
              <w:rPr>
                <w:lang w:val="en-AU"/>
              </w:rPr>
            </w:pPr>
            <w:r>
              <w:rPr>
                <w:lang w:val="en-AU"/>
              </w:rPr>
              <w:t>Repeated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Asterisk causes the matching to zero or more repetitions of the preceding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7B4B5E" w:rsidTr="00207647">
        <w:trPr>
          <w:cantSplit/>
        </w:trPr>
        <w:tc>
          <w:tcPr>
            <w:tcW w:w="0" w:type="auto"/>
          </w:tcPr>
          <w:p w:rsidR="007B4B5E" w:rsidRDefault="007B4B5E" w:rsidP="00207647">
            <w:pPr>
              <w:pStyle w:val="TableText"/>
              <w:rPr>
                <w:lang w:val="en-AU"/>
              </w:rPr>
            </w:pPr>
            <w:r>
              <w:rPr>
                <w:lang w:val="en-AU"/>
              </w:rPr>
              <w:t>Repeated characters</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The plus sign causes the matching to one or more repetitions of the previous character.</w:t>
            </w:r>
          </w:p>
        </w:tc>
        <w:tc>
          <w:tcPr>
            <w:tcW w:w="0" w:type="auto"/>
          </w:tcPr>
          <w:p w:rsidR="007B4B5E" w:rsidRDefault="007B4B5E" w:rsidP="00207647">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7B4B5E" w:rsidTr="00207647">
        <w:trPr>
          <w:cantSplit/>
        </w:trPr>
        <w:tc>
          <w:tcPr>
            <w:tcW w:w="0" w:type="auto"/>
          </w:tcPr>
          <w:p w:rsidR="007B4B5E" w:rsidRDefault="007B4B5E" w:rsidP="00207647">
            <w:pPr>
              <w:pStyle w:val="TableText"/>
              <w:rPr>
                <w:lang w:val="en-AU"/>
              </w:rPr>
            </w:pPr>
            <w:r>
              <w:rPr>
                <w:lang w:val="en-AU"/>
              </w:rPr>
              <w:t>Alternate characters</w:t>
            </w:r>
          </w:p>
        </w:tc>
        <w:tc>
          <w:tcPr>
            <w:tcW w:w="0" w:type="auto"/>
          </w:tcPr>
          <w:p w:rsidR="007B4B5E" w:rsidRPr="007B4B5E" w:rsidRDefault="007B4B5E" w:rsidP="00C96D90">
            <w:pPr>
              <w:pStyle w:val="Code"/>
            </w:pPr>
            <w:r w:rsidRPr="007B4B5E">
              <w:t>[</w:t>
            </w:r>
            <w:r w:rsidR="0098760F">
              <w:t> </w:t>
            </w:r>
            <w:r w:rsidRPr="007B4B5E">
              <w:t>]</w:t>
            </w:r>
          </w:p>
        </w:tc>
        <w:tc>
          <w:tcPr>
            <w:tcW w:w="0" w:type="auto"/>
          </w:tcPr>
          <w:p w:rsidR="007B4B5E" w:rsidRDefault="007B4B5E" w:rsidP="00207647">
            <w:pPr>
              <w:pStyle w:val="TableText"/>
            </w:pPr>
            <w:r>
              <w:t>Strings enclosed within square brackets will match any one of the characters within the brackets.</w:t>
            </w:r>
          </w:p>
        </w:tc>
        <w:tc>
          <w:tcPr>
            <w:tcW w:w="0" w:type="auto"/>
          </w:tcPr>
          <w:p w:rsidR="007B4B5E" w:rsidRDefault="007B4B5E" w:rsidP="00207647">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7B4B5E" w:rsidTr="00207647">
        <w:trPr>
          <w:cantSplit/>
        </w:trPr>
        <w:tc>
          <w:tcPr>
            <w:tcW w:w="0" w:type="auto"/>
          </w:tcPr>
          <w:p w:rsidR="007B4B5E" w:rsidRDefault="007B4B5E" w:rsidP="00207647">
            <w:pPr>
              <w:pStyle w:val="TableText"/>
              <w:rPr>
                <w:lang w:val="en-AU"/>
              </w:rPr>
            </w:pPr>
            <w:r>
              <w:rPr>
                <w:lang w:val="en-AU"/>
              </w:rPr>
              <w:t>Character ranges</w:t>
            </w:r>
          </w:p>
        </w:tc>
        <w:tc>
          <w:tcPr>
            <w:tcW w:w="0" w:type="auto"/>
          </w:tcPr>
          <w:p w:rsidR="007B4B5E" w:rsidRPr="00207647" w:rsidRDefault="007B4B5E" w:rsidP="00C96D90">
            <w:pPr>
              <w:pStyle w:val="Code"/>
            </w:pPr>
            <w:r w:rsidRPr="00207647">
              <w:t>[</w:t>
            </w:r>
            <w:r w:rsidR="0098760F">
              <w:t>-</w:t>
            </w:r>
            <w:r w:rsidRPr="00207647">
              <w:t>]</w:t>
            </w:r>
          </w:p>
        </w:tc>
        <w:tc>
          <w:tcPr>
            <w:tcW w:w="0" w:type="auto"/>
          </w:tcPr>
          <w:p w:rsidR="007B4B5E" w:rsidRDefault="007B4B5E" w:rsidP="00207647">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7B4B5E" w:rsidRDefault="007B4B5E" w:rsidP="00207647">
            <w:pPr>
              <w:pStyle w:val="TableText"/>
            </w:pPr>
            <w:r w:rsidRPr="00207647">
              <w:rPr>
                <w:rStyle w:val="CodeChar"/>
                <w:rFonts w:eastAsiaTheme="minorEastAsia"/>
              </w:rPr>
              <w:t>[0-9]</w:t>
            </w:r>
            <w:r>
              <w:t xml:space="preserve"> matches any digit.</w:t>
            </w:r>
          </w:p>
          <w:p w:rsidR="007B4B5E" w:rsidRDefault="007B4B5E" w:rsidP="00207647">
            <w:pPr>
              <w:pStyle w:val="TableText"/>
            </w:pPr>
            <w:r w:rsidRPr="00207647">
              <w:rPr>
                <w:rStyle w:val="CodeChar"/>
                <w:rFonts w:eastAsiaTheme="minorEastAsia"/>
              </w:rPr>
              <w:t>[a-z]</w:t>
            </w:r>
            <w:r>
              <w:t xml:space="preserve"> matches any letter.</w:t>
            </w:r>
          </w:p>
          <w:p w:rsidR="007B4B5E" w:rsidRDefault="007B4B5E" w:rsidP="00207647">
            <w:pPr>
              <w:pStyle w:val="TableText"/>
            </w:pPr>
            <w:r w:rsidRPr="00207647">
              <w:rPr>
                <w:rStyle w:val="CodeChar"/>
                <w:rFonts w:eastAsiaTheme="minorEastAsia"/>
              </w:rPr>
              <w:t>[a-z0-9]</w:t>
            </w:r>
            <w:r>
              <w:t xml:space="preserve"> matches any digit or letter.</w:t>
            </w:r>
          </w:p>
        </w:tc>
      </w:tr>
      <w:tr w:rsidR="007B4B5E" w:rsidTr="00207647">
        <w:trPr>
          <w:cantSplit/>
        </w:trPr>
        <w:tc>
          <w:tcPr>
            <w:tcW w:w="0" w:type="auto"/>
          </w:tcPr>
          <w:p w:rsidR="007B4B5E" w:rsidRDefault="007B4B5E" w:rsidP="00207647">
            <w:pPr>
              <w:pStyle w:val="TableText"/>
              <w:rPr>
                <w:lang w:val="en-AU"/>
              </w:rPr>
            </w:pPr>
            <w:r>
              <w:rPr>
                <w:lang w:val="en-AU"/>
              </w:rPr>
              <w:t>Escape character</w:t>
            </w:r>
          </w:p>
        </w:tc>
        <w:tc>
          <w:tcPr>
            <w:tcW w:w="0" w:type="auto"/>
          </w:tcPr>
          <w:p w:rsidR="007B4B5E" w:rsidRPr="007B4B5E" w:rsidRDefault="007B4B5E" w:rsidP="00C96D90">
            <w:pPr>
              <w:pStyle w:val="Code"/>
            </w:pPr>
            <w:r w:rsidRPr="007B4B5E">
              <w:t>\</w:t>
            </w:r>
          </w:p>
        </w:tc>
        <w:tc>
          <w:tcPr>
            <w:tcW w:w="0" w:type="auto"/>
          </w:tcPr>
          <w:p w:rsidR="007B4B5E" w:rsidRDefault="007B4B5E" w:rsidP="00207647">
            <w:pPr>
              <w:pStyle w:val="TableText"/>
            </w:pPr>
            <w:r>
              <w:t>In order to match a special character, precede it with the backslash character.</w:t>
            </w:r>
          </w:p>
          <w:p w:rsidR="007B4B5E" w:rsidRDefault="007B4B5E" w:rsidP="00207647">
            <w:pPr>
              <w:pStyle w:val="TableText"/>
            </w:pPr>
            <w:r>
              <w:t xml:space="preserve">Special characters are </w:t>
            </w:r>
            <w:r w:rsidRPr="0098760F">
              <w:rPr>
                <w:rStyle w:val="CodeChar"/>
                <w:rFonts w:eastAsiaTheme="minorEastAsia"/>
              </w:rPr>
              <w:t>[\^$.|?*+(){}</w:t>
            </w:r>
          </w:p>
          <w:p w:rsidR="007B4B5E" w:rsidRDefault="007B4B5E" w:rsidP="00207647">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p w:rsidR="007B4B5E" w:rsidRDefault="007B4B5E" w:rsidP="00207647">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7B4B5E" w:rsidTr="00207647">
        <w:trPr>
          <w:cantSplit/>
        </w:trPr>
        <w:tc>
          <w:tcPr>
            <w:tcW w:w="0" w:type="auto"/>
          </w:tcPr>
          <w:p w:rsidR="007B4B5E" w:rsidRDefault="007B4B5E" w:rsidP="00207647">
            <w:pPr>
              <w:pStyle w:val="TableText"/>
              <w:rPr>
                <w:lang w:val="en-AU"/>
              </w:rPr>
            </w:pPr>
            <w:r>
              <w:rPr>
                <w:lang w:val="en-AU"/>
              </w:rPr>
              <w:t>Combinations</w:t>
            </w:r>
          </w:p>
        </w:tc>
        <w:tc>
          <w:tcPr>
            <w:tcW w:w="0" w:type="auto"/>
          </w:tcPr>
          <w:p w:rsidR="007B4B5E" w:rsidRPr="007B4B5E" w:rsidRDefault="007B4B5E" w:rsidP="00C96D90">
            <w:pPr>
              <w:pStyle w:val="Code"/>
            </w:pPr>
          </w:p>
        </w:tc>
        <w:tc>
          <w:tcPr>
            <w:tcW w:w="0" w:type="auto"/>
          </w:tcPr>
          <w:p w:rsidR="007B4B5E" w:rsidRDefault="007B4B5E" w:rsidP="00207647">
            <w:pPr>
              <w:pStyle w:val="TableText"/>
            </w:pPr>
            <w:r>
              <w:t>Any of the above search methods can be combined.</w:t>
            </w:r>
          </w:p>
        </w:tc>
        <w:tc>
          <w:tcPr>
            <w:tcW w:w="0" w:type="auto"/>
          </w:tcPr>
          <w:p w:rsidR="007B4B5E" w:rsidRDefault="007B4B5E" w:rsidP="00207647">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7B4B5E" w:rsidRDefault="007B4B5E" w:rsidP="00207647">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7B4B5E" w:rsidRDefault="007B4B5E" w:rsidP="00207647">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7B4B5E" w:rsidRDefault="007B4B5E" w:rsidP="00207647">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7B4B5E" w:rsidRDefault="007B4B5E" w:rsidP="00207647">
            <w:pPr>
              <w:pStyle w:val="TableText"/>
            </w:pPr>
            <w:r w:rsidRPr="0098760F">
              <w:rPr>
                <w:rStyle w:val="CodeChar"/>
                <w:rFonts w:eastAsiaTheme="minorEastAsia"/>
              </w:rPr>
              <w:t>\.+</w:t>
            </w:r>
            <w:r>
              <w:t xml:space="preserve"> will match any run of periods.</w:t>
            </w:r>
          </w:p>
          <w:p w:rsidR="007B4B5E" w:rsidRDefault="007B4B5E" w:rsidP="00207647">
            <w:pPr>
              <w:pStyle w:val="TableText"/>
            </w:pPr>
            <w:r w:rsidRPr="0098760F">
              <w:rPr>
                <w:rStyle w:val="CodeChar"/>
                <w:rFonts w:eastAsiaTheme="minorEastAsia"/>
              </w:rPr>
              <w:t>[0-9]+</w:t>
            </w:r>
            <w:r>
              <w:t xml:space="preserve"> will match any integer number.</w:t>
            </w:r>
          </w:p>
          <w:p w:rsidR="007B4B5E" w:rsidRDefault="007B4B5E" w:rsidP="00207647">
            <w:pPr>
              <w:pStyle w:val="TableText"/>
            </w:pPr>
            <w:r w:rsidRPr="0098760F">
              <w:rPr>
                <w:rStyle w:val="CodeChar"/>
                <w:rFonts w:eastAsiaTheme="minorEastAsia"/>
              </w:rPr>
              <w:t>[0-9]+\.[0-9]*</w:t>
            </w:r>
            <w:r>
              <w:t xml:space="preserve"> will match any number with a decimal point.</w:t>
            </w:r>
          </w:p>
        </w:tc>
      </w:tr>
    </w:tbl>
    <w:p w:rsidR="002A0FFE" w:rsidRPr="00084655" w:rsidRDefault="002A0FFE" w:rsidP="00DF05E8">
      <w:pPr>
        <w:pStyle w:val="Heading1"/>
      </w:pPr>
      <w:bookmarkStart w:id="319" w:name="_Toc355614587"/>
      <w:r w:rsidRPr="00084655">
        <w:t>References</w:t>
      </w:r>
      <w:r w:rsidR="00BB33C3">
        <w:t xml:space="preserve"> – OLD %%%</w:t>
      </w:r>
      <w:bookmarkEnd w:id="319"/>
    </w:p>
    <w:p w:rsidR="00E23E1F" w:rsidRDefault="00E23E1F" w:rsidP="00A7583F">
      <w:pPr>
        <w:pStyle w:val="Body"/>
      </w:pPr>
      <w:r>
        <w:t>%%% This chapter can be replaced by the auto-generated one which follows, after we have determined that the list is correct.</w:t>
      </w:r>
    </w:p>
    <w:p w:rsidR="00DF05E8" w:rsidRDefault="00DF05E8" w:rsidP="00E23E1F">
      <w:pPr>
        <w:pStyle w:val="Heading2"/>
      </w:pPr>
      <w:bookmarkStart w:id="320" w:name="_Toc355614588"/>
      <w:r>
        <w:t>References from Introduction:</w:t>
      </w:r>
      <w:bookmarkEnd w:id="320"/>
    </w:p>
    <w:p w:rsidR="00DF05E8" w:rsidRDefault="007C3697" w:rsidP="00A7583F">
      <w:pPr>
        <w:pStyle w:val="Body"/>
      </w:pPr>
      <w:sdt>
        <w:sdtPr>
          <w:id w:val="14239803"/>
          <w:citation/>
        </w:sdtPr>
        <w:sdtContent>
          <w:r>
            <w:fldChar w:fldCharType="begin"/>
          </w:r>
          <w:r w:rsidR="00BB4B7C">
            <w:rPr>
              <w:lang w:val="en-AU"/>
            </w:rPr>
            <w:instrText xml:space="preserve"> CITATION Hue10 \l 3081 </w:instrText>
          </w:r>
          <w:r>
            <w:fldChar w:fldCharType="separate"/>
          </w:r>
          <w:r w:rsidR="006716AF" w:rsidRPr="006716AF">
            <w:rPr>
              <w:noProof/>
              <w:lang w:val="en-AU"/>
            </w:rPr>
            <w:t>[6]</w:t>
          </w:r>
          <w:r>
            <w:fldChar w:fldCharType="end"/>
          </w:r>
        </w:sdtContent>
      </w:sdt>
      <w:r w:rsidR="00DF05E8">
        <w:t>.</w:t>
      </w:r>
    </w:p>
    <w:p w:rsidR="00BB33C3" w:rsidRDefault="007C3697" w:rsidP="00A7583F">
      <w:pPr>
        <w:pStyle w:val="Body"/>
      </w:pPr>
      <w:sdt>
        <w:sdtPr>
          <w:id w:val="14239804"/>
          <w:citation/>
        </w:sdtPr>
        <w:sdtContent>
          <w:r>
            <w:fldChar w:fldCharType="begin"/>
          </w:r>
          <w:r w:rsidR="00BB33C3">
            <w:rPr>
              <w:lang w:val="en-AU"/>
            </w:rPr>
            <w:instrText xml:space="preserve"> CITATION Hue11 \l 3081 </w:instrText>
          </w:r>
          <w:r>
            <w:fldChar w:fldCharType="separate"/>
          </w:r>
          <w:r w:rsidR="006716AF" w:rsidRPr="006716AF">
            <w:rPr>
              <w:noProof/>
              <w:lang w:val="en-AU"/>
            </w:rPr>
            <w:t>[7]</w:t>
          </w:r>
          <w:r>
            <w:fldChar w:fldCharType="end"/>
          </w:r>
        </w:sdtContent>
      </w:sdt>
      <w:r w:rsidR="00DF05E8">
        <w:t>.</w:t>
      </w:r>
    </w:p>
    <w:p w:rsidR="00DF05E8" w:rsidRDefault="007C3697" w:rsidP="00A7583F">
      <w:pPr>
        <w:pStyle w:val="Body"/>
      </w:pPr>
      <w:sdt>
        <w:sdtPr>
          <w:id w:val="14239805"/>
          <w:citation/>
        </w:sdtPr>
        <w:sdtContent>
          <w:r>
            <w:fldChar w:fldCharType="begin"/>
          </w:r>
          <w:r w:rsidR="00BB33C3">
            <w:rPr>
              <w:lang w:val="en-AU"/>
            </w:rPr>
            <w:instrText xml:space="preserve"> CITATION Hue09 \l 3081 </w:instrText>
          </w:r>
          <w:r>
            <w:fldChar w:fldCharType="separate"/>
          </w:r>
          <w:r w:rsidR="006716AF" w:rsidRPr="006716AF">
            <w:rPr>
              <w:noProof/>
              <w:lang w:val="en-AU"/>
            </w:rPr>
            <w:t>[8]</w:t>
          </w:r>
          <w:r>
            <w:fldChar w:fldCharType="end"/>
          </w:r>
        </w:sdtContent>
      </w:sdt>
      <w:r w:rsidR="00DF05E8">
        <w:t>.</w:t>
      </w:r>
    </w:p>
    <w:p w:rsidR="00DF05E8" w:rsidRDefault="007C3697" w:rsidP="00A7583F">
      <w:pPr>
        <w:pStyle w:val="Body"/>
      </w:pPr>
      <w:sdt>
        <w:sdtPr>
          <w:id w:val="14239806"/>
          <w:citation/>
        </w:sdtPr>
        <w:sdtContent>
          <w:r>
            <w:fldChar w:fldCharType="begin"/>
          </w:r>
          <w:r w:rsidR="00AF2B93">
            <w:rPr>
              <w:lang w:val="en-AU"/>
            </w:rPr>
            <w:instrText xml:space="preserve"> CITATION Hue091 \l 3081  </w:instrText>
          </w:r>
          <w:r>
            <w:fldChar w:fldCharType="separate"/>
          </w:r>
          <w:r w:rsidR="006716AF" w:rsidRPr="006716AF">
            <w:rPr>
              <w:noProof/>
              <w:lang w:val="en-AU"/>
            </w:rPr>
            <w:t>[9]</w:t>
          </w:r>
          <w:r>
            <w:fldChar w:fldCharType="end"/>
          </w:r>
        </w:sdtContent>
      </w:sdt>
      <w:r w:rsidR="00DF05E8">
        <w:t>.</w:t>
      </w:r>
    </w:p>
    <w:p w:rsidR="00DF05E8" w:rsidRPr="00084655" w:rsidRDefault="007C3697" w:rsidP="00A7583F">
      <w:pPr>
        <w:pStyle w:val="Body"/>
      </w:pPr>
      <w:sdt>
        <w:sdtPr>
          <w:id w:val="14239807"/>
          <w:citation/>
        </w:sdtPr>
        <w:sdtContent>
          <w:r>
            <w:fldChar w:fldCharType="begin"/>
          </w:r>
          <w:r w:rsidR="00AF2B93">
            <w:rPr>
              <w:lang w:val="en-AU"/>
            </w:rPr>
            <w:instrText xml:space="preserve"> CITATION Hue092 \l 3081 </w:instrText>
          </w:r>
          <w:r>
            <w:fldChar w:fldCharType="separate"/>
          </w:r>
          <w:r w:rsidR="006716AF" w:rsidRPr="006716AF">
            <w:rPr>
              <w:noProof/>
              <w:lang w:val="en-AU"/>
            </w:rPr>
            <w:t>[4]</w:t>
          </w:r>
          <w:r>
            <w:fldChar w:fldCharType="end"/>
          </w:r>
        </w:sdtContent>
      </w:sdt>
      <w:r w:rsidR="00DF05E8" w:rsidRPr="006251A9">
        <w:t>.</w:t>
      </w:r>
    </w:p>
    <w:p w:rsidR="00DF05E8" w:rsidRDefault="007C3697" w:rsidP="00A7583F">
      <w:pPr>
        <w:pStyle w:val="Body"/>
      </w:pPr>
      <w:sdt>
        <w:sdtPr>
          <w:id w:val="14239808"/>
          <w:citation/>
        </w:sdtPr>
        <w:sdtContent>
          <w:r>
            <w:fldChar w:fldCharType="begin"/>
          </w:r>
          <w:r w:rsidR="00AF2B93">
            <w:rPr>
              <w:lang w:val="en-AU"/>
            </w:rPr>
            <w:instrText xml:space="preserve"> CITATION Hue093 \l 3081 </w:instrText>
          </w:r>
          <w:r>
            <w:fldChar w:fldCharType="separate"/>
          </w:r>
          <w:r w:rsidR="006716AF" w:rsidRPr="006716AF">
            <w:rPr>
              <w:noProof/>
              <w:lang w:val="en-AU"/>
            </w:rPr>
            <w:t>[10]</w:t>
          </w:r>
          <w:r>
            <w:fldChar w:fldCharType="end"/>
          </w:r>
        </w:sdtContent>
      </w:sdt>
      <w:r w:rsidR="00DF05E8">
        <w:t>.</w:t>
      </w:r>
    </w:p>
    <w:p w:rsidR="00DF05E8" w:rsidRPr="00084655" w:rsidRDefault="007C3697" w:rsidP="00A7583F">
      <w:pPr>
        <w:pStyle w:val="Body"/>
      </w:pPr>
      <w:sdt>
        <w:sdtPr>
          <w:rPr>
            <w:lang w:val="en-US"/>
          </w:rPr>
          <w:id w:val="14239809"/>
          <w:citation/>
        </w:sdtPr>
        <w:sdtContent>
          <w:r>
            <w:rPr>
              <w:lang w:val="en-US"/>
            </w:rPr>
            <w:fldChar w:fldCharType="begin"/>
          </w:r>
          <w:r w:rsidR="00F045C8">
            <w:rPr>
              <w:lang w:val="en-AU"/>
            </w:rPr>
            <w:instrText xml:space="preserve"> CITATION Hue08 \l 3081 </w:instrText>
          </w:r>
          <w:r>
            <w:rPr>
              <w:lang w:val="en-US"/>
            </w:rPr>
            <w:fldChar w:fldCharType="separate"/>
          </w:r>
          <w:r w:rsidR="006716AF" w:rsidRPr="006716AF">
            <w:rPr>
              <w:noProof/>
              <w:lang w:val="en-AU"/>
            </w:rPr>
            <w:t>[11]</w:t>
          </w:r>
          <w:r>
            <w:rPr>
              <w:lang w:val="en-US"/>
            </w:rPr>
            <w:fldChar w:fldCharType="end"/>
          </w:r>
        </w:sdtContent>
      </w:sdt>
      <w:r w:rsidR="00DF05E8">
        <w:rPr>
          <w:lang w:val="en-US"/>
        </w:rPr>
        <w:t>.</w:t>
      </w:r>
    </w:p>
    <w:p w:rsidR="00DF05E8" w:rsidRPr="00084655" w:rsidRDefault="007C3697" w:rsidP="00A7583F">
      <w:pPr>
        <w:pStyle w:val="Body"/>
      </w:pPr>
      <w:sdt>
        <w:sdtPr>
          <w:id w:val="14239810"/>
          <w:citation/>
        </w:sdtPr>
        <w:sdtContent>
          <w:r>
            <w:fldChar w:fldCharType="begin"/>
          </w:r>
          <w:r w:rsidR="00F045C8">
            <w:rPr>
              <w:lang w:val="en-AU"/>
            </w:rPr>
            <w:instrText xml:space="preserve"> CITATION Hün07 \l 3081 </w:instrText>
          </w:r>
          <w:r>
            <w:fldChar w:fldCharType="separate"/>
          </w:r>
          <w:r w:rsidR="006716AF" w:rsidRPr="006716AF">
            <w:rPr>
              <w:noProof/>
              <w:lang w:val="en-AU"/>
            </w:rPr>
            <w:t>[2]</w:t>
          </w:r>
          <w:r>
            <w:fldChar w:fldCharType="end"/>
          </w:r>
        </w:sdtContent>
      </w:sdt>
      <w:r w:rsidR="00DF05E8" w:rsidRPr="00084655">
        <w:t xml:space="preserve">. </w:t>
      </w:r>
    </w:p>
    <w:p w:rsidR="00DF05E8" w:rsidRPr="00084655" w:rsidRDefault="007C3697" w:rsidP="00A7583F">
      <w:pPr>
        <w:pStyle w:val="Body"/>
      </w:pPr>
      <w:sdt>
        <w:sdtPr>
          <w:id w:val="14239811"/>
          <w:citation/>
        </w:sdtPr>
        <w:sdtContent>
          <w:r>
            <w:fldChar w:fldCharType="begin"/>
          </w:r>
          <w:r w:rsidR="001329BB">
            <w:rPr>
              <w:lang w:val="en-AU"/>
            </w:rPr>
            <w:instrText xml:space="preserve"> CITATION Hün071 \l 3081 </w:instrText>
          </w:r>
          <w:r>
            <w:fldChar w:fldCharType="separate"/>
          </w:r>
          <w:r w:rsidR="006716AF" w:rsidRPr="006716AF">
            <w:rPr>
              <w:noProof/>
              <w:lang w:val="en-AU"/>
            </w:rPr>
            <w:t>[12]</w:t>
          </w:r>
          <w:r>
            <w:fldChar w:fldCharType="end"/>
          </w:r>
        </w:sdtContent>
      </w:sdt>
      <w:r w:rsidR="00DF05E8" w:rsidRPr="00084655">
        <w:t>.</w:t>
      </w:r>
    </w:p>
    <w:p w:rsidR="00DF05E8" w:rsidRPr="00084655" w:rsidRDefault="007C3697" w:rsidP="00A7583F">
      <w:pPr>
        <w:pStyle w:val="Body"/>
      </w:pPr>
      <w:sdt>
        <w:sdtPr>
          <w:id w:val="14239812"/>
          <w:citation/>
        </w:sdtPr>
        <w:sdtContent>
          <w:r>
            <w:fldChar w:fldCharType="begin"/>
          </w:r>
          <w:r w:rsidR="001329BB">
            <w:rPr>
              <w:lang w:val="en-AU"/>
            </w:rPr>
            <w:instrText xml:space="preserve"> CITATION Hün072 \l 3081 </w:instrText>
          </w:r>
          <w:r>
            <w:fldChar w:fldCharType="separate"/>
          </w:r>
          <w:r w:rsidR="006716AF" w:rsidRPr="006716AF">
            <w:rPr>
              <w:noProof/>
              <w:lang w:val="en-AU"/>
            </w:rPr>
            <w:t>[5]</w:t>
          </w:r>
          <w:r>
            <w:fldChar w:fldCharType="end"/>
          </w:r>
        </w:sdtContent>
      </w:sdt>
      <w:r w:rsidR="00DF05E8" w:rsidRPr="00084655">
        <w:t>.</w:t>
      </w:r>
    </w:p>
    <w:p w:rsidR="00DF05E8" w:rsidRPr="00084655" w:rsidRDefault="007C3697" w:rsidP="00A7583F">
      <w:pPr>
        <w:pStyle w:val="Body"/>
      </w:pPr>
      <w:sdt>
        <w:sdtPr>
          <w:id w:val="14239813"/>
          <w:citation/>
        </w:sdtPr>
        <w:sdtContent>
          <w:r>
            <w:fldChar w:fldCharType="begin"/>
          </w:r>
          <w:r w:rsidR="001329BB">
            <w:rPr>
              <w:lang w:val="en-AU"/>
            </w:rPr>
            <w:instrText xml:space="preserve"> CITATION Hue06 \l 3081 </w:instrText>
          </w:r>
          <w:r>
            <w:fldChar w:fldCharType="separate"/>
          </w:r>
          <w:r w:rsidR="006716AF" w:rsidRPr="006716AF">
            <w:rPr>
              <w:noProof/>
              <w:lang w:val="en-AU"/>
            </w:rPr>
            <w:t>[13]</w:t>
          </w:r>
          <w:r>
            <w:fldChar w:fldCharType="end"/>
          </w:r>
        </w:sdtContent>
      </w:sdt>
      <w:r w:rsidR="00DF05E8" w:rsidRPr="00084655">
        <w:t>.</w:t>
      </w:r>
    </w:p>
    <w:p w:rsidR="00DF05E8" w:rsidRPr="00084655" w:rsidRDefault="007C3697" w:rsidP="001329BB">
      <w:pPr>
        <w:pStyle w:val="Body"/>
      </w:pPr>
      <w:sdt>
        <w:sdtPr>
          <w:id w:val="14239814"/>
          <w:citation/>
        </w:sdtPr>
        <w:sdtContent>
          <w:r>
            <w:fldChar w:fldCharType="begin"/>
          </w:r>
          <w:r w:rsidR="001329BB">
            <w:rPr>
              <w:lang w:val="en-AU"/>
            </w:rPr>
            <w:instrText xml:space="preserve"> CITATION Hue061 \l 3081 </w:instrText>
          </w:r>
          <w:r>
            <w:fldChar w:fldCharType="separate"/>
          </w:r>
          <w:r w:rsidR="006716AF" w:rsidRPr="006716AF">
            <w:rPr>
              <w:noProof/>
              <w:lang w:val="en-AU"/>
            </w:rPr>
            <w:t>[14]</w:t>
          </w:r>
          <w:r>
            <w:fldChar w:fldCharType="end"/>
          </w:r>
        </w:sdtContent>
      </w:sdt>
      <w:r w:rsidR="00DF05E8" w:rsidRPr="00084655">
        <w:t>.</w:t>
      </w:r>
    </w:p>
    <w:p w:rsidR="00DF05E8" w:rsidRDefault="00DF05E8" w:rsidP="00E23E1F">
      <w:pPr>
        <w:pStyle w:val="Heading2"/>
        <w:rPr>
          <w:noProof/>
        </w:rPr>
      </w:pPr>
      <w:bookmarkStart w:id="321" w:name="_Toc355614589"/>
      <w:r>
        <w:rPr>
          <w:noProof/>
        </w:rPr>
        <w:t>References from End Note field at end of document.</w:t>
      </w:r>
      <w:bookmarkEnd w:id="321"/>
    </w:p>
    <w:p w:rsidR="00DF05E8" w:rsidRDefault="007C3697" w:rsidP="0098760F">
      <w:pPr>
        <w:pStyle w:val="Body"/>
        <w:rPr>
          <w:noProof/>
        </w:rPr>
      </w:pPr>
      <w:sdt>
        <w:sdtPr>
          <w:rPr>
            <w:noProof/>
          </w:rPr>
          <w:id w:val="14239815"/>
          <w:citation/>
        </w:sdtPr>
        <w:sdtContent>
          <w:r>
            <w:rPr>
              <w:noProof/>
            </w:rPr>
            <w:fldChar w:fldCharType="begin"/>
          </w:r>
          <w:r w:rsidR="001329BB">
            <w:rPr>
              <w:noProof/>
              <w:lang w:val="en-AU"/>
            </w:rPr>
            <w:instrText xml:space="preserve"> CITATION Hue061 \l 3081 </w:instrText>
          </w:r>
          <w:r>
            <w:rPr>
              <w:noProof/>
            </w:rPr>
            <w:fldChar w:fldCharType="separate"/>
          </w:r>
          <w:r w:rsidR="006716AF" w:rsidRPr="006716AF">
            <w:rPr>
              <w:noProof/>
              <w:lang w:val="en-AU"/>
            </w:rPr>
            <w:t>[14]</w:t>
          </w:r>
          <w:r>
            <w:rPr>
              <w:noProof/>
            </w:rPr>
            <w:fldChar w:fldCharType="end"/>
          </w:r>
        </w:sdtContent>
      </w:sdt>
      <w:r w:rsidR="00DF05E8">
        <w:rPr>
          <w:noProof/>
        </w:rPr>
        <w:t>.</w:t>
      </w:r>
    </w:p>
    <w:p w:rsidR="00DF05E8" w:rsidRDefault="007C3697" w:rsidP="0098760F">
      <w:pPr>
        <w:pStyle w:val="Body"/>
        <w:rPr>
          <w:noProof/>
        </w:rPr>
      </w:pPr>
      <w:sdt>
        <w:sdtPr>
          <w:rPr>
            <w:noProof/>
          </w:rPr>
          <w:id w:val="14239816"/>
          <w:citation/>
        </w:sdtPr>
        <w:sdtContent>
          <w:r>
            <w:rPr>
              <w:noProof/>
            </w:rPr>
            <w:fldChar w:fldCharType="begin"/>
          </w:r>
          <w:r w:rsidR="0037075B">
            <w:rPr>
              <w:noProof/>
              <w:lang w:val="en-AU"/>
            </w:rPr>
            <w:instrText xml:space="preserve"> CITATION Hue092 \l 3081 </w:instrText>
          </w:r>
          <w:r>
            <w:rPr>
              <w:noProof/>
            </w:rPr>
            <w:fldChar w:fldCharType="separate"/>
          </w:r>
          <w:r w:rsidR="006716AF" w:rsidRPr="006716AF">
            <w:rPr>
              <w:noProof/>
              <w:lang w:val="en-AU"/>
            </w:rPr>
            <w:t>[4]</w:t>
          </w:r>
          <w:r>
            <w:rPr>
              <w:noProof/>
            </w:rPr>
            <w:fldChar w:fldCharType="end"/>
          </w:r>
        </w:sdtContent>
      </w:sdt>
      <w:r w:rsidR="00DF05E8">
        <w:rPr>
          <w:noProof/>
        </w:rPr>
        <w:t>.</w:t>
      </w:r>
    </w:p>
    <w:p w:rsidR="00DF05E8" w:rsidRDefault="007C3697" w:rsidP="0098760F">
      <w:pPr>
        <w:pStyle w:val="Body"/>
        <w:rPr>
          <w:noProof/>
        </w:rPr>
      </w:pPr>
      <w:sdt>
        <w:sdtPr>
          <w:rPr>
            <w:noProof/>
          </w:rPr>
          <w:id w:val="14239817"/>
          <w:citation/>
        </w:sdtPr>
        <w:sdtContent>
          <w:r>
            <w:rPr>
              <w:noProof/>
            </w:rPr>
            <w:fldChar w:fldCharType="begin"/>
          </w:r>
          <w:r w:rsidR="0037075B">
            <w:rPr>
              <w:noProof/>
              <w:lang w:val="en-AU"/>
            </w:rPr>
            <w:instrText xml:space="preserve"> CITATION Hün071 \l 3081 </w:instrText>
          </w:r>
          <w:r>
            <w:rPr>
              <w:noProof/>
            </w:rPr>
            <w:fldChar w:fldCharType="separate"/>
          </w:r>
          <w:r w:rsidR="006716AF" w:rsidRPr="006716AF">
            <w:rPr>
              <w:noProof/>
              <w:lang w:val="en-AU"/>
            </w:rPr>
            <w:t>[12]</w:t>
          </w:r>
          <w:r>
            <w:rPr>
              <w:noProof/>
            </w:rPr>
            <w:fldChar w:fldCharType="end"/>
          </w:r>
        </w:sdtContent>
      </w:sdt>
      <w:r w:rsidR="00DF05E8">
        <w:rPr>
          <w:noProof/>
        </w:rPr>
        <w:t>.</w:t>
      </w:r>
    </w:p>
    <w:p w:rsidR="00DF05E8" w:rsidRDefault="0037075B" w:rsidP="0098760F">
      <w:pPr>
        <w:pStyle w:val="Body"/>
        <w:rPr>
          <w:noProof/>
        </w:rPr>
      </w:pPr>
      <w:r>
        <w:rPr>
          <w:noProof/>
        </w:rPr>
        <w:t xml:space="preserve">%%% I’m not using this one any more - </w:t>
      </w:r>
      <w:r w:rsidR="00DF05E8">
        <w:rPr>
          <w:noProof/>
        </w:rPr>
        <w:t xml:space="preserve">ISO/IEC (1996). </w:t>
      </w:r>
      <w:r w:rsidR="00DF05E8" w:rsidRPr="00CE6833">
        <w:rPr>
          <w:noProof/>
          <w:u w:val="single"/>
        </w:rPr>
        <w:t>Information technology -- Syntactic metalanguage -- Extended BNF (14977)</w:t>
      </w:r>
      <w:r w:rsidR="00DF05E8">
        <w:rPr>
          <w:noProof/>
        </w:rPr>
        <w:t>. Geneva, Switzerland, ISO/IEC Copyright Office.</w:t>
      </w:r>
    </w:p>
    <w:p w:rsidR="00DF05E8" w:rsidRDefault="007C3697" w:rsidP="0098760F">
      <w:pPr>
        <w:pStyle w:val="Body"/>
        <w:rPr>
          <w:noProof/>
        </w:rPr>
      </w:pPr>
      <w:sdt>
        <w:sdtPr>
          <w:rPr>
            <w:noProof/>
          </w:rPr>
          <w:id w:val="14239818"/>
          <w:citation/>
        </w:sdtPr>
        <w:sdtContent>
          <w:r>
            <w:rPr>
              <w:noProof/>
            </w:rPr>
            <w:fldChar w:fldCharType="begin"/>
          </w:r>
          <w:r w:rsidR="0037075B">
            <w:rPr>
              <w:noProof/>
              <w:lang w:val="en-AU"/>
            </w:rPr>
            <w:instrText xml:space="preserve"> CITATION Lan97 \l 3081 </w:instrText>
          </w:r>
          <w:r>
            <w:rPr>
              <w:noProof/>
            </w:rPr>
            <w:fldChar w:fldCharType="separate"/>
          </w:r>
          <w:r w:rsidR="006716AF" w:rsidRPr="006716AF">
            <w:rPr>
              <w:noProof/>
              <w:lang w:val="en-AU"/>
            </w:rPr>
            <w:t>[3]</w:t>
          </w:r>
          <w:r>
            <w:rPr>
              <w:noProof/>
            </w:rPr>
            <w:fldChar w:fldCharType="end"/>
          </w:r>
        </w:sdtContent>
      </w:sdt>
      <w:r w:rsidR="00DF05E8">
        <w:rPr>
          <w:noProof/>
        </w:rPr>
        <w:t>.</w:t>
      </w:r>
    </w:p>
    <w:p w:rsidR="0037075B" w:rsidRDefault="007C3697" w:rsidP="0098760F">
      <w:pPr>
        <w:pStyle w:val="Body"/>
        <w:rPr>
          <w:noProof/>
        </w:rPr>
      </w:pPr>
      <w:sdt>
        <w:sdtPr>
          <w:rPr>
            <w:noProof/>
          </w:rPr>
          <w:id w:val="14239824"/>
          <w:citation/>
        </w:sdtPr>
        <w:sdtContent>
          <w:r>
            <w:rPr>
              <w:noProof/>
            </w:rPr>
            <w:fldChar w:fldCharType="begin"/>
          </w:r>
          <w:r w:rsidR="0037075B">
            <w:rPr>
              <w:noProof/>
              <w:lang w:val="en-AU"/>
            </w:rPr>
            <w:instrText xml:space="preserve"> CITATION Sch \l 3081  </w:instrText>
          </w:r>
          <w:r>
            <w:rPr>
              <w:noProof/>
            </w:rPr>
            <w:fldChar w:fldCharType="separate"/>
          </w:r>
          <w:r w:rsidR="006716AF" w:rsidRPr="006716AF">
            <w:rPr>
              <w:noProof/>
              <w:lang w:val="en-AU"/>
            </w:rPr>
            <w:t>[15]</w:t>
          </w:r>
          <w:r>
            <w:rPr>
              <w:noProof/>
            </w:rPr>
            <w:fldChar w:fldCharType="end"/>
          </w:r>
        </w:sdtContent>
      </w:sdt>
    </w:p>
    <w:p w:rsidR="00DF05E8" w:rsidRDefault="007C3697" w:rsidP="0098760F">
      <w:pPr>
        <w:pStyle w:val="Body"/>
        <w:rPr>
          <w:noProof/>
        </w:rPr>
      </w:pPr>
      <w:sdt>
        <w:sdtPr>
          <w:rPr>
            <w:noProof/>
          </w:rPr>
          <w:id w:val="14239825"/>
          <w:citation/>
        </w:sdtPr>
        <w:sdtContent>
          <w:r>
            <w:rPr>
              <w:noProof/>
            </w:rPr>
            <w:fldChar w:fldCharType="begin"/>
          </w:r>
          <w:r w:rsidR="00E23E1F">
            <w:rPr>
              <w:noProof/>
              <w:lang w:val="en-AU"/>
            </w:rPr>
            <w:instrText xml:space="preserve"> CITATION Sch08 \l 3081 </w:instrText>
          </w:r>
          <w:r>
            <w:rPr>
              <w:noProof/>
            </w:rPr>
            <w:fldChar w:fldCharType="separate"/>
          </w:r>
          <w:r w:rsidR="006716AF" w:rsidRPr="006716AF">
            <w:rPr>
              <w:noProof/>
              <w:lang w:val="en-AU"/>
            </w:rPr>
            <w:t>[16]</w:t>
          </w:r>
          <w:r>
            <w:rPr>
              <w:noProof/>
            </w:rPr>
            <w:fldChar w:fldCharType="end"/>
          </w:r>
        </w:sdtContent>
      </w:sdt>
      <w:r w:rsidR="00DF05E8">
        <w:rPr>
          <w:noProof/>
        </w:rPr>
        <w:t>.</w:t>
      </w:r>
    </w:p>
    <w:p w:rsidR="00DF05E8" w:rsidRDefault="007C3697" w:rsidP="0098760F">
      <w:pPr>
        <w:pStyle w:val="Body"/>
        <w:rPr>
          <w:noProof/>
        </w:rPr>
      </w:pPr>
      <w:sdt>
        <w:sdtPr>
          <w:rPr>
            <w:noProof/>
          </w:rPr>
          <w:id w:val="14239826"/>
          <w:citation/>
        </w:sdtPr>
        <w:sdtContent>
          <w:r>
            <w:rPr>
              <w:noProof/>
            </w:rPr>
            <w:fldChar w:fldCharType="begin"/>
          </w:r>
          <w:r w:rsidR="00E23E1F">
            <w:rPr>
              <w:noProof/>
              <w:lang w:val="en-AU"/>
            </w:rPr>
            <w:instrText xml:space="preserve"> CITATION Sch07 \l 3081 </w:instrText>
          </w:r>
          <w:r>
            <w:rPr>
              <w:noProof/>
            </w:rPr>
            <w:fldChar w:fldCharType="separate"/>
          </w:r>
          <w:r w:rsidR="006716AF" w:rsidRPr="006716AF">
            <w:rPr>
              <w:noProof/>
              <w:lang w:val="en-AU"/>
            </w:rPr>
            <w:t>[17]</w:t>
          </w:r>
          <w:r>
            <w:rPr>
              <w:noProof/>
            </w:rPr>
            <w:fldChar w:fldCharType="end"/>
          </w:r>
        </w:sdtContent>
      </w:sdt>
      <w:r w:rsidR="00DF05E8">
        <w:rPr>
          <w:noProof/>
        </w:rPr>
        <w:t>.</w:t>
      </w:r>
    </w:p>
    <w:p w:rsidR="00DF05E8" w:rsidRDefault="007C3697" w:rsidP="0098760F">
      <w:pPr>
        <w:pStyle w:val="Body"/>
        <w:rPr>
          <w:noProof/>
        </w:rPr>
      </w:pPr>
      <w:sdt>
        <w:sdtPr>
          <w:rPr>
            <w:noProof/>
          </w:rPr>
          <w:id w:val="14239827"/>
          <w:citation/>
        </w:sdtPr>
        <w:sdtContent>
          <w:r>
            <w:rPr>
              <w:noProof/>
            </w:rPr>
            <w:fldChar w:fldCharType="begin"/>
          </w:r>
          <w:r w:rsidR="0046580D">
            <w:rPr>
              <w:noProof/>
              <w:lang w:val="en-AU"/>
            </w:rPr>
            <w:instrText xml:space="preserve"> CITATION Ast03 \l 3081  </w:instrText>
          </w:r>
          <w:r>
            <w:rPr>
              <w:noProof/>
            </w:rPr>
            <w:fldChar w:fldCharType="separate"/>
          </w:r>
          <w:r w:rsidR="006716AF" w:rsidRPr="006716AF">
            <w:rPr>
              <w:noProof/>
              <w:lang w:val="en-AU"/>
            </w:rPr>
            <w:t>[1]</w:t>
          </w:r>
          <w:r>
            <w:rPr>
              <w:noProof/>
            </w:rPr>
            <w:fldChar w:fldCharType="end"/>
          </w:r>
        </w:sdtContent>
      </w:sdt>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University of Washington (undated). "Total Cloud Amounts." from </w:t>
      </w:r>
      <w:hyperlink r:id="rId186" w:history="1">
        <w:r w:rsidR="001F5344" w:rsidRPr="00CD0C36">
          <w:rPr>
            <w:rStyle w:val="Hyperlink"/>
            <w:noProof/>
          </w:rPr>
          <w:t>http://www.atmos.washington.edu/gcg/MG/tepps/SPOON/photoen/cover.html</w:t>
        </w:r>
      </w:hyperlink>
      <w:r w:rsidR="00DF05E8">
        <w:rPr>
          <w:noProof/>
        </w:rPr>
        <w:t>.</w:t>
      </w:r>
    </w:p>
    <w:p w:rsidR="00DF05E8" w:rsidRDefault="00E23E1F" w:rsidP="0098760F">
      <w:pPr>
        <w:pStyle w:val="Body"/>
        <w:rPr>
          <w:noProof/>
        </w:rPr>
      </w:pPr>
      <w:r>
        <w:rPr>
          <w:noProof/>
        </w:rPr>
        <w:t xml:space="preserve">%%% This one is not used anymore - </w:t>
      </w:r>
      <w:r w:rsidR="00DF05E8">
        <w:rPr>
          <w:noProof/>
        </w:rPr>
        <w:t xml:space="preserve">Wirth, N. (1977). "What can we do about the unnecessary diversity of notation for syntactic definitions?" </w:t>
      </w:r>
      <w:r w:rsidR="00DF05E8" w:rsidRPr="00CE6833">
        <w:rPr>
          <w:noProof/>
          <w:u w:val="single"/>
        </w:rPr>
        <w:t>Communications of the ACM</w:t>
      </w:r>
      <w:r w:rsidR="00DF05E8">
        <w:rPr>
          <w:noProof/>
        </w:rPr>
        <w:t xml:space="preserve"> </w:t>
      </w:r>
      <w:r w:rsidR="00DF05E8" w:rsidRPr="00CE6833">
        <w:rPr>
          <w:b/>
          <w:noProof/>
        </w:rPr>
        <w:t>20</w:t>
      </w:r>
      <w:r w:rsidR="00DF05E8">
        <w:rPr>
          <w:noProof/>
        </w:rPr>
        <w:t>(11): 822-823.</w:t>
      </w:r>
    </w:p>
    <w:p w:rsidR="00BB33C3" w:rsidRDefault="00BB33C3" w:rsidP="00BB33C3">
      <w:pPr>
        <w:pStyle w:val="Heading1"/>
      </w:pPr>
      <w:bookmarkStart w:id="322" w:name="_Toc355614590"/>
      <w:r>
        <w:t>References</w:t>
      </w:r>
      <w:bookmarkEnd w:id="322"/>
    </w:p>
    <w:p w:rsidR="006716AF" w:rsidRDefault="007C3697" w:rsidP="00CB191B">
      <w:pPr>
        <w:pStyle w:val="Bibliography"/>
        <w:rPr>
          <w:rFonts w:ascii="Times New Roman" w:hAnsi="Times New Roman"/>
          <w:noProof/>
          <w:sz w:val="24"/>
        </w:rPr>
      </w:pPr>
      <w:r>
        <w:fldChar w:fldCharType="begin"/>
      </w:r>
      <w:r w:rsidR="00BB33C3">
        <w:rPr>
          <w:lang w:val="en-AU"/>
        </w:rPr>
        <w:instrText xml:space="preserve"> BIBLIOGRAPHY  \l 3081 </w:instrText>
      </w:r>
      <w:r>
        <w:fldChar w:fldCharType="separate"/>
      </w:r>
    </w:p>
    <w:tbl>
      <w:tblPr>
        <w:tblW w:w="5000" w:type="pct"/>
        <w:tblCellSpacing w:w="15" w:type="dxa"/>
        <w:tblCellMar>
          <w:top w:w="15" w:type="dxa"/>
          <w:left w:w="15" w:type="dxa"/>
          <w:bottom w:w="15" w:type="dxa"/>
          <w:right w:w="15" w:type="dxa"/>
        </w:tblCellMar>
        <w:tblLook w:val="04A0"/>
      </w:tblPr>
      <w:tblGrid>
        <w:gridCol w:w="1193"/>
        <w:gridCol w:w="8252"/>
      </w:tblGrid>
      <w:tr w:rsidR="006716AF">
        <w:trPr>
          <w:divId w:val="1472822663"/>
          <w:tblCellSpacing w:w="15" w:type="dxa"/>
        </w:trPr>
        <w:tc>
          <w:tcPr>
            <w:tcW w:w="50" w:type="pct"/>
            <w:hideMark/>
          </w:tcPr>
          <w:p w:rsidR="006716AF" w:rsidRDefault="006716AF">
            <w:pPr>
              <w:pStyle w:val="Bibliography"/>
              <w:rPr>
                <w:noProof/>
              </w:rPr>
            </w:pPr>
            <w:r>
              <w:rPr>
                <w:noProof/>
              </w:rPr>
              <w:t xml:space="preserve">[1] </w:t>
            </w:r>
          </w:p>
        </w:tc>
        <w:tc>
          <w:tcPr>
            <w:tcW w:w="0" w:type="auto"/>
            <w:hideMark/>
          </w:tcPr>
          <w:p w:rsidR="006716AF" w:rsidRDefault="006716AF">
            <w:pPr>
              <w:pStyle w:val="Bibliography"/>
              <w:rPr>
                <w:noProof/>
              </w:rPr>
            </w:pPr>
            <w:r>
              <w:rPr>
                <w:noProof/>
              </w:rPr>
              <w:t>Astronomical Applications Department of the U.S. Naval Observatory, “Universal Time,” 2003. [Online]. Available: http://aa.usno.navy.mil/faq/docs/UT.php. [Accessed 1 May 2013].</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[2] </w:t>
            </w:r>
          </w:p>
        </w:tc>
        <w:tc>
          <w:tcPr>
            <w:tcW w:w="0" w:type="auto"/>
            <w:hideMark/>
          </w:tcPr>
          <w:p w:rsidR="006716AF" w:rsidRDefault="006716AF">
            <w:pPr>
              <w:pStyle w:val="Bibliography"/>
              <w:rPr>
                <w:noProof/>
              </w:rPr>
            </w:pPr>
            <w:r>
              <w:rPr>
                <w:noProof/>
              </w:rPr>
              <w:t>A. Hüni and M. Kneubühler, “SPECCHIO: A System for Storing and Sharing Spectroradiometer Data,” December 2007. [Online]. Available: http://spie.org/x18220.xml. [Accessed 2007].</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[3] </w:t>
            </w:r>
          </w:p>
        </w:tc>
        <w:tc>
          <w:tcPr>
            <w:tcW w:w="0" w:type="auto"/>
            <w:hideMark/>
          </w:tcPr>
          <w:p w:rsidR="006716AF" w:rsidRDefault="006716AF">
            <w:pPr>
              <w:pStyle w:val="Bibliography"/>
              <w:rPr>
                <w:noProof/>
              </w:rPr>
            </w:pPr>
            <w:r>
              <w:rPr>
                <w:noProof/>
              </w:rPr>
              <w:t>D. Landgrebe, “On Information Extraction Principles for Hyperspectral Data,” Purdue University, West Lafayette, IN, 1997.</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[4] </w:t>
            </w:r>
          </w:p>
        </w:tc>
        <w:tc>
          <w:tcPr>
            <w:tcW w:w="0" w:type="auto"/>
            <w:hideMark/>
          </w:tcPr>
          <w:p w:rsidR="006716AF" w:rsidRDefault="006716AF">
            <w:pPr>
              <w:pStyle w:val="Bibliography"/>
              <w:rPr>
                <w:noProof/>
              </w:rPr>
            </w:pPr>
            <w:r>
              <w:rPr>
                <w:noProof/>
              </w:rPr>
              <w:t xml:space="preserve">A. Hueni, M. Kneubuehler, J. Nieke and K. Itten, “Processing Extension for the Spectral Database SPECCHIO,” in </w:t>
            </w:r>
            <w:r>
              <w:rPr>
                <w:i/>
                <w:iCs/>
                <w:noProof/>
              </w:rPr>
              <w:t>Proceedings EARSeL SIG IS</w:t>
            </w:r>
            <w:r>
              <w:rPr>
                <w:noProof/>
              </w:rPr>
              <w:t xml:space="preserve">, Tel Aviv, Israel, 2009.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[5] </w:t>
            </w:r>
          </w:p>
        </w:tc>
        <w:tc>
          <w:tcPr>
            <w:tcW w:w="0" w:type="auto"/>
            <w:hideMark/>
          </w:tcPr>
          <w:p w:rsidR="006716AF" w:rsidRDefault="006716AF">
            <w:pPr>
              <w:pStyle w:val="Bibliography"/>
              <w:rPr>
                <w:noProof/>
              </w:rPr>
            </w:pPr>
            <w:r>
              <w:rPr>
                <w:noProof/>
              </w:rPr>
              <w:t xml:space="preserve">A. Hüni, J. Nieke, J. Schopfer, M. Kneubühler and K. Itten, “2nd Generation of RSL's Spectrum Database "SPECCHIO",” in </w:t>
            </w:r>
            <w:r>
              <w:rPr>
                <w:i/>
                <w:iCs/>
                <w:noProof/>
              </w:rPr>
              <w:t>ISMPSRS</w:t>
            </w:r>
            <w:r>
              <w:rPr>
                <w:noProof/>
              </w:rPr>
              <w:t xml:space="preserve">, Davos, Switzerland, 2007.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[6] </w:t>
            </w:r>
          </w:p>
        </w:tc>
        <w:tc>
          <w:tcPr>
            <w:tcW w:w="0" w:type="auto"/>
            <w:hideMark/>
          </w:tcPr>
          <w:p w:rsidR="006716AF" w:rsidRDefault="006716AF">
            <w:pPr>
              <w:pStyle w:val="Bibliography"/>
              <w:rPr>
                <w:noProof/>
              </w:rPr>
            </w:pPr>
            <w:r>
              <w:rPr>
                <w:noProof/>
              </w:rPr>
              <w:t xml:space="preserve">A. Hueni, M. Kneubuehler and M. Schaepman, “International Geoscience and Remote Sensing Symposium,” Hawaii, USA, 2010.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[7] </w:t>
            </w:r>
          </w:p>
        </w:tc>
        <w:tc>
          <w:tcPr>
            <w:tcW w:w="0" w:type="auto"/>
            <w:hideMark/>
          </w:tcPr>
          <w:p w:rsidR="006716AF" w:rsidRDefault="006716AF">
            <w:pPr>
              <w:pStyle w:val="Bibliography"/>
              <w:rPr>
                <w:noProof/>
              </w:rPr>
            </w:pPr>
            <w:r>
              <w:rPr>
                <w:noProof/>
              </w:rPr>
              <w:t xml:space="preserve">A. Hueni, T. Malthus, M. Kneubuehler and M. Schaepman, “Data Exchange Between Distributed Spectral Databases,” </w:t>
            </w:r>
            <w:r>
              <w:rPr>
                <w:i/>
                <w:iCs/>
                <w:noProof/>
              </w:rPr>
              <w:t xml:space="preserve">Computers &amp; Geosciences 37, </w:t>
            </w:r>
            <w:r>
              <w:rPr>
                <w:noProof/>
              </w:rPr>
              <w:t xml:space="preserve">pp. 861-873, 2011.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[8] </w:t>
            </w:r>
          </w:p>
        </w:tc>
        <w:tc>
          <w:tcPr>
            <w:tcW w:w="0" w:type="auto"/>
            <w:hideMark/>
          </w:tcPr>
          <w:p w:rsidR="006716AF" w:rsidRDefault="006716AF">
            <w:pPr>
              <w:pStyle w:val="Bibliography"/>
              <w:rPr>
                <w:noProof/>
              </w:rPr>
            </w:pPr>
            <w:r>
              <w:rPr>
                <w:noProof/>
              </w:rPr>
              <w:t xml:space="preserve">A. Hueni and M. Kneubuehler, “SPECCHIO: A Free Spectral Data Management and Processing System,” in </w:t>
            </w:r>
            <w:r>
              <w:rPr>
                <w:i/>
                <w:iCs/>
                <w:noProof/>
              </w:rPr>
              <w:t>SPIE Optics and Photonics</w:t>
            </w:r>
            <w:r>
              <w:rPr>
                <w:noProof/>
              </w:rPr>
              <w:t xml:space="preserve">, San Diego, CA, 2009.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[9] </w:t>
            </w:r>
          </w:p>
        </w:tc>
        <w:tc>
          <w:tcPr>
            <w:tcW w:w="0" w:type="auto"/>
            <w:hideMark/>
          </w:tcPr>
          <w:p w:rsidR="006716AF" w:rsidRDefault="006716AF">
            <w:pPr>
              <w:pStyle w:val="Bibliography"/>
              <w:rPr>
                <w:noProof/>
              </w:rPr>
            </w:pPr>
            <w:r>
              <w:rPr>
                <w:noProof/>
              </w:rPr>
              <w:t xml:space="preserve">A. Hueni, S. Rey, D. Schläpfer, J. Schopfer and M. Kneubuehler, “Visualisation, Processing and Storage of Spectrodirectional Data Based on the Spectral Database SPECCHIO,” in </w:t>
            </w:r>
            <w:r>
              <w:rPr>
                <w:i/>
                <w:iCs/>
                <w:noProof/>
              </w:rPr>
              <w:t>IGARSS 09</w:t>
            </w:r>
            <w:r>
              <w:rPr>
                <w:noProof/>
              </w:rPr>
              <w:t xml:space="preserve">, Cape Town, South Africa, 2009.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[10] </w:t>
            </w:r>
          </w:p>
        </w:tc>
        <w:tc>
          <w:tcPr>
            <w:tcW w:w="0" w:type="auto"/>
            <w:hideMark/>
          </w:tcPr>
          <w:p w:rsidR="006716AF" w:rsidRDefault="006716AF">
            <w:pPr>
              <w:pStyle w:val="Bibliography"/>
              <w:rPr>
                <w:noProof/>
              </w:rPr>
            </w:pPr>
            <w:r>
              <w:rPr>
                <w:noProof/>
              </w:rPr>
              <w:t xml:space="preserve">A. Hueni, J. Nieke, J. Schopfer, M. Kneubühler and K. Itten, “The Spectral Database SPECCHIO for Improved Long Term Ssability and Data Sharing,” </w:t>
            </w:r>
            <w:r>
              <w:rPr>
                <w:i/>
                <w:iCs/>
                <w:noProof/>
              </w:rPr>
              <w:t xml:space="preserve">Computers &amp; Geosciences 35(3), </w:t>
            </w:r>
            <w:r>
              <w:rPr>
                <w:noProof/>
              </w:rPr>
              <w:t xml:space="preserve">pp. 557-565, 2009.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[11] </w:t>
            </w:r>
          </w:p>
        </w:tc>
        <w:tc>
          <w:tcPr>
            <w:tcW w:w="0" w:type="auto"/>
            <w:hideMark/>
          </w:tcPr>
          <w:p w:rsidR="006716AF" w:rsidRDefault="006716AF">
            <w:pPr>
              <w:pStyle w:val="Bibliography"/>
              <w:rPr>
                <w:noProof/>
              </w:rPr>
            </w:pPr>
            <w:r>
              <w:rPr>
                <w:noProof/>
              </w:rPr>
              <w:t xml:space="preserve">A. Hueni, J. Schopfer, D. Schläpfer, M. Kneubuehler and J. Nieke, “Pre-processing of Dual-view FIGOS data: Towards Operational BRDF Retrieval,” in </w:t>
            </w:r>
            <w:r>
              <w:rPr>
                <w:i/>
                <w:iCs/>
                <w:noProof/>
              </w:rPr>
              <w:t>Proceedings ISPRS</w:t>
            </w:r>
            <w:r>
              <w:rPr>
                <w:noProof/>
              </w:rPr>
              <w:t xml:space="preserve">, Beijing, China, 2008.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[12] </w:t>
            </w:r>
          </w:p>
        </w:tc>
        <w:tc>
          <w:tcPr>
            <w:tcW w:w="0" w:type="auto"/>
            <w:hideMark/>
          </w:tcPr>
          <w:p w:rsidR="006716AF" w:rsidRDefault="006716AF">
            <w:pPr>
              <w:pStyle w:val="Bibliography"/>
              <w:rPr>
                <w:noProof/>
              </w:rPr>
            </w:pPr>
            <w:r>
              <w:rPr>
                <w:noProof/>
              </w:rPr>
              <w:t xml:space="preserve">A. Hüni, J. Nieke, J. Schopfer, M. Kneubühler and K. Itten, “Metadata of Spectral Data Collections,” in </w:t>
            </w:r>
            <w:r>
              <w:rPr>
                <w:i/>
                <w:iCs/>
                <w:noProof/>
              </w:rPr>
              <w:t>5th EARSeL Workshop on Imaging Spectroscopy</w:t>
            </w:r>
            <w:r>
              <w:rPr>
                <w:noProof/>
              </w:rPr>
              <w:t xml:space="preserve">, Bruges, Belgium, 2007.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[13] </w:t>
            </w:r>
          </w:p>
        </w:tc>
        <w:tc>
          <w:tcPr>
            <w:tcW w:w="0" w:type="auto"/>
            <w:hideMark/>
          </w:tcPr>
          <w:p w:rsidR="006716AF" w:rsidRDefault="006716AF">
            <w:pPr>
              <w:pStyle w:val="Bibliography"/>
              <w:rPr>
                <w:noProof/>
              </w:rPr>
            </w:pPr>
            <w:r>
              <w:rPr>
                <w:noProof/>
              </w:rPr>
              <w:t xml:space="preserve">A. Hueni and M. Tuohy, “Spectroradiometer Data Structuring, Pre-Processing and Analysis - An IT Based Approach,” </w:t>
            </w:r>
            <w:r>
              <w:rPr>
                <w:i/>
                <w:iCs/>
                <w:noProof/>
              </w:rPr>
              <w:t xml:space="preserve">Journal of Spatial Science 51(2), </w:t>
            </w:r>
            <w:r>
              <w:rPr>
                <w:noProof/>
              </w:rPr>
              <w:t xml:space="preserve">pp. 93-102, 2006.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[14] </w:t>
            </w:r>
          </w:p>
        </w:tc>
        <w:tc>
          <w:tcPr>
            <w:tcW w:w="0" w:type="auto"/>
            <w:hideMark/>
          </w:tcPr>
          <w:p w:rsidR="006716AF" w:rsidRDefault="006716AF">
            <w:pPr>
              <w:pStyle w:val="Bibliography"/>
              <w:rPr>
                <w:noProof/>
              </w:rPr>
            </w:pPr>
            <w:r>
              <w:rPr>
                <w:noProof/>
              </w:rPr>
              <w:t>A. Hueni, “Field Spectroradiometer Data: Acquisition, Organisation, Processing and Analysis on the Example of New Zealand Native Plants,” Institute of Natural Resources, Palmerston North, Massey University, 2006.</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[15] </w:t>
            </w:r>
          </w:p>
        </w:tc>
        <w:tc>
          <w:tcPr>
            <w:tcW w:w="0" w:type="auto"/>
            <w:hideMark/>
          </w:tcPr>
          <w:p w:rsidR="006716AF" w:rsidRDefault="006716AF">
            <w:pPr>
              <w:pStyle w:val="Bibliography"/>
              <w:rPr>
                <w:noProof/>
              </w:rPr>
            </w:pPr>
            <w:r>
              <w:rPr>
                <w:noProof/>
              </w:rPr>
              <w:t xml:space="preserve">G. Schaepman-Strub, M. Schaepman and e. al., “Reflectance Quantities in Optical Remote Sensing - Definitions and Case Studies,” </w:t>
            </w:r>
            <w:r>
              <w:rPr>
                <w:i/>
                <w:iCs/>
                <w:noProof/>
              </w:rPr>
              <w:t xml:space="preserve">Remote Sensing of Environment 103, </w:t>
            </w:r>
            <w:r>
              <w:rPr>
                <w:noProof/>
              </w:rPr>
              <w:t xml:space="preserve">pp. 27-42, 2006. </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[16] </w:t>
            </w:r>
          </w:p>
        </w:tc>
        <w:tc>
          <w:tcPr>
            <w:tcW w:w="0" w:type="auto"/>
            <w:hideMark/>
          </w:tcPr>
          <w:p w:rsidR="006716AF" w:rsidRDefault="006716AF">
            <w:pPr>
              <w:pStyle w:val="Bibliography"/>
              <w:rPr>
                <w:noProof/>
              </w:rPr>
            </w:pPr>
            <w:r>
              <w:rPr>
                <w:noProof/>
              </w:rPr>
              <w:t>J. Schopfer, “Spectrodirectional Ground-based Remote Sensing Using Dual-view Goniometry,” Remote Sensing Laboratories, Zurich, 2008.</w:t>
            </w:r>
          </w:p>
        </w:tc>
      </w:tr>
      <w:tr w:rsidR="006716AF">
        <w:trPr>
          <w:divId w:val="1472822663"/>
          <w:tblCellSpacing w:w="15" w:type="dxa"/>
        </w:trPr>
        <w:tc>
          <w:tcPr>
            <w:tcW w:w="50" w:type="pct"/>
            <w:hideMark/>
          </w:tcPr>
          <w:p w:rsidR="006716AF" w:rsidRDefault="006716AF">
            <w:pPr>
              <w:pStyle w:val="Bibliography"/>
              <w:rPr>
                <w:noProof/>
              </w:rPr>
            </w:pPr>
            <w:r>
              <w:rPr>
                <w:noProof/>
              </w:rPr>
              <w:t xml:space="preserve">[17] </w:t>
            </w:r>
          </w:p>
        </w:tc>
        <w:tc>
          <w:tcPr>
            <w:tcW w:w="0" w:type="auto"/>
            <w:hideMark/>
          </w:tcPr>
          <w:p w:rsidR="006716AF" w:rsidRDefault="006716AF">
            <w:pPr>
              <w:pStyle w:val="Bibliography"/>
              <w:rPr>
                <w:noProof/>
              </w:rPr>
            </w:pPr>
            <w:r>
              <w:rPr>
                <w:noProof/>
              </w:rPr>
              <w:t xml:space="preserve">J. Schopfer, S. Dangel and e. al., “Dual Field-of-View Goniometer System FIGOS,” in </w:t>
            </w:r>
            <w:r>
              <w:rPr>
                <w:i/>
                <w:iCs/>
                <w:noProof/>
              </w:rPr>
              <w:t>10th Intl. Symposium on Physical Measurements and Spectral Signatures in Remote Sensing</w:t>
            </w:r>
            <w:r>
              <w:rPr>
                <w:noProof/>
              </w:rPr>
              <w:t xml:space="preserve">, Davos, Switzerland, 2007. </w:t>
            </w:r>
          </w:p>
        </w:tc>
      </w:tr>
    </w:tbl>
    <w:p w:rsidR="006716AF" w:rsidRDefault="006716AF">
      <w:pPr>
        <w:divId w:val="1472822663"/>
        <w:rPr>
          <w:noProof/>
        </w:rPr>
      </w:pPr>
    </w:p>
    <w:p w:rsidR="00BB33C3" w:rsidRPr="00BB33C3" w:rsidRDefault="007C3697" w:rsidP="00CB191B">
      <w:pPr>
        <w:pStyle w:val="Bibliography"/>
      </w:pPr>
      <w:r>
        <w:fldChar w:fldCharType="end"/>
      </w:r>
    </w:p>
    <w:p w:rsidR="00DE79D5" w:rsidRPr="00084655" w:rsidRDefault="0098760F" w:rsidP="0098760F">
      <w:pPr>
        <w:pStyle w:val="HeadingUnnumbered"/>
      </w:pPr>
      <w:bookmarkStart w:id="323" w:name="_Toc355614591"/>
      <w:r>
        <w:t xml:space="preserve">Document </w:t>
      </w:r>
      <w:r w:rsidR="00DE79D5" w:rsidRPr="00084655">
        <w:t>History</w:t>
      </w:r>
      <w:bookmarkEnd w:id="323"/>
    </w:p>
    <w:tbl>
      <w:tblPr>
        <w:tblW w:w="0" w:type="auto"/>
        <w:tblLayout w:type="fixed"/>
        <w:tblCellMar>
          <w:left w:w="70" w:type="dxa"/>
          <w:right w:w="70" w:type="dxa"/>
        </w:tblCellMar>
        <w:tblLook w:val="0000"/>
      </w:tblPr>
      <w:tblGrid>
        <w:gridCol w:w="1063"/>
        <w:gridCol w:w="1275"/>
        <w:gridCol w:w="1134"/>
        <w:gridCol w:w="5387"/>
      </w:tblGrid>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First valid version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13.02.20</w:t>
            </w:r>
            <w:r>
              <w:rPr>
                <w:lang w:val="en-GB"/>
              </w:rPr>
              <w:t>0</w:t>
            </w:r>
            <w:r w:rsidRPr="00084655">
              <w:rPr>
                <w:lang w:val="en-GB"/>
              </w:rPr>
              <w:t>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Instructions for entering pathnames under UNIX</w:t>
            </w:r>
          </w:p>
          <w:p w:rsidR="00DE79D5" w:rsidRPr="00084655" w:rsidRDefault="00DE79D5" w:rsidP="00DE79D5">
            <w:pPr>
              <w:pStyle w:val="texte1"/>
              <w:keepNext/>
              <w:keepLines/>
              <w:ind w:left="0"/>
              <w:rPr>
                <w:lang w:val="en-GB"/>
              </w:rPr>
            </w:pPr>
            <w:r w:rsidRPr="00084655">
              <w:rPr>
                <w:lang w:val="en-GB"/>
              </w:rPr>
              <w:t>- Updated installation description</w:t>
            </w:r>
          </w:p>
          <w:p w:rsidR="00DE79D5" w:rsidRPr="00084655" w:rsidRDefault="00DE79D5" w:rsidP="00DE79D5">
            <w:pPr>
              <w:pStyle w:val="texte1"/>
              <w:keepNext/>
              <w:keepLines/>
              <w:ind w:left="0"/>
              <w:rPr>
                <w:lang w:val="en-GB"/>
              </w:rPr>
            </w:pPr>
            <w:r w:rsidRPr="00084655">
              <w:rPr>
                <w:lang w:val="en-GB"/>
              </w:rPr>
              <w:t>- Bug fix update</w:t>
            </w:r>
          </w:p>
          <w:p w:rsidR="00DE79D5" w:rsidRPr="00084655" w:rsidRDefault="00DE79D5" w:rsidP="00DE79D5">
            <w:pPr>
              <w:pStyle w:val="texte1"/>
              <w:keepNext/>
              <w:keepLines/>
              <w:ind w:left="0"/>
              <w:rPr>
                <w:lang w:val="en-GB"/>
              </w:rPr>
            </w:pPr>
            <w:r w:rsidRPr="00084655">
              <w:rPr>
                <w:lang w:val="en-GB"/>
              </w:rPr>
              <w:t>- Tutorial</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 fixes and added features</w:t>
            </w:r>
          </w:p>
          <w:p w:rsidR="00DE79D5" w:rsidRPr="00084655" w:rsidRDefault="00DE79D5" w:rsidP="00DE79D5">
            <w:pPr>
              <w:pStyle w:val="texte1"/>
              <w:keepNext/>
              <w:keepLines/>
              <w:ind w:left="0"/>
              <w:rPr>
                <w:lang w:val="en-GB"/>
              </w:rPr>
            </w:pPr>
            <w:r w:rsidRPr="00084655">
              <w:rPr>
                <w:lang w:val="en-GB"/>
              </w:rPr>
              <w:t>- Version number of this document is now synchronized with the software version number.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1.0d</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21.02.2007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Minor  software changes</w:t>
            </w:r>
          </w:p>
          <w:p w:rsidR="00DE79D5" w:rsidRPr="00084655" w:rsidRDefault="00DE79D5" w:rsidP="00DE79D5">
            <w:pPr>
              <w:pStyle w:val="texte1"/>
              <w:keepNext/>
              <w:keepLines/>
              <w:ind w:left="0"/>
              <w:rPr>
                <w:lang w:val="en-GB"/>
              </w:rPr>
            </w:pPr>
            <w:r w:rsidRPr="00084655">
              <w:rPr>
                <w:lang w:val="en-GB"/>
              </w:rPr>
              <w:t>- Some changes due to input from the first tutorial session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1.0f</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Added features: </w:t>
            </w:r>
          </w:p>
          <w:p w:rsidR="00DE79D5" w:rsidRPr="00084655" w:rsidRDefault="00DE79D5" w:rsidP="00DE79D5">
            <w:pPr>
              <w:pStyle w:val="texte1"/>
              <w:keepNext/>
              <w:keepLines/>
              <w:ind w:left="0"/>
              <w:rPr>
                <w:lang w:val="en-GB"/>
              </w:rPr>
            </w:pPr>
            <w:r w:rsidRPr="00084655">
              <w:rPr>
                <w:lang w:val="en-GB"/>
              </w:rPr>
              <w:t>- txt file reader</w:t>
            </w:r>
          </w:p>
          <w:p w:rsidR="00DE79D5" w:rsidRPr="00084655" w:rsidRDefault="00DE79D5" w:rsidP="00DE79D5">
            <w:pPr>
              <w:pStyle w:val="texte1"/>
              <w:keepNext/>
              <w:keepLines/>
              <w:ind w:left="0"/>
              <w:rPr>
                <w:lang w:val="en-GB"/>
              </w:rPr>
            </w:pPr>
            <w:r w:rsidRPr="00084655">
              <w:rPr>
                <w:lang w:val="en-GB"/>
              </w:rPr>
              <w:t>- CORINE landcover class displayed as tree in Metadata editor</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Updates due to: </w:t>
            </w:r>
          </w:p>
          <w:p w:rsidR="00DE79D5" w:rsidRPr="00084655" w:rsidRDefault="00DE79D5" w:rsidP="00DE79D5">
            <w:pPr>
              <w:pStyle w:val="texte1"/>
              <w:keepNext/>
              <w:keepLines/>
              <w:ind w:left="0"/>
              <w:rPr>
                <w:lang w:val="en-GB"/>
              </w:rPr>
            </w:pPr>
            <w:r w:rsidRPr="00084655">
              <w:rPr>
                <w:lang w:val="en-GB"/>
              </w:rPr>
              <w:t>- adding multi-user capabilities to the data model and application.</w:t>
            </w:r>
          </w:p>
          <w:p w:rsidR="00DE79D5" w:rsidRPr="00084655" w:rsidRDefault="00DE79D5" w:rsidP="00DE79D5">
            <w:pPr>
              <w:pStyle w:val="texte1"/>
              <w:keepNext/>
              <w:keepLines/>
              <w:ind w:left="0"/>
              <w:rPr>
                <w:lang w:val="en-GB"/>
              </w:rPr>
            </w:pPr>
            <w:r w:rsidRPr="00084655">
              <w:rPr>
                <w:lang w:val="en-GB"/>
              </w:rPr>
              <w:t>- pre-configuration of database connection details via the db_config.txt file</w:t>
            </w:r>
          </w:p>
          <w:p w:rsidR="00DE79D5" w:rsidRPr="00084655" w:rsidRDefault="00DE79D5" w:rsidP="00DE79D5">
            <w:pPr>
              <w:pStyle w:val="texte1"/>
              <w:keepNext/>
              <w:keepLines/>
              <w:ind w:left="0"/>
              <w:rPr>
                <w:lang w:val="en-GB"/>
              </w:rPr>
            </w:pPr>
            <w:r w:rsidRPr="00084655">
              <w:rPr>
                <w:lang w:val="en-GB"/>
              </w:rPr>
              <w:t>- Admin functions not visible for normal users</w:t>
            </w:r>
          </w:p>
          <w:p w:rsidR="00DE79D5" w:rsidRPr="00084655" w:rsidRDefault="00DE79D5" w:rsidP="00DE79D5">
            <w:pPr>
              <w:pStyle w:val="texte1"/>
              <w:keepNext/>
              <w:keepLines/>
              <w:ind w:left="0"/>
              <w:rPr>
                <w:lang w:val="en-GB"/>
              </w:rPr>
            </w:pPr>
            <w:r w:rsidRPr="00084655">
              <w:rPr>
                <w:lang w:val="en-GB"/>
              </w:rPr>
              <w:t>- Bug 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1.1a</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03.11.2007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Software updates and bug fixes</w:t>
            </w:r>
          </w:p>
          <w:p w:rsidR="00DE79D5" w:rsidRPr="00084655" w:rsidRDefault="00DE79D5" w:rsidP="00DE79D5">
            <w:pPr>
              <w:pStyle w:val="texte1"/>
              <w:keepNext/>
              <w:keepLines/>
              <w:ind w:left="0"/>
              <w:rPr>
                <w:lang w:val="en-GB"/>
              </w:rPr>
            </w:pPr>
            <w:r w:rsidRPr="00084655">
              <w:rPr>
                <w:lang w:val="en-GB"/>
              </w:rPr>
              <w:t>- Description of plot control</w:t>
            </w:r>
          </w:p>
          <w:p w:rsidR="00DE79D5" w:rsidRPr="00084655" w:rsidRDefault="00DE79D5" w:rsidP="00DE79D5">
            <w:pPr>
              <w:pStyle w:val="texte1"/>
              <w:keepNext/>
              <w:keepLines/>
              <w:ind w:left="0"/>
              <w:rPr>
                <w:lang w:val="en-GB"/>
              </w:rPr>
            </w:pPr>
            <w:r w:rsidRPr="00084655">
              <w:rPr>
                <w:lang w:val="en-GB"/>
              </w:rPr>
              <w:t>- other minor changes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1.1b</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06.11.2007</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Change of the application bundle to flat file structure in order to prevent installation problems. Reflection of that change in the documentation.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1.1c</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31.01.2008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Added spectral plot to metadata editor</w:t>
            </w:r>
          </w:p>
          <w:p w:rsidR="00DE79D5" w:rsidRPr="00084655" w:rsidRDefault="00DE79D5" w:rsidP="00DE79D5">
            <w:pPr>
              <w:pStyle w:val="texte1"/>
              <w:keepNext/>
              <w:keepLines/>
              <w:ind w:left="0"/>
              <w:rPr>
                <w:lang w:val="en-GB"/>
              </w:rPr>
            </w:pPr>
            <w:r w:rsidRPr="00084655">
              <w:rPr>
                <w:lang w:val="en-GB"/>
              </w:rPr>
              <w:t>- Added campaign export functionality</w:t>
            </w:r>
          </w:p>
          <w:p w:rsidR="00DE79D5" w:rsidRPr="00084655" w:rsidRDefault="00DE79D5" w:rsidP="00DE79D5">
            <w:pPr>
              <w:pStyle w:val="texte1"/>
              <w:keepNext/>
              <w:keepLines/>
              <w:ind w:left="0"/>
              <w:rPr>
                <w:lang w:val="en-GB"/>
              </w:rPr>
            </w:pPr>
            <w:r w:rsidRPr="00084655">
              <w:rPr>
                <w:lang w:val="en-GB"/>
              </w:rPr>
              <w:t>- Time format option in the export dialog</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Bugfix: Position.Location field in Metadata editor now accepts alphanumeric input.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Major rework of the Metadata Editor: </w:t>
            </w:r>
          </w:p>
          <w:p w:rsidR="00DE79D5" w:rsidRPr="00084655" w:rsidRDefault="00DE79D5" w:rsidP="004B4EE6">
            <w:pPr>
              <w:pStyle w:val="texte1"/>
              <w:keepNext/>
              <w:keepLines/>
              <w:numPr>
                <w:ilvl w:val="0"/>
                <w:numId w:val="19"/>
              </w:numPr>
              <w:rPr>
                <w:lang w:val="en-GB"/>
              </w:rPr>
            </w:pPr>
            <w:r w:rsidRPr="00084655">
              <w:rPr>
                <w:lang w:val="en-GB"/>
              </w:rPr>
              <w:t>Super-fast group updates</w:t>
            </w:r>
          </w:p>
          <w:p w:rsidR="00DE79D5" w:rsidRPr="00084655" w:rsidRDefault="00DE79D5" w:rsidP="004B4EE6">
            <w:pPr>
              <w:pStyle w:val="texte1"/>
              <w:keepNext/>
              <w:keepLines/>
              <w:numPr>
                <w:ilvl w:val="0"/>
                <w:numId w:val="19"/>
              </w:numPr>
              <w:rPr>
                <w:lang w:val="en-GB"/>
              </w:rPr>
            </w:pPr>
            <w:r w:rsidRPr="00084655">
              <w:rPr>
                <w:lang w:val="en-GB"/>
              </w:rPr>
              <w:t>Shared data highlighting</w:t>
            </w:r>
          </w:p>
          <w:p w:rsidR="00DE79D5" w:rsidRPr="00084655" w:rsidRDefault="00DE79D5" w:rsidP="004B4EE6">
            <w:pPr>
              <w:pStyle w:val="texte1"/>
              <w:keepNext/>
              <w:keepLines/>
              <w:numPr>
                <w:ilvl w:val="0"/>
                <w:numId w:val="19"/>
              </w:numPr>
              <w:rPr>
                <w:lang w:val="en-GB"/>
              </w:rPr>
            </w:pPr>
            <w:r w:rsidRPr="00084655">
              <w:rPr>
                <w:lang w:val="en-GB"/>
              </w:rPr>
              <w:t>Shared data update reimplementation</w:t>
            </w:r>
          </w:p>
          <w:p w:rsidR="00DE79D5" w:rsidRPr="00084655" w:rsidRDefault="00DE79D5" w:rsidP="004B4EE6">
            <w:pPr>
              <w:pStyle w:val="texte1"/>
              <w:keepNext/>
              <w:keepLines/>
              <w:numPr>
                <w:ilvl w:val="0"/>
                <w:numId w:val="19"/>
              </w:numPr>
              <w:rPr>
                <w:lang w:val="en-GB"/>
              </w:rPr>
            </w:pPr>
            <w:r w:rsidRPr="00084655">
              <w:rPr>
                <w:lang w:val="en-GB"/>
              </w:rPr>
              <w:t>Shared data awareness for gonio and sun angle calculations</w:t>
            </w:r>
          </w:p>
          <w:p w:rsidR="00DE79D5" w:rsidRPr="00084655" w:rsidRDefault="00DE79D5" w:rsidP="004B4EE6">
            <w:pPr>
              <w:pStyle w:val="texte1"/>
              <w:keepNext/>
              <w:keepLines/>
              <w:numPr>
                <w:ilvl w:val="0"/>
                <w:numId w:val="19"/>
              </w:numPr>
              <w:rPr>
                <w:lang w:val="en-GB"/>
              </w:rPr>
            </w:pPr>
            <w:r w:rsidRPr="00084655">
              <w:rPr>
                <w:lang w:val="en-GB"/>
              </w:rPr>
              <w:t>Direct selection of gonio and sun angle calculations from the ‘sampling geometry field’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134"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Added campaign import function. Some bugfixes.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25.07.2008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SPECCHIO would stall during data export due to the jgraph extension not being found. The application has been recompiled to include the jgraph extension in the needed extension list and jgraph is now bundled with the SPECCHIO application.</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1.3c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26.09.2008</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A</w:t>
            </w:r>
            <w:r w:rsidRPr="00EF5FC8">
              <w:rPr>
                <w:lang w:val="en-GB"/>
              </w:rPr>
              <w:t xml:space="preserve"> switch in the Query Browser that lets you restrict the data to </w:t>
            </w:r>
            <w:r>
              <w:rPr>
                <w:lang w:val="en-GB"/>
              </w:rPr>
              <w:t>your own data only,</w:t>
            </w:r>
          </w:p>
          <w:p w:rsidR="00DE79D5" w:rsidRPr="00EF5FC8" w:rsidRDefault="00DE79D5" w:rsidP="00DE79D5">
            <w:pPr>
              <w:pStyle w:val="texte1"/>
              <w:keepNext/>
              <w:keepLines/>
              <w:ind w:left="0"/>
              <w:rPr>
                <w:lang w:val="en-GB"/>
              </w:rPr>
            </w:pPr>
            <w:r w:rsidRPr="00EF5FC8">
              <w:rPr>
                <w:lang w:val="en-GB"/>
              </w:rPr>
              <w:t xml:space="preserve">(b) </w:t>
            </w:r>
            <w:r>
              <w:rPr>
                <w:lang w:val="en-GB"/>
              </w:rPr>
              <w:t xml:space="preserve">The </w:t>
            </w:r>
            <w:r w:rsidRPr="00EF5FC8">
              <w:rPr>
                <w:lang w:val="en-GB"/>
              </w:rPr>
              <w:t>Data Browser in the Metadata Editor is now contained in a sc</w:t>
            </w:r>
            <w:r>
              <w:rPr>
                <w:lang w:val="en-GB"/>
              </w:rPr>
              <w:t>roll pane and thus also display</w:t>
            </w:r>
            <w:r w:rsidRPr="00EF5FC8">
              <w:rPr>
                <w:lang w:val="en-GB"/>
              </w:rPr>
              <w:t>s correctly on small screens.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Major update:</w:t>
            </w:r>
          </w:p>
          <w:p w:rsidR="00DE79D5" w:rsidRDefault="00DE79D5" w:rsidP="004B4EE6">
            <w:pPr>
              <w:pStyle w:val="texte1"/>
              <w:keepNext/>
              <w:keepLines/>
              <w:numPr>
                <w:ilvl w:val="0"/>
                <w:numId w:val="19"/>
              </w:numPr>
              <w:rPr>
                <w:lang w:val="en-GB"/>
              </w:rPr>
            </w:pPr>
            <w:r>
              <w:rPr>
                <w:lang w:val="en-GB"/>
              </w:rPr>
              <w:t>Database schema update to include reference panel handling including correction factors and uncertainty</w:t>
            </w:r>
          </w:p>
          <w:p w:rsidR="00DE79D5" w:rsidRDefault="00DE79D5" w:rsidP="004B4EE6">
            <w:pPr>
              <w:pStyle w:val="texte1"/>
              <w:keepNext/>
              <w:keepLines/>
              <w:numPr>
                <w:ilvl w:val="0"/>
                <w:numId w:val="19"/>
              </w:numPr>
              <w:rPr>
                <w:lang w:val="en-GB"/>
              </w:rPr>
            </w:pPr>
            <w:r>
              <w:rPr>
                <w:lang w:val="en-GB"/>
              </w:rPr>
              <w:t>Processing extension</w:t>
            </w:r>
          </w:p>
          <w:p w:rsidR="00DE79D5" w:rsidRDefault="00DE79D5" w:rsidP="004B4EE6">
            <w:pPr>
              <w:pStyle w:val="texte1"/>
              <w:keepNext/>
              <w:keepLines/>
              <w:numPr>
                <w:ilvl w:val="0"/>
                <w:numId w:val="19"/>
              </w:numPr>
              <w:rPr>
                <w:lang w:val="en-GB"/>
              </w:rPr>
            </w:pPr>
            <w:r>
              <w:rPr>
                <w:lang w:val="en-GB"/>
              </w:rPr>
              <w:t>Instrument and reference panel handling tools</w:t>
            </w:r>
          </w:p>
          <w:p w:rsidR="00DE79D5" w:rsidRDefault="00DE79D5" w:rsidP="004B4EE6">
            <w:pPr>
              <w:pStyle w:val="texte1"/>
              <w:keepNext/>
              <w:keepLines/>
              <w:numPr>
                <w:ilvl w:val="0"/>
                <w:numId w:val="19"/>
              </w:numPr>
              <w:rPr>
                <w:lang w:val="en-GB"/>
              </w:rPr>
            </w:pPr>
            <w:r>
              <w:rPr>
                <w:lang w:val="en-GB"/>
              </w:rPr>
              <w:t>Updated export/import functionality</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2.0a</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26.03.2009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ENVI spectral library loading problem has been addressed.</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07.07.2009</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Numeric fields in the Metadata Editor now accept copy&amp;paste operations. Support for new DB fields for instrument settings.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Added instrument settings support</w:t>
            </w:r>
          </w:p>
          <w:p w:rsidR="00DE79D5" w:rsidRDefault="00DE79D5" w:rsidP="00DE79D5">
            <w:pPr>
              <w:pStyle w:val="texte1"/>
              <w:keepNext/>
              <w:keepLines/>
              <w:ind w:left="0"/>
              <w:rPr>
                <w:lang w:val="en-GB"/>
              </w:rPr>
            </w:pPr>
            <w:r>
              <w:rPr>
                <w:lang w:val="en-GB"/>
              </w:rPr>
              <w:t>- Added associated measurements support</w:t>
            </w:r>
          </w:p>
          <w:p w:rsidR="00DE79D5" w:rsidRDefault="00DE79D5" w:rsidP="00DE79D5">
            <w:pPr>
              <w:pStyle w:val="texte1"/>
              <w:keepNext/>
              <w:keepLines/>
              <w:tabs>
                <w:tab w:val="left" w:pos="2880"/>
              </w:tabs>
              <w:ind w:left="0"/>
              <w:rPr>
                <w:lang w:val="en-GB"/>
              </w:rPr>
            </w:pPr>
            <w:r>
              <w:rPr>
                <w:lang w:val="en-GB"/>
              </w:rPr>
              <w:t>- Names and Target Type dialogues have combobox values now updated when editing existing data.</w:t>
            </w:r>
          </w:p>
          <w:p w:rsidR="00DE79D5" w:rsidRDefault="00DE79D5" w:rsidP="00DE79D5">
            <w:pPr>
              <w:pStyle w:val="texte1"/>
              <w:keepNext/>
              <w:keepLines/>
              <w:tabs>
                <w:tab w:val="left" w:pos="2880"/>
              </w:tabs>
              <w:ind w:left="0"/>
              <w:rPr>
                <w:lang w:val="en-GB"/>
              </w:rPr>
            </w:pPr>
            <w:r>
              <w:rPr>
                <w:lang w:val="en-GB"/>
              </w:rPr>
              <w:t>- Copy&amp;paste operations now also work under Windows.</w:t>
            </w:r>
          </w:p>
          <w:p w:rsidR="00DE79D5" w:rsidRDefault="00DE79D5" w:rsidP="00DE79D5">
            <w:pPr>
              <w:pStyle w:val="texte1"/>
              <w:keepNext/>
              <w:keepLines/>
              <w:tabs>
                <w:tab w:val="left" w:pos="2880"/>
              </w:tabs>
              <w:ind w:left="0"/>
              <w:rPr>
                <w:lang w:val="en-GB"/>
              </w:rPr>
            </w:pPr>
            <w:r>
              <w:rPr>
                <w:lang w:val="en-GB"/>
              </w:rPr>
              <w:t>- Config file reading routine more robust (multiple CR/LF possible and not causing a crash)</w:t>
            </w:r>
          </w:p>
          <w:p w:rsidR="00DE79D5" w:rsidRDefault="00DE79D5" w:rsidP="00DE79D5">
            <w:pPr>
              <w:pStyle w:val="texte1"/>
              <w:keepNext/>
              <w:keepLines/>
              <w:tabs>
                <w:tab w:val="left" w:pos="2880"/>
              </w:tabs>
              <w:ind w:left="0"/>
              <w:rPr>
                <w:lang w:val="en-GB"/>
              </w:rPr>
            </w:pPr>
            <w:r>
              <w:rPr>
                <w:lang w:val="en-GB"/>
              </w:rPr>
              <w:t>- Time selection for file output now works from the space network processor as well.</w:t>
            </w:r>
          </w:p>
          <w:p w:rsidR="00DE79D5" w:rsidRDefault="00DE79D5" w:rsidP="00DE79D5">
            <w:pPr>
              <w:pStyle w:val="texte1"/>
              <w:keepNext/>
              <w:keepLines/>
              <w:tabs>
                <w:tab w:val="left" w:pos="2880"/>
              </w:tabs>
              <w:ind w:left="0"/>
              <w:rPr>
                <w:lang w:val="en-GB"/>
              </w:rPr>
            </w:pPr>
            <w:r>
              <w:rPr>
                <w:lang w:val="en-GB"/>
              </w:rPr>
              <w:t>- Solved memory problem when loading &gt; 3000 spectra plus further memory leaks.</w:t>
            </w:r>
          </w:p>
          <w:p w:rsidR="00DE79D5" w:rsidRDefault="00DE79D5" w:rsidP="00DE79D5">
            <w:pPr>
              <w:pStyle w:val="texte1"/>
              <w:keepNext/>
              <w:keepLines/>
              <w:tabs>
                <w:tab w:val="left" w:pos="2880"/>
              </w:tabs>
              <w:ind w:left="0"/>
              <w:rPr>
                <w:lang w:val="en-GB"/>
              </w:rPr>
            </w:pPr>
            <w:r>
              <w:rPr>
                <w:lang w:val="en-GB"/>
              </w:rPr>
              <w:t xml:space="preserve">- Bug fix for picture loading in instrumentation admin </w:t>
            </w:r>
          </w:p>
          <w:p w:rsidR="00DE79D5" w:rsidRDefault="00DE79D5" w:rsidP="00DE79D5">
            <w:pPr>
              <w:pStyle w:val="texte1"/>
              <w:keepNext/>
              <w:keepLines/>
              <w:tabs>
                <w:tab w:val="left" w:pos="2880"/>
              </w:tabs>
              <w:ind w:left="0"/>
              <w:rPr>
                <w:lang w:val="en-GB"/>
              </w:rPr>
            </w:pPr>
            <w:r>
              <w:rPr>
                <w:lang w:val="en-GB"/>
              </w:rPr>
              <w:t>- Added support for the SVC-HR1024 instrument</w:t>
            </w:r>
          </w:p>
          <w:p w:rsidR="00DE79D5" w:rsidRDefault="00DE79D5" w:rsidP="00DE79D5">
            <w:pPr>
              <w:pStyle w:val="texte1"/>
              <w:keepNext/>
              <w:keepLines/>
              <w:tabs>
                <w:tab w:val="left" w:pos="2880"/>
              </w:tabs>
              <w:ind w:left="0"/>
              <w:rPr>
                <w:lang w:val="en-GB"/>
              </w:rPr>
            </w:pPr>
            <w:r>
              <w:rPr>
                <w:lang w:val="en-GB"/>
              </w:rPr>
              <w:t>- Added calibration definition for instruments</w:t>
            </w:r>
          </w:p>
          <w:p w:rsidR="00DE79D5" w:rsidRDefault="00DE79D5" w:rsidP="00DE79D5">
            <w:pPr>
              <w:pStyle w:val="texte1"/>
              <w:keepNext/>
              <w:keepLines/>
              <w:tabs>
                <w:tab w:val="left" w:pos="2880"/>
              </w:tabs>
              <w:ind w:left="0"/>
              <w:rPr>
                <w:lang w:val="en-GB"/>
              </w:rPr>
            </w:pPr>
            <w:r>
              <w:rPr>
                <w:lang w:val="en-GB"/>
              </w:rPr>
              <w:t>- Added preliminary support for Apogee instrument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2.1c</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 Added button for direct spectral plot from Query Browser </w:t>
            </w:r>
          </w:p>
          <w:p w:rsidR="00DE79D5" w:rsidRDefault="00DE79D5" w:rsidP="00DE79D5">
            <w:pPr>
              <w:pStyle w:val="texte1"/>
              <w:keepNext/>
              <w:keepLines/>
              <w:ind w:left="0"/>
              <w:rPr>
                <w:lang w:val="en-GB"/>
              </w:rPr>
            </w:pPr>
            <w:r>
              <w:rPr>
                <w:lang w:val="en-GB"/>
              </w:rPr>
              <w:t>-  Selection of space splitting approach in Query Browser</w:t>
            </w:r>
          </w:p>
          <w:p w:rsidR="00DE79D5" w:rsidRDefault="00DE79D5" w:rsidP="00DE79D5">
            <w:pPr>
              <w:pStyle w:val="texte1"/>
              <w:keepNext/>
              <w:keepLines/>
              <w:ind w:left="0"/>
              <w:rPr>
                <w:lang w:val="en-GB"/>
              </w:rPr>
            </w:pPr>
            <w:r>
              <w:rPr>
                <w:lang w:val="en-GB"/>
              </w:rPr>
              <w:t>- Added filename wildcard field in Query Browser</w:t>
            </w:r>
          </w:p>
          <w:p w:rsidR="00DE79D5" w:rsidRDefault="00DE79D5" w:rsidP="00DE79D5">
            <w:pPr>
              <w:pStyle w:val="texte1"/>
              <w:keepNext/>
              <w:keepLines/>
              <w:ind w:left="0"/>
              <w:rPr>
                <w:lang w:val="en-GB"/>
              </w:rPr>
            </w:pPr>
            <w:r>
              <w:rPr>
                <w:lang w:val="en-GB"/>
              </w:rPr>
              <w:t>- Progress info and multithreading for Data Remover</w:t>
            </w:r>
          </w:p>
          <w:p w:rsidR="00DE79D5" w:rsidRDefault="00DE79D5" w:rsidP="00DE79D5">
            <w:pPr>
              <w:pStyle w:val="texte1"/>
              <w:keepNext/>
              <w:keepLines/>
              <w:ind w:left="0"/>
              <w:rPr>
                <w:lang w:val="en-GB"/>
              </w:rPr>
            </w:pPr>
            <w:r>
              <w:rPr>
                <w:lang w:val="en-GB"/>
              </w:rPr>
              <w:t>- Added handling for SVC HR-1024 instruments measuring in radiance mode</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Bugfix for space splitting in Query Browser</w:t>
            </w:r>
          </w:p>
          <w:p w:rsidR="00DE79D5" w:rsidRDefault="00DE79D5" w:rsidP="00DE79D5">
            <w:pPr>
              <w:pStyle w:val="texte1"/>
              <w:keepNext/>
              <w:keepLines/>
              <w:ind w:left="0"/>
              <w:rPr>
                <w:lang w:val="en-GB"/>
              </w:rPr>
            </w:pPr>
            <w:r>
              <w:rPr>
                <w:lang w:val="en-GB"/>
              </w:rPr>
              <w:t>- Bugfix for campaign restriction in Query Browser</w:t>
            </w:r>
          </w:p>
          <w:p w:rsidR="00DE79D5" w:rsidRDefault="00DE79D5" w:rsidP="00DE79D5">
            <w:pPr>
              <w:pStyle w:val="texte1"/>
              <w:keepNext/>
              <w:keepLines/>
              <w:ind w:left="0"/>
              <w:rPr>
                <w:lang w:val="en-GB"/>
              </w:rPr>
            </w:pPr>
            <w:r>
              <w:rPr>
                <w:lang w:val="en-GB"/>
              </w:rPr>
              <w:t>- Preliminary support for SpectraSuite Data Files</w:t>
            </w:r>
          </w:p>
          <w:p w:rsidR="00DE79D5" w:rsidRDefault="00DE79D5" w:rsidP="00DE79D5">
            <w:pPr>
              <w:pStyle w:val="texte1"/>
              <w:keepNext/>
              <w:keepLines/>
              <w:ind w:left="0"/>
              <w:rPr>
                <w:lang w:val="en-GB"/>
              </w:rPr>
            </w:pPr>
            <w:r>
              <w:rPr>
                <w:lang w:val="en-GB"/>
              </w:rPr>
              <w:t>- Increased number of decimals in CSV file output</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2.1.2</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28.03.2011</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Matlab integration updates</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Implementation of reading routine for FGI HDF-files</w:t>
            </w:r>
          </w:p>
          <w:p w:rsidR="00DE79D5" w:rsidRDefault="00DE79D5" w:rsidP="00DE79D5">
            <w:pPr>
              <w:pStyle w:val="texte1"/>
              <w:keepNext/>
              <w:keepLines/>
              <w:ind w:left="0"/>
              <w:rPr>
                <w:lang w:val="en-GB"/>
              </w:rPr>
            </w:pPr>
            <w:r>
              <w:rPr>
                <w:lang w:val="en-GB"/>
              </w:rPr>
              <w:t>New database table to hold generic metadata</w:t>
            </w:r>
          </w:p>
          <w:p w:rsidR="00DE79D5" w:rsidRDefault="00DE79D5" w:rsidP="00DE79D5">
            <w:pPr>
              <w:pStyle w:val="texte1"/>
              <w:keepNext/>
              <w:keepLines/>
              <w:ind w:left="0"/>
              <w:rPr>
                <w:lang w:val="en-GB"/>
              </w:rPr>
            </w:pPr>
            <w:r>
              <w:rPr>
                <w:lang w:val="en-GB"/>
              </w:rPr>
              <w:t>Update on automatic scaling of spectral plots</w:t>
            </w:r>
          </w:p>
          <w:p w:rsidR="00DE79D5" w:rsidRDefault="00DE79D5" w:rsidP="00DE79D5">
            <w:pPr>
              <w:pStyle w:val="texte1"/>
              <w:keepNext/>
              <w:keepLines/>
              <w:ind w:left="0"/>
              <w:rPr>
                <w:lang w:val="en-GB"/>
              </w:rPr>
            </w:pPr>
            <w:r>
              <w:rPr>
                <w:lang w:val="en-GB"/>
              </w:rPr>
              <w:t>Update on target to reference linking: dialog remains open, allowing fast linking in the same hierarchy structure. Restrictions on filename are possible to select targets and references easier under mixed storage conditions.</w:t>
            </w:r>
          </w:p>
          <w:p w:rsidR="00DE79D5" w:rsidRDefault="00DE79D5" w:rsidP="00DE79D5">
            <w:pPr>
              <w:pStyle w:val="texte1"/>
              <w:keepNext/>
              <w:keepLines/>
              <w:ind w:left="0"/>
              <w:rPr>
                <w:lang w:val="en-GB"/>
              </w:rPr>
            </w:pPr>
            <w:r>
              <w:rPr>
                <w:lang w:val="en-GB"/>
              </w:rPr>
              <w:t>Spectral data browser loading speedup</w:t>
            </w:r>
          </w:p>
          <w:p w:rsidR="00DE79D5" w:rsidRDefault="00DE79D5" w:rsidP="00DE79D5">
            <w:pPr>
              <w:pStyle w:val="texte1"/>
              <w:keepNext/>
              <w:keepLines/>
              <w:ind w:left="0"/>
              <w:rPr>
                <w:lang w:val="en-GB"/>
              </w:rPr>
            </w:pPr>
            <w:r>
              <w:rPr>
                <w:lang w:val="en-GB"/>
              </w:rPr>
              <w:t>Metadata Editor: added filename restriction to allow better editing of metadata, e.g. under mixed storage conditions of references and targets.</w:t>
            </w:r>
          </w:p>
          <w:p w:rsidR="00DE79D5" w:rsidRDefault="00DE79D5" w:rsidP="00DE79D5">
            <w:pPr>
              <w:pStyle w:val="texte1"/>
              <w:keepNext/>
              <w:keepLines/>
              <w:ind w:left="0"/>
              <w:rPr>
                <w:lang w:val="en-GB"/>
              </w:rPr>
            </w:pPr>
            <w:r>
              <w:rPr>
                <w:lang w:val="en-GB"/>
              </w:rPr>
              <w:t>Update of Data Remover: now allows the removal of several selected items at once.</w:t>
            </w:r>
          </w:p>
          <w:p w:rsidR="00DE79D5" w:rsidRDefault="00DE79D5" w:rsidP="00DE79D5">
            <w:pPr>
              <w:pStyle w:val="texte1"/>
              <w:keepNext/>
              <w:keepLines/>
              <w:ind w:left="0"/>
              <w:rPr>
                <w:lang w:val="en-GB"/>
              </w:rPr>
            </w:pPr>
            <w:r>
              <w:rPr>
                <w:lang w:val="en-GB"/>
              </w:rPr>
              <w:t>Data Loader for new ASD binary file format</w:t>
            </w:r>
          </w:p>
          <w:p w:rsidR="00DE79D5" w:rsidRDefault="00DE79D5" w:rsidP="00DE79D5">
            <w:pPr>
              <w:pStyle w:val="texte1"/>
              <w:keepNext/>
              <w:keepLines/>
              <w:ind w:left="0"/>
              <w:rPr>
                <w:lang w:val="en-GB"/>
              </w:rPr>
            </w:pPr>
            <w:r>
              <w:rPr>
                <w:lang w:val="en-GB"/>
              </w:rPr>
              <w:t>Date and time selection via GUI in Metadata Editor</w:t>
            </w:r>
          </w:p>
          <w:p w:rsidR="00DE79D5" w:rsidRDefault="00DE79D5" w:rsidP="00DE79D5">
            <w:pPr>
              <w:pStyle w:val="texte1"/>
              <w:keepNext/>
              <w:keepLines/>
              <w:ind w:left="0"/>
              <w:rPr>
                <w:lang w:val="en-GB"/>
              </w:rPr>
            </w:pPr>
            <w:r>
              <w:rPr>
                <w:lang w:val="en-GB"/>
              </w:rPr>
              <w:t>Definition of beam geometries</w:t>
            </w:r>
          </w:p>
          <w:p w:rsidR="00DE79D5" w:rsidRDefault="00DE79D5" w:rsidP="00DE79D5">
            <w:pPr>
              <w:pStyle w:val="texte1"/>
              <w:keepNext/>
              <w:keepLines/>
              <w:ind w:left="0"/>
              <w:rPr>
                <w:lang w:val="en-GB"/>
              </w:rPr>
            </w:pPr>
            <w:r>
              <w:t>Update of Query Builder, including start and end time specification and generic metadata restrictions</w:t>
            </w:r>
            <w:r>
              <w:rPr>
                <w:rFonts w:ascii="Times" w:hAnsi="Times"/>
              </w:rPr>
              <w:t xml:space="preserve"> </w:t>
            </w:r>
          </w:p>
        </w:tc>
      </w:tr>
      <w:tr w:rsidR="00DE79D5" w:rsidRPr="00084655" w:rsidTr="00DE79D5">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134"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5387"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Upgrade of direct irradiance calculation function for MFR-7</w:t>
            </w:r>
          </w:p>
          <w:p w:rsidR="00DE79D5" w:rsidRDefault="00DE79D5" w:rsidP="00DE79D5">
            <w:pPr>
              <w:pStyle w:val="texte1"/>
              <w:keepNext/>
              <w:keepLines/>
              <w:ind w:left="0"/>
              <w:rPr>
                <w:lang w:val="en-GB"/>
              </w:rPr>
            </w:pPr>
            <w:r>
              <w:rPr>
                <w:lang w:val="en-GB"/>
              </w:rPr>
              <w:t>EAV editing: bugfix</w:t>
            </w:r>
          </w:p>
          <w:p w:rsidR="00DE79D5" w:rsidRDefault="00DE79D5" w:rsidP="00DE79D5">
            <w:pPr>
              <w:pStyle w:val="texte1"/>
              <w:keepNext/>
              <w:keepLines/>
              <w:ind w:left="0"/>
              <w:rPr>
                <w:lang w:val="en-GB"/>
              </w:rPr>
            </w:pPr>
            <w:r>
              <w:rPr>
                <w:lang w:val="en-GB"/>
              </w:rPr>
              <w:t>Splitting query building and hierarchy browsing into two GUIs to speed up the GUI loading.</w:t>
            </w:r>
          </w:p>
          <w:p w:rsidR="00DE79D5" w:rsidRDefault="00DE79D5" w:rsidP="00DE79D5">
            <w:pPr>
              <w:pStyle w:val="texte1"/>
              <w:keepNext/>
              <w:keepLines/>
              <w:ind w:left="0"/>
              <w:rPr>
                <w:lang w:val="en-GB"/>
              </w:rPr>
            </w:pPr>
            <w:r>
              <w:rPr>
                <w:lang w:val="en-GB"/>
              </w:rPr>
              <w:t>Greatly improved space building efficiency and hence overall processing speed gain in the space network processor.</w:t>
            </w:r>
          </w:p>
          <w:p w:rsidR="00DE79D5" w:rsidRDefault="00DE79D5" w:rsidP="00DE79D5">
            <w:pPr>
              <w:pStyle w:val="texte1"/>
              <w:keepNext/>
              <w:keepLines/>
              <w:ind w:left="0"/>
              <w:rPr>
                <w:lang w:val="en-GB"/>
              </w:rPr>
            </w:pPr>
            <w:r>
              <w:rPr>
                <w:lang w:val="en-GB"/>
              </w:rPr>
              <w:t>Enhanced API for efficient sampling geometry metadata extraction for a spectral selection.</w:t>
            </w:r>
          </w:p>
          <w:p w:rsidR="00DE79D5" w:rsidRDefault="00DE79D5" w:rsidP="00DE79D5">
            <w:pPr>
              <w:pStyle w:val="texte1"/>
              <w:keepNext/>
              <w:keepLines/>
              <w:ind w:left="0"/>
              <w:rPr>
                <w:lang w:val="en-GB"/>
              </w:rPr>
            </w:pPr>
            <w:r>
              <w:rPr>
                <w:lang w:val="en-GB"/>
              </w:rPr>
              <w:t>Data loading now supports mixed directories (spectral files are loaded when mixed with sub-directories).</w:t>
            </w:r>
          </w:p>
          <w:p w:rsidR="00DE79D5" w:rsidRDefault="00DE79D5" w:rsidP="00DE79D5">
            <w:pPr>
              <w:pStyle w:val="texte1"/>
              <w:keepNext/>
              <w:keepLines/>
              <w:ind w:left="0"/>
              <w:rPr>
                <w:lang w:val="en-GB"/>
              </w:rPr>
            </w:pPr>
            <w:r>
              <w:rPr>
                <w:lang w:val="en-GB"/>
              </w:rPr>
              <w:t>UniSpec file loaders (Dual and single beam instruments)</w:t>
            </w:r>
          </w:p>
          <w:p w:rsidR="00DE79D5" w:rsidRDefault="00DE79D5" w:rsidP="00DE79D5">
            <w:pPr>
              <w:pStyle w:val="texte1"/>
              <w:keepNext/>
              <w:keepLines/>
              <w:ind w:left="0"/>
              <w:rPr>
                <w:lang w:val="en-GB"/>
              </w:rPr>
            </w:pPr>
            <w:r>
              <w:rPr>
                <w:lang w:val="en-GB"/>
              </w:rPr>
              <w:t>SPECPR file data loader</w:t>
            </w:r>
            <w:bookmarkStart w:id="324" w:name="_GoBack"/>
            <w:bookmarkEnd w:id="324"/>
          </w:p>
        </w:tc>
      </w:tr>
    </w:tbl>
    <w:p w:rsidR="002A0FFE" w:rsidRPr="00F9247D" w:rsidRDefault="002A0FFE" w:rsidP="002A0FFE">
      <w:pPr>
        <w:pStyle w:val="TOC2"/>
        <w:ind w:left="720" w:hanging="720"/>
        <w:rPr>
          <w:lang w:val="en-AU"/>
        </w:rPr>
      </w:pPr>
    </w:p>
    <w:sectPr w:rsidR="002A0FFE" w:rsidRPr="00F9247D" w:rsidSect="00A7583F">
      <w:headerReference w:type="default" r:id="rId187"/>
      <w:footerReference w:type="default" r:id="rId188"/>
      <w:headerReference w:type="first" r:id="rId189"/>
      <w:footerReference w:type="first" r:id="rId190"/>
      <w:type w:val="continuous"/>
      <w:pgSz w:w="11907" w:h="16840" w:code="9"/>
      <w:pgMar w:top="2030" w:right="1134" w:bottom="1701" w:left="1418" w:header="720" w:footer="1134"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 w:author="Daniel Kükenbrink" w:date="2013-04-29T11:17:00Z" w:initials="DK">
    <w:p w:rsidR="006716AF" w:rsidRDefault="006716AF" w:rsidP="00821767">
      <w:pPr>
        <w:pStyle w:val="CommentText"/>
      </w:pPr>
      <w:r>
        <w:rPr>
          <w:rStyle w:val="CommentReference"/>
        </w:rPr>
        <w:annotationRef/>
      </w:r>
      <w:r>
        <w:t>I did not find this in my java build path</w:t>
      </w:r>
    </w:p>
  </w:comment>
  <w:comment w:id="22" w:author="Daniel Kükenbrink" w:date="2013-04-29T11:17:00Z" w:initials="DK">
    <w:p w:rsidR="006716AF" w:rsidRDefault="006716AF" w:rsidP="00821767">
      <w:pPr>
        <w:pStyle w:val="CommentText"/>
      </w:pPr>
      <w:r>
        <w:rPr>
          <w:rStyle w:val="CommentReference"/>
        </w:rPr>
        <w:annotationRef/>
      </w:r>
      <w:r>
        <w:t>Not sure if jhdf4obj.jar is needed?! Probably not</w:t>
      </w:r>
    </w:p>
  </w:comment>
  <w:comment w:id="23" w:author="Daniel Kükenbrink" w:date="2013-04-29T11:17:00Z" w:initials="DK">
    <w:p w:rsidR="006716AF" w:rsidRDefault="006716AF" w:rsidP="00821767">
      <w:pPr>
        <w:pStyle w:val="CommentText"/>
      </w:pPr>
      <w:r>
        <w:rPr>
          <w:rStyle w:val="CommentReference"/>
        </w:rPr>
        <w:annotationRef/>
      </w:r>
      <w:r>
        <w:t>Where to put the information about how to the native library location for the hdf-jar files?</w:t>
      </w:r>
    </w:p>
  </w:comment>
  <w:comment w:id="82" w:author="Daniel Kükenbrink" w:date="2013-04-18T22:06:00Z" w:initials="DK">
    <w:p w:rsidR="006716AF" w:rsidRDefault="006716AF">
      <w:pPr>
        <w:pStyle w:val="CommentText"/>
      </w:pPr>
      <w:r>
        <w:rPr>
          <w:rStyle w:val="CommentReference"/>
        </w:rPr>
        <w:annotationRef/>
      </w:r>
      <w:r>
        <w:t>Actually, it is possible to mix DS-versions 2008a and 2010a in one folder. It is just not possible to mix with the data structure version with the coupled xml-file. Should this be mentioned?</w:t>
      </w:r>
    </w:p>
  </w:comment>
  <w:comment w:id="298" w:author="Daniel Kükenbrink" w:date="2013-04-18T22:06:00Z" w:initials="DK">
    <w:p w:rsidR="006716AF" w:rsidRDefault="006716AF">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277A" w:rsidRDefault="00F4277A">
      <w:r>
        <w:separator/>
      </w:r>
    </w:p>
  </w:endnote>
  <w:endnote w:type="continuationSeparator" w:id="0">
    <w:p w:rsidR="00F4277A" w:rsidRDefault="00F4277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Monaco">
    <w:altName w:val="Courier New"/>
    <w:charset w:val="00"/>
    <w:family w:val="auto"/>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6AF" w:rsidRDefault="006716AF">
    <w:pPr>
      <w:pStyle w:val="Footer"/>
      <w:tabs>
        <w:tab w:val="clear" w:pos="7938"/>
        <w:tab w:val="right" w:pos="8789"/>
      </w:tabs>
    </w:pPr>
    <w:r>
      <w:tab/>
      <w:t>\</w:t>
    </w:r>
    <w:fldSimple w:instr="FILENAME ">
      <w:r w:rsidR="00C20C86">
        <w:rPr>
          <w:noProof/>
        </w:rPr>
        <w:t>SPECCHIO_UserGuide.docx</w:t>
      </w:r>
    </w:fldSimple>
    <w:r>
      <w:tab/>
      <w:t xml:space="preserve">Version </w:t>
    </w:r>
    <w:fldSimple w:instr="REF VQS">
      <w:r w:rsidR="00C20C86">
        <w:rPr>
          <w:noProof/>
        </w:rPr>
        <w:t>3.0 Draft</w:t>
      </w:r>
    </w:fldSimple>
    <w:r>
      <w:t xml:space="preserve"> / </w:t>
    </w:r>
    <w:fldSimple w:instr="REF DD">
      <w:r w:rsidR="00C20C86">
        <w:rPr>
          <w:noProof/>
        </w:rPr>
        <w:t>06.05.2012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6AF" w:rsidRDefault="006716A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277A" w:rsidRDefault="00F4277A">
      <w:r>
        <w:separator/>
      </w:r>
    </w:p>
  </w:footnote>
  <w:footnote w:type="continuationSeparator" w:id="0">
    <w:p w:rsidR="00F4277A" w:rsidRDefault="00F4277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6AF" w:rsidRDefault="006716AF">
    <w:pPr>
      <w:pStyle w:val="Header"/>
      <w:tabs>
        <w:tab w:val="clear" w:pos="7938"/>
        <w:tab w:val="right" w:pos="8789"/>
      </w:tabs>
      <w:rPr>
        <w:b/>
        <w:noProof/>
      </w:rPr>
    </w:pPr>
  </w:p>
  <w:p w:rsidR="006716AF" w:rsidRDefault="006716AF">
    <w:pPr>
      <w:pStyle w:val="Header"/>
      <w:tabs>
        <w:tab w:val="clear" w:pos="7938"/>
        <w:tab w:val="right" w:pos="8789"/>
      </w:tabs>
      <w:rPr>
        <w:b/>
        <w:noProof/>
      </w:rPr>
    </w:pPr>
  </w:p>
  <w:p w:rsidR="006716AF" w:rsidRDefault="006716AF">
    <w:pPr>
      <w:pStyle w:val="Header"/>
      <w:tabs>
        <w:tab w:val="clear" w:pos="7938"/>
        <w:tab w:val="right" w:pos="8789"/>
      </w:tabs>
    </w:pPr>
    <w:r>
      <w:rPr>
        <w:b/>
        <w:noProof/>
      </w:rPr>
      <w:fldChar w:fldCharType="begin"/>
    </w:r>
    <w:r>
      <w:rPr>
        <w:b/>
        <w:noProof/>
      </w:rPr>
      <w:instrText>REF</w:instrText>
    </w:r>
    <w:r>
      <w:rPr>
        <w:noProof/>
      </w:rPr>
      <w:instrText xml:space="preserve"> project \* CHARFORMAT</w:instrText>
    </w:r>
    <w:r>
      <w:rPr>
        <w:b/>
        <w:noProof/>
      </w:rPr>
      <w:fldChar w:fldCharType="separate"/>
    </w:r>
    <w:r w:rsidR="00C20C86" w:rsidRPr="00C20C86">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t xml:space="preserve">Page </w:t>
    </w:r>
    <w:r>
      <w:rPr>
        <w:b/>
      </w:rPr>
      <w:fldChar w:fldCharType="begin"/>
    </w:r>
    <w:r>
      <w:rPr>
        <w:b/>
      </w:rPr>
      <w:instrText>PAGE</w:instrText>
    </w:r>
    <w:r>
      <w:rPr>
        <w:b/>
      </w:rPr>
      <w:fldChar w:fldCharType="separate"/>
    </w:r>
    <w:r w:rsidR="00F4277A">
      <w:rPr>
        <w:b/>
        <w:noProof/>
      </w:rPr>
      <w:t>1</w:t>
    </w:r>
    <w:r>
      <w:rPr>
        <w:b/>
      </w:rPr>
      <w:fldChar w:fldCharType="end"/>
    </w:r>
  </w:p>
  <w:p w:rsidR="006716AF" w:rsidRDefault="006716AF" w:rsidP="002A0FFE">
    <w:pPr>
      <w:pStyle w:val="Header"/>
      <w:tabs>
        <w:tab w:val="clear" w:pos="7938"/>
        <w:tab w:val="left" w:pos="3315"/>
        <w:tab w:val="right" w:pos="8789"/>
      </w:tabs>
      <w:rPr>
        <w:b/>
      </w:rPr>
    </w:pPr>
    <w:fldSimple w:instr=" REF DOC_TITLE \* CHARFORMAT ">
      <w:r w:rsidR="00C20C86">
        <w:t>User Guide</w:t>
      </w:r>
    </w:fldSimple>
    <w:r>
      <w:tab/>
    </w:r>
    <w:r>
      <w:tab/>
      <w:t xml:space="preserve">of </w:t>
    </w:r>
    <w:fldSimple w:instr="NUMPAGES ">
      <w:r w:rsidR="00F4277A">
        <w:rPr>
          <w:noProof/>
        </w:rPr>
        <w:t>1</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16AF" w:rsidRDefault="006716AF">
    <w:pPr>
      <w:framePr w:w="3255" w:h="992" w:wrap="notBeside" w:vAnchor="text" w:hAnchor="margin" w:y="1"/>
    </w:pPr>
  </w:p>
  <w:p w:rsidR="006716AF" w:rsidRDefault="006716AF">
    <w:pPr>
      <w:framePr w:w="3255" w:h="992" w:wrap="notBeside" w:vAnchor="text" w:hAnchor="margin" w:y="1"/>
    </w:pPr>
  </w:p>
  <w:p w:rsidR="006716AF" w:rsidRDefault="006716AF">
    <w:pPr>
      <w:rPr>
        <w:sz w:val="28"/>
        <w:szCs w:val="28"/>
      </w:rPr>
    </w:pPr>
    <w:r>
      <w:rPr>
        <w:sz w:val="28"/>
        <w:szCs w:val="28"/>
      </w:rPr>
      <w:t>Remote Sensing Laboratories</w:t>
    </w:r>
  </w:p>
  <w:p w:rsidR="006716AF" w:rsidRDefault="006716AF">
    <w:pPr>
      <w:rPr>
        <w:sz w:val="28"/>
        <w:szCs w:val="28"/>
      </w:rPr>
    </w:pPr>
    <w:r>
      <w:rPr>
        <w:sz w:val="28"/>
        <w:szCs w:val="28"/>
      </w:rPr>
      <w:t>Department of Geography</w:t>
    </w:r>
  </w:p>
  <w:p w:rsidR="006716AF" w:rsidRPr="00192611" w:rsidRDefault="006716AF">
    <w:pPr>
      <w:rPr>
        <w:sz w:val="28"/>
        <w:szCs w:val="28"/>
      </w:rPr>
    </w:pPr>
    <w:r>
      <w:rPr>
        <w:sz w:val="28"/>
        <w:szCs w:val="28"/>
      </w:rPr>
      <w:t>University of Zurich</w:t>
    </w:r>
  </w:p>
  <w:p w:rsidR="006716AF" w:rsidRDefault="006716AF">
    <w:pPr>
      <w:rPr>
        <w:sz w:val="36"/>
      </w:rPr>
    </w:pPr>
  </w:p>
  <w:p w:rsidR="006716AF" w:rsidRDefault="006716A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C20C86" w:rsidRPr="00C20C86">
      <w:rPr>
        <w:b/>
        <w:noProof/>
      </w:rPr>
      <w:t>SPECCHIO</w:t>
    </w:r>
    <w:r>
      <w:rPr>
        <w:b/>
        <w:noProof/>
      </w:rPr>
      <w:fldChar w:fldCharType="end"/>
    </w:r>
  </w:p>
  <w:p w:rsidR="006716AF" w:rsidRDefault="006716AF">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8F0F444"/>
    <w:lvl w:ilvl="0">
      <w:start w:val="1"/>
      <w:numFmt w:val="decimal"/>
      <w:lvlText w:val="%1."/>
      <w:lvlJc w:val="left"/>
      <w:pPr>
        <w:tabs>
          <w:tab w:val="num" w:pos="1492"/>
        </w:tabs>
        <w:ind w:left="1492" w:hanging="360"/>
      </w:pPr>
    </w:lvl>
  </w:abstractNum>
  <w:abstractNum w:abstractNumId="1">
    <w:nsid w:val="FFFFFF7D"/>
    <w:multiLevelType w:val="singleLevel"/>
    <w:tmpl w:val="316E9510"/>
    <w:lvl w:ilvl="0">
      <w:start w:val="1"/>
      <w:numFmt w:val="decimal"/>
      <w:lvlText w:val="%1."/>
      <w:lvlJc w:val="left"/>
      <w:pPr>
        <w:tabs>
          <w:tab w:val="num" w:pos="1209"/>
        </w:tabs>
        <w:ind w:left="1209" w:hanging="360"/>
      </w:pPr>
    </w:lvl>
  </w:abstractNum>
  <w:abstractNum w:abstractNumId="2">
    <w:nsid w:val="FFFFFF7E"/>
    <w:multiLevelType w:val="singleLevel"/>
    <w:tmpl w:val="9AC02542"/>
    <w:lvl w:ilvl="0">
      <w:start w:val="1"/>
      <w:numFmt w:val="decimal"/>
      <w:lvlText w:val="%1."/>
      <w:lvlJc w:val="left"/>
      <w:pPr>
        <w:tabs>
          <w:tab w:val="num" w:pos="926"/>
        </w:tabs>
        <w:ind w:left="926" w:hanging="360"/>
      </w:pPr>
    </w:lvl>
  </w:abstractNum>
  <w:abstractNum w:abstractNumId="3">
    <w:nsid w:val="FFFFFF7F"/>
    <w:multiLevelType w:val="singleLevel"/>
    <w:tmpl w:val="5C16138E"/>
    <w:lvl w:ilvl="0">
      <w:start w:val="1"/>
      <w:numFmt w:val="decimal"/>
      <w:lvlText w:val="%1."/>
      <w:lvlJc w:val="left"/>
      <w:pPr>
        <w:tabs>
          <w:tab w:val="num" w:pos="643"/>
        </w:tabs>
        <w:ind w:left="643" w:hanging="360"/>
      </w:pPr>
    </w:lvl>
  </w:abstractNum>
  <w:abstractNum w:abstractNumId="4">
    <w:nsid w:val="FFFFFF80"/>
    <w:multiLevelType w:val="singleLevel"/>
    <w:tmpl w:val="26A630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02E8C2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AC8706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A7AAAC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C83FC8"/>
    <w:lvl w:ilvl="0">
      <w:start w:val="1"/>
      <w:numFmt w:val="decimal"/>
      <w:lvlText w:val="%1."/>
      <w:lvlJc w:val="left"/>
      <w:pPr>
        <w:tabs>
          <w:tab w:val="num" w:pos="360"/>
        </w:tabs>
        <w:ind w:left="360" w:hanging="360"/>
      </w:pPr>
    </w:lvl>
  </w:abstractNum>
  <w:abstractNum w:abstractNumId="9">
    <w:nsid w:val="FFFFFF89"/>
    <w:multiLevelType w:val="singleLevel"/>
    <w:tmpl w:val="9CB41C8E"/>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7E1A0CD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6FA4C93"/>
    <w:multiLevelType w:val="hybridMultilevel"/>
    <w:tmpl w:val="D210336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8486312"/>
    <w:multiLevelType w:val="hybridMultilevel"/>
    <w:tmpl w:val="0C10466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3">
    <w:nsid w:val="16685861"/>
    <w:multiLevelType w:val="hybridMultilevel"/>
    <w:tmpl w:val="ACF853BE"/>
    <w:lvl w:ilvl="0" w:tplc="0610FEA0">
      <w:start w:val="1"/>
      <w:numFmt w:val="bullet"/>
      <w:lvlText w:val="□"/>
      <w:lvlJc w:val="left"/>
      <w:pPr>
        <w:tabs>
          <w:tab w:val="num" w:pos="1080"/>
        </w:tabs>
        <w:ind w:left="108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2D7588C"/>
    <w:multiLevelType w:val="hybridMultilevel"/>
    <w:tmpl w:val="8106613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3465E57"/>
    <w:multiLevelType w:val="hybridMultilevel"/>
    <w:tmpl w:val="CEF8A99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8091B83"/>
    <w:multiLevelType w:val="hybridMultilevel"/>
    <w:tmpl w:val="A13AA1F6"/>
    <w:lvl w:ilvl="0" w:tplc="8E5A75F8">
      <w:start w:val="1"/>
      <w:numFmt w:val="bullet"/>
      <w:lvlText w:val="□"/>
      <w:lvlJc w:val="left"/>
      <w:pPr>
        <w:ind w:left="1069" w:hanging="360"/>
      </w:pPr>
      <w:rPr>
        <w:rFonts w:ascii="Courier New" w:hAnsi="Courier New" w:hint="default"/>
      </w:rPr>
    </w:lvl>
    <w:lvl w:ilvl="1" w:tplc="04090003">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2A1179F"/>
    <w:multiLevelType w:val="hybridMultilevel"/>
    <w:tmpl w:val="D3C4A0B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3EF0CAC"/>
    <w:multiLevelType w:val="hybridMultilevel"/>
    <w:tmpl w:val="9E8AC45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9A56EB"/>
    <w:multiLevelType w:val="hybridMultilevel"/>
    <w:tmpl w:val="9084805A"/>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C8D2FDA"/>
    <w:multiLevelType w:val="hybridMultilevel"/>
    <w:tmpl w:val="F2D0D7E6"/>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3F417A0"/>
    <w:multiLevelType w:val="hybridMultilevel"/>
    <w:tmpl w:val="45BEE8D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9EE018D"/>
    <w:multiLevelType w:val="hybridMultilevel"/>
    <w:tmpl w:val="1040C7D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89D4EAE"/>
    <w:multiLevelType w:val="hybridMultilevel"/>
    <w:tmpl w:val="D474FCBC"/>
    <w:lvl w:ilvl="0" w:tplc="4B349A80">
      <w:start w:val="1"/>
      <w:numFmt w:val="decimal"/>
      <w:lvlText w:val="%1."/>
      <w:lvlJc w:val="left"/>
      <w:pPr>
        <w:tabs>
          <w:tab w:val="num" w:pos="1080"/>
        </w:tabs>
        <w:ind w:left="1080" w:hanging="360"/>
      </w:pPr>
      <w:rPr>
        <w:rFonts w:hint="default"/>
      </w:rPr>
    </w:lvl>
    <w:lvl w:ilvl="1" w:tplc="3A34440C">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BEA605C"/>
    <w:multiLevelType w:val="hybridMultilevel"/>
    <w:tmpl w:val="DE40C318"/>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BA28E8"/>
    <w:multiLevelType w:val="hybridMultilevel"/>
    <w:tmpl w:val="0E46F2C4"/>
    <w:lvl w:ilvl="0" w:tplc="4B349A8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8B59EA"/>
    <w:multiLevelType w:val="hybridMultilevel"/>
    <w:tmpl w:val="88025E6E"/>
    <w:lvl w:ilvl="0" w:tplc="F69A07CC">
      <w:start w:val="1"/>
      <w:numFmt w:val="bullet"/>
      <w:pStyle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D32271"/>
    <w:multiLevelType w:val="hybridMultilevel"/>
    <w:tmpl w:val="0CFA2E0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A153B1"/>
    <w:multiLevelType w:val="hybridMultilevel"/>
    <w:tmpl w:val="F168B33C"/>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A82225C"/>
    <w:multiLevelType w:val="hybridMultilevel"/>
    <w:tmpl w:val="B412A6B2"/>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5"/>
  </w:num>
  <w:num w:numId="3">
    <w:abstractNumId w:val="26"/>
  </w:num>
  <w:num w:numId="4">
    <w:abstractNumId w:val="21"/>
  </w:num>
  <w:num w:numId="5">
    <w:abstractNumId w:val="24"/>
  </w:num>
  <w:num w:numId="6">
    <w:abstractNumId w:val="34"/>
  </w:num>
  <w:num w:numId="7">
    <w:abstractNumId w:val="19"/>
  </w:num>
  <w:num w:numId="8">
    <w:abstractNumId w:val="22"/>
  </w:num>
  <w:num w:numId="9">
    <w:abstractNumId w:val="32"/>
  </w:num>
  <w:num w:numId="10">
    <w:abstractNumId w:val="14"/>
  </w:num>
  <w:num w:numId="11">
    <w:abstractNumId w:val="11"/>
  </w:num>
  <w:num w:numId="12">
    <w:abstractNumId w:val="18"/>
  </w:num>
  <w:num w:numId="13">
    <w:abstractNumId w:val="13"/>
  </w:num>
  <w:num w:numId="14">
    <w:abstractNumId w:val="15"/>
  </w:num>
  <w:num w:numId="15">
    <w:abstractNumId w:val="20"/>
  </w:num>
  <w:num w:numId="16">
    <w:abstractNumId w:val="17"/>
  </w:num>
  <w:num w:numId="17">
    <w:abstractNumId w:val="29"/>
  </w:num>
  <w:num w:numId="18">
    <w:abstractNumId w:val="33"/>
  </w:num>
  <w:num w:numId="19">
    <w:abstractNumId w:val="27"/>
  </w:num>
  <w:num w:numId="20">
    <w:abstractNumId w:val="28"/>
  </w:num>
  <w:num w:numId="21">
    <w:abstractNumId w:val="16"/>
  </w:num>
  <w:num w:numId="22">
    <w:abstractNumId w:val="30"/>
  </w:num>
  <w:num w:numId="23">
    <w:abstractNumId w:val="23"/>
  </w:num>
  <w:num w:numId="24">
    <w:abstractNumId w:val="31"/>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1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5"/>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66562">
      <o:colormenu v:ext="edit" fillcolor="none [3052]"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A01"/>
    <w:rsid w:val="00003B59"/>
    <w:rsid w:val="00010092"/>
    <w:rsid w:val="00011779"/>
    <w:rsid w:val="00015032"/>
    <w:rsid w:val="00016B67"/>
    <w:rsid w:val="00016E20"/>
    <w:rsid w:val="000255E5"/>
    <w:rsid w:val="00027485"/>
    <w:rsid w:val="0003650F"/>
    <w:rsid w:val="000400EA"/>
    <w:rsid w:val="00041695"/>
    <w:rsid w:val="00043400"/>
    <w:rsid w:val="00043D2A"/>
    <w:rsid w:val="00052300"/>
    <w:rsid w:val="000548B3"/>
    <w:rsid w:val="0006292A"/>
    <w:rsid w:val="00062D77"/>
    <w:rsid w:val="00065A8E"/>
    <w:rsid w:val="00066298"/>
    <w:rsid w:val="00067105"/>
    <w:rsid w:val="0007175F"/>
    <w:rsid w:val="0007393B"/>
    <w:rsid w:val="000758C5"/>
    <w:rsid w:val="00075C80"/>
    <w:rsid w:val="0008201A"/>
    <w:rsid w:val="00085B0D"/>
    <w:rsid w:val="00086FDC"/>
    <w:rsid w:val="000874EE"/>
    <w:rsid w:val="000877F1"/>
    <w:rsid w:val="000905CA"/>
    <w:rsid w:val="000959EF"/>
    <w:rsid w:val="0009755C"/>
    <w:rsid w:val="000A07A9"/>
    <w:rsid w:val="000A0BF5"/>
    <w:rsid w:val="000B0A45"/>
    <w:rsid w:val="000B187D"/>
    <w:rsid w:val="000B2148"/>
    <w:rsid w:val="000C0B06"/>
    <w:rsid w:val="000C5874"/>
    <w:rsid w:val="000E40B8"/>
    <w:rsid w:val="000F1F04"/>
    <w:rsid w:val="000F2D03"/>
    <w:rsid w:val="000F38DD"/>
    <w:rsid w:val="000F4192"/>
    <w:rsid w:val="000F5133"/>
    <w:rsid w:val="001034D0"/>
    <w:rsid w:val="00103D92"/>
    <w:rsid w:val="00104037"/>
    <w:rsid w:val="001043BF"/>
    <w:rsid w:val="00104909"/>
    <w:rsid w:val="00104C68"/>
    <w:rsid w:val="00105693"/>
    <w:rsid w:val="00106BCD"/>
    <w:rsid w:val="00114347"/>
    <w:rsid w:val="001176EE"/>
    <w:rsid w:val="00125A0E"/>
    <w:rsid w:val="00126294"/>
    <w:rsid w:val="001265C9"/>
    <w:rsid w:val="001310CE"/>
    <w:rsid w:val="001329BB"/>
    <w:rsid w:val="001337AF"/>
    <w:rsid w:val="00133A34"/>
    <w:rsid w:val="001361E8"/>
    <w:rsid w:val="00153AAA"/>
    <w:rsid w:val="00163196"/>
    <w:rsid w:val="001761E4"/>
    <w:rsid w:val="001810F6"/>
    <w:rsid w:val="00182987"/>
    <w:rsid w:val="001846DE"/>
    <w:rsid w:val="00184B5A"/>
    <w:rsid w:val="001866F7"/>
    <w:rsid w:val="00190D9D"/>
    <w:rsid w:val="00195485"/>
    <w:rsid w:val="00195F1E"/>
    <w:rsid w:val="001A05D9"/>
    <w:rsid w:val="001A3AD1"/>
    <w:rsid w:val="001A42EB"/>
    <w:rsid w:val="001B1819"/>
    <w:rsid w:val="001B3A12"/>
    <w:rsid w:val="001B6174"/>
    <w:rsid w:val="001C5A74"/>
    <w:rsid w:val="001D26D4"/>
    <w:rsid w:val="001D57A4"/>
    <w:rsid w:val="001E298F"/>
    <w:rsid w:val="001E3B63"/>
    <w:rsid w:val="001E65B1"/>
    <w:rsid w:val="001F5344"/>
    <w:rsid w:val="001F5FAB"/>
    <w:rsid w:val="00204599"/>
    <w:rsid w:val="00204DEB"/>
    <w:rsid w:val="00205E4B"/>
    <w:rsid w:val="00207647"/>
    <w:rsid w:val="002100B4"/>
    <w:rsid w:val="00212F46"/>
    <w:rsid w:val="00213E8E"/>
    <w:rsid w:val="002162D7"/>
    <w:rsid w:val="00224EB6"/>
    <w:rsid w:val="0022783A"/>
    <w:rsid w:val="00227A50"/>
    <w:rsid w:val="00233900"/>
    <w:rsid w:val="00243D76"/>
    <w:rsid w:val="00244E28"/>
    <w:rsid w:val="00245A33"/>
    <w:rsid w:val="00254A05"/>
    <w:rsid w:val="00255BE8"/>
    <w:rsid w:val="0025635E"/>
    <w:rsid w:val="002574CB"/>
    <w:rsid w:val="002601B8"/>
    <w:rsid w:val="002618F4"/>
    <w:rsid w:val="002645A6"/>
    <w:rsid w:val="002677CF"/>
    <w:rsid w:val="00267C8A"/>
    <w:rsid w:val="00281427"/>
    <w:rsid w:val="0028286B"/>
    <w:rsid w:val="00283170"/>
    <w:rsid w:val="0029065B"/>
    <w:rsid w:val="0029326D"/>
    <w:rsid w:val="002943C3"/>
    <w:rsid w:val="002979B3"/>
    <w:rsid w:val="002A04DB"/>
    <w:rsid w:val="002A0FFE"/>
    <w:rsid w:val="002A3F98"/>
    <w:rsid w:val="002A413C"/>
    <w:rsid w:val="002B10D8"/>
    <w:rsid w:val="002B31FB"/>
    <w:rsid w:val="002C0B19"/>
    <w:rsid w:val="002C1A9A"/>
    <w:rsid w:val="002E478E"/>
    <w:rsid w:val="002F155E"/>
    <w:rsid w:val="002F47D9"/>
    <w:rsid w:val="00305207"/>
    <w:rsid w:val="00306258"/>
    <w:rsid w:val="0030705E"/>
    <w:rsid w:val="00321296"/>
    <w:rsid w:val="00323D79"/>
    <w:rsid w:val="003266A3"/>
    <w:rsid w:val="003279C8"/>
    <w:rsid w:val="00334E6C"/>
    <w:rsid w:val="00335C2A"/>
    <w:rsid w:val="00337E91"/>
    <w:rsid w:val="00343430"/>
    <w:rsid w:val="00345724"/>
    <w:rsid w:val="003472B9"/>
    <w:rsid w:val="00353125"/>
    <w:rsid w:val="00363277"/>
    <w:rsid w:val="00366B54"/>
    <w:rsid w:val="0037075B"/>
    <w:rsid w:val="00371016"/>
    <w:rsid w:val="003738CB"/>
    <w:rsid w:val="00373F1D"/>
    <w:rsid w:val="00374F9E"/>
    <w:rsid w:val="00383DF6"/>
    <w:rsid w:val="00384FF3"/>
    <w:rsid w:val="0039469A"/>
    <w:rsid w:val="003963DF"/>
    <w:rsid w:val="00396B9D"/>
    <w:rsid w:val="003B0D44"/>
    <w:rsid w:val="003B10F3"/>
    <w:rsid w:val="003C512E"/>
    <w:rsid w:val="003C6FD2"/>
    <w:rsid w:val="003C7A3D"/>
    <w:rsid w:val="003D22A1"/>
    <w:rsid w:val="003D425A"/>
    <w:rsid w:val="003E1A4A"/>
    <w:rsid w:val="003E55CD"/>
    <w:rsid w:val="00400B52"/>
    <w:rsid w:val="00401AFC"/>
    <w:rsid w:val="004030A7"/>
    <w:rsid w:val="0040574B"/>
    <w:rsid w:val="00410FC7"/>
    <w:rsid w:val="0041783A"/>
    <w:rsid w:val="0042046F"/>
    <w:rsid w:val="00424291"/>
    <w:rsid w:val="00425ABF"/>
    <w:rsid w:val="00430506"/>
    <w:rsid w:val="00436FF7"/>
    <w:rsid w:val="00440864"/>
    <w:rsid w:val="00446582"/>
    <w:rsid w:val="00462F12"/>
    <w:rsid w:val="00464FFC"/>
    <w:rsid w:val="0046580D"/>
    <w:rsid w:val="00465B0A"/>
    <w:rsid w:val="004668D3"/>
    <w:rsid w:val="00470481"/>
    <w:rsid w:val="004704E6"/>
    <w:rsid w:val="00471317"/>
    <w:rsid w:val="00475196"/>
    <w:rsid w:val="00484682"/>
    <w:rsid w:val="00486B4A"/>
    <w:rsid w:val="00487FDD"/>
    <w:rsid w:val="0049064B"/>
    <w:rsid w:val="00493F81"/>
    <w:rsid w:val="004961F4"/>
    <w:rsid w:val="00497214"/>
    <w:rsid w:val="004A1EC4"/>
    <w:rsid w:val="004A6C50"/>
    <w:rsid w:val="004B4EE6"/>
    <w:rsid w:val="004B60CF"/>
    <w:rsid w:val="004C1EF1"/>
    <w:rsid w:val="004C390A"/>
    <w:rsid w:val="004C4C99"/>
    <w:rsid w:val="004D7399"/>
    <w:rsid w:val="004D7992"/>
    <w:rsid w:val="004E081F"/>
    <w:rsid w:val="004E177D"/>
    <w:rsid w:val="004E1B59"/>
    <w:rsid w:val="004E6ED6"/>
    <w:rsid w:val="004F2365"/>
    <w:rsid w:val="004F362E"/>
    <w:rsid w:val="004F63CC"/>
    <w:rsid w:val="005017F4"/>
    <w:rsid w:val="005035EE"/>
    <w:rsid w:val="00506408"/>
    <w:rsid w:val="00510BC2"/>
    <w:rsid w:val="005124E2"/>
    <w:rsid w:val="0051485C"/>
    <w:rsid w:val="005208AE"/>
    <w:rsid w:val="005220B7"/>
    <w:rsid w:val="00522234"/>
    <w:rsid w:val="005335E3"/>
    <w:rsid w:val="005346B8"/>
    <w:rsid w:val="005504A7"/>
    <w:rsid w:val="005565BF"/>
    <w:rsid w:val="00556D60"/>
    <w:rsid w:val="00561BB8"/>
    <w:rsid w:val="00564907"/>
    <w:rsid w:val="00565AD3"/>
    <w:rsid w:val="00567E0A"/>
    <w:rsid w:val="00567E19"/>
    <w:rsid w:val="00570F5B"/>
    <w:rsid w:val="00572C58"/>
    <w:rsid w:val="005731B1"/>
    <w:rsid w:val="005755A6"/>
    <w:rsid w:val="005771D5"/>
    <w:rsid w:val="00577470"/>
    <w:rsid w:val="00577A95"/>
    <w:rsid w:val="005829C3"/>
    <w:rsid w:val="0058707C"/>
    <w:rsid w:val="00595C57"/>
    <w:rsid w:val="005970EC"/>
    <w:rsid w:val="00597208"/>
    <w:rsid w:val="00597A3B"/>
    <w:rsid w:val="005A0497"/>
    <w:rsid w:val="005A0AA1"/>
    <w:rsid w:val="005A1D9F"/>
    <w:rsid w:val="005A36AA"/>
    <w:rsid w:val="005A3762"/>
    <w:rsid w:val="005A4139"/>
    <w:rsid w:val="005B1A98"/>
    <w:rsid w:val="005C4A9F"/>
    <w:rsid w:val="005C5F65"/>
    <w:rsid w:val="005C6A98"/>
    <w:rsid w:val="005D2792"/>
    <w:rsid w:val="005D455F"/>
    <w:rsid w:val="005D7D09"/>
    <w:rsid w:val="005E1014"/>
    <w:rsid w:val="005F1B81"/>
    <w:rsid w:val="006018AC"/>
    <w:rsid w:val="00612627"/>
    <w:rsid w:val="006208C5"/>
    <w:rsid w:val="006251A9"/>
    <w:rsid w:val="00625CA9"/>
    <w:rsid w:val="00626EB4"/>
    <w:rsid w:val="00630C6D"/>
    <w:rsid w:val="00632DB7"/>
    <w:rsid w:val="00633AC3"/>
    <w:rsid w:val="0063523C"/>
    <w:rsid w:val="00635D4E"/>
    <w:rsid w:val="0063684B"/>
    <w:rsid w:val="006565CC"/>
    <w:rsid w:val="006577FD"/>
    <w:rsid w:val="006600FE"/>
    <w:rsid w:val="00660EEC"/>
    <w:rsid w:val="00663B55"/>
    <w:rsid w:val="00667AA2"/>
    <w:rsid w:val="006716AF"/>
    <w:rsid w:val="00675E21"/>
    <w:rsid w:val="006820AE"/>
    <w:rsid w:val="00682910"/>
    <w:rsid w:val="00686E40"/>
    <w:rsid w:val="00694B62"/>
    <w:rsid w:val="00697DE9"/>
    <w:rsid w:val="006A3C4B"/>
    <w:rsid w:val="006A6865"/>
    <w:rsid w:val="006B1C0D"/>
    <w:rsid w:val="006B202C"/>
    <w:rsid w:val="006B202D"/>
    <w:rsid w:val="006B29D5"/>
    <w:rsid w:val="006B3C7E"/>
    <w:rsid w:val="006B4F6F"/>
    <w:rsid w:val="006B5382"/>
    <w:rsid w:val="006B60CC"/>
    <w:rsid w:val="006B71A0"/>
    <w:rsid w:val="006C5C8E"/>
    <w:rsid w:val="006D270E"/>
    <w:rsid w:val="006E03D5"/>
    <w:rsid w:val="006E1BD3"/>
    <w:rsid w:val="006E4D6F"/>
    <w:rsid w:val="006E67E1"/>
    <w:rsid w:val="006E6A31"/>
    <w:rsid w:val="006E74A3"/>
    <w:rsid w:val="006F0D43"/>
    <w:rsid w:val="006F3D36"/>
    <w:rsid w:val="006F3D58"/>
    <w:rsid w:val="006F5275"/>
    <w:rsid w:val="0070020F"/>
    <w:rsid w:val="007026B3"/>
    <w:rsid w:val="00704DAA"/>
    <w:rsid w:val="0070569E"/>
    <w:rsid w:val="00712354"/>
    <w:rsid w:val="007124BD"/>
    <w:rsid w:val="0071295D"/>
    <w:rsid w:val="00715565"/>
    <w:rsid w:val="0072114F"/>
    <w:rsid w:val="0072146A"/>
    <w:rsid w:val="007221BB"/>
    <w:rsid w:val="00734122"/>
    <w:rsid w:val="007362C3"/>
    <w:rsid w:val="0074641B"/>
    <w:rsid w:val="00746914"/>
    <w:rsid w:val="00746BC8"/>
    <w:rsid w:val="00755DF8"/>
    <w:rsid w:val="00756DC2"/>
    <w:rsid w:val="007576C5"/>
    <w:rsid w:val="0076705D"/>
    <w:rsid w:val="007674AF"/>
    <w:rsid w:val="007725A9"/>
    <w:rsid w:val="00775FF4"/>
    <w:rsid w:val="00787DD8"/>
    <w:rsid w:val="00792893"/>
    <w:rsid w:val="0079332C"/>
    <w:rsid w:val="007937A4"/>
    <w:rsid w:val="00794634"/>
    <w:rsid w:val="0079636E"/>
    <w:rsid w:val="007A25D6"/>
    <w:rsid w:val="007A6986"/>
    <w:rsid w:val="007B0B88"/>
    <w:rsid w:val="007B2B28"/>
    <w:rsid w:val="007B4B5E"/>
    <w:rsid w:val="007B6B63"/>
    <w:rsid w:val="007B7944"/>
    <w:rsid w:val="007C3697"/>
    <w:rsid w:val="007C553E"/>
    <w:rsid w:val="007C74A6"/>
    <w:rsid w:val="007C7A03"/>
    <w:rsid w:val="007D3A20"/>
    <w:rsid w:val="007E1FC7"/>
    <w:rsid w:val="007E356B"/>
    <w:rsid w:val="00802E63"/>
    <w:rsid w:val="0080641E"/>
    <w:rsid w:val="00816E24"/>
    <w:rsid w:val="00817D9F"/>
    <w:rsid w:val="00821767"/>
    <w:rsid w:val="008247F3"/>
    <w:rsid w:val="0082538C"/>
    <w:rsid w:val="00826104"/>
    <w:rsid w:val="00826997"/>
    <w:rsid w:val="00834A06"/>
    <w:rsid w:val="00843353"/>
    <w:rsid w:val="00844696"/>
    <w:rsid w:val="00845E2B"/>
    <w:rsid w:val="00850938"/>
    <w:rsid w:val="00851208"/>
    <w:rsid w:val="0085295B"/>
    <w:rsid w:val="00871B4A"/>
    <w:rsid w:val="00871DD0"/>
    <w:rsid w:val="00872665"/>
    <w:rsid w:val="008756B5"/>
    <w:rsid w:val="008761BA"/>
    <w:rsid w:val="00882459"/>
    <w:rsid w:val="00883C59"/>
    <w:rsid w:val="00883EFC"/>
    <w:rsid w:val="00885422"/>
    <w:rsid w:val="008906D5"/>
    <w:rsid w:val="00896861"/>
    <w:rsid w:val="00897F15"/>
    <w:rsid w:val="008A45EC"/>
    <w:rsid w:val="008A560C"/>
    <w:rsid w:val="008A6C82"/>
    <w:rsid w:val="008B24AF"/>
    <w:rsid w:val="008B737E"/>
    <w:rsid w:val="008C1AD7"/>
    <w:rsid w:val="008C4474"/>
    <w:rsid w:val="008D475E"/>
    <w:rsid w:val="008D53AA"/>
    <w:rsid w:val="008F153A"/>
    <w:rsid w:val="008F5EC8"/>
    <w:rsid w:val="008F6155"/>
    <w:rsid w:val="00900805"/>
    <w:rsid w:val="009070A4"/>
    <w:rsid w:val="00916CBE"/>
    <w:rsid w:val="0092185F"/>
    <w:rsid w:val="009241AD"/>
    <w:rsid w:val="0093363B"/>
    <w:rsid w:val="009427C7"/>
    <w:rsid w:val="00942C4D"/>
    <w:rsid w:val="00943F95"/>
    <w:rsid w:val="00945FEF"/>
    <w:rsid w:val="00947C9E"/>
    <w:rsid w:val="00952667"/>
    <w:rsid w:val="00953B21"/>
    <w:rsid w:val="00955CB6"/>
    <w:rsid w:val="00965234"/>
    <w:rsid w:val="00971090"/>
    <w:rsid w:val="00971581"/>
    <w:rsid w:val="009730D0"/>
    <w:rsid w:val="00984AA8"/>
    <w:rsid w:val="00986EE7"/>
    <w:rsid w:val="00987223"/>
    <w:rsid w:val="0098760F"/>
    <w:rsid w:val="0099484C"/>
    <w:rsid w:val="00997BC7"/>
    <w:rsid w:val="009B1029"/>
    <w:rsid w:val="009B58A3"/>
    <w:rsid w:val="009C478F"/>
    <w:rsid w:val="009D1966"/>
    <w:rsid w:val="009D1F99"/>
    <w:rsid w:val="009D39DD"/>
    <w:rsid w:val="009D60A0"/>
    <w:rsid w:val="009D718F"/>
    <w:rsid w:val="009D7C8A"/>
    <w:rsid w:val="009E1785"/>
    <w:rsid w:val="009E2A7E"/>
    <w:rsid w:val="009E3299"/>
    <w:rsid w:val="009E32F3"/>
    <w:rsid w:val="009E495C"/>
    <w:rsid w:val="009E5D25"/>
    <w:rsid w:val="009E664E"/>
    <w:rsid w:val="009E74E0"/>
    <w:rsid w:val="009F280F"/>
    <w:rsid w:val="009F32F4"/>
    <w:rsid w:val="009F3DA1"/>
    <w:rsid w:val="009F4DC0"/>
    <w:rsid w:val="009F5A15"/>
    <w:rsid w:val="00A0057F"/>
    <w:rsid w:val="00A028F3"/>
    <w:rsid w:val="00A07700"/>
    <w:rsid w:val="00A112F9"/>
    <w:rsid w:val="00A17CED"/>
    <w:rsid w:val="00A24CE0"/>
    <w:rsid w:val="00A27014"/>
    <w:rsid w:val="00A3077B"/>
    <w:rsid w:val="00A307F9"/>
    <w:rsid w:val="00A30980"/>
    <w:rsid w:val="00A30B2D"/>
    <w:rsid w:val="00A41FBF"/>
    <w:rsid w:val="00A4209F"/>
    <w:rsid w:val="00A42ED3"/>
    <w:rsid w:val="00A47AC6"/>
    <w:rsid w:val="00A538D7"/>
    <w:rsid w:val="00A56EA7"/>
    <w:rsid w:val="00A67D74"/>
    <w:rsid w:val="00A7040E"/>
    <w:rsid w:val="00A72EB1"/>
    <w:rsid w:val="00A7583F"/>
    <w:rsid w:val="00A773DA"/>
    <w:rsid w:val="00A820A5"/>
    <w:rsid w:val="00A83169"/>
    <w:rsid w:val="00A83379"/>
    <w:rsid w:val="00A84EA9"/>
    <w:rsid w:val="00A855D7"/>
    <w:rsid w:val="00A859F2"/>
    <w:rsid w:val="00A910C2"/>
    <w:rsid w:val="00A924E3"/>
    <w:rsid w:val="00A94FF9"/>
    <w:rsid w:val="00A96224"/>
    <w:rsid w:val="00A9779B"/>
    <w:rsid w:val="00A97BC0"/>
    <w:rsid w:val="00AA303E"/>
    <w:rsid w:val="00AA3AE1"/>
    <w:rsid w:val="00AA4F39"/>
    <w:rsid w:val="00AA6770"/>
    <w:rsid w:val="00AB5EB9"/>
    <w:rsid w:val="00AB6502"/>
    <w:rsid w:val="00AC2052"/>
    <w:rsid w:val="00AC30B0"/>
    <w:rsid w:val="00AC5289"/>
    <w:rsid w:val="00AD7DC6"/>
    <w:rsid w:val="00AE5E75"/>
    <w:rsid w:val="00AE7011"/>
    <w:rsid w:val="00AE7034"/>
    <w:rsid w:val="00AF2B93"/>
    <w:rsid w:val="00AF572A"/>
    <w:rsid w:val="00AF5843"/>
    <w:rsid w:val="00B11938"/>
    <w:rsid w:val="00B1220E"/>
    <w:rsid w:val="00B14507"/>
    <w:rsid w:val="00B31C64"/>
    <w:rsid w:val="00B31CB1"/>
    <w:rsid w:val="00B35F44"/>
    <w:rsid w:val="00B36474"/>
    <w:rsid w:val="00B36FEA"/>
    <w:rsid w:val="00B371C0"/>
    <w:rsid w:val="00B40030"/>
    <w:rsid w:val="00B43B0C"/>
    <w:rsid w:val="00B456AC"/>
    <w:rsid w:val="00B5325A"/>
    <w:rsid w:val="00B67287"/>
    <w:rsid w:val="00B73AF7"/>
    <w:rsid w:val="00B75000"/>
    <w:rsid w:val="00B81795"/>
    <w:rsid w:val="00B84820"/>
    <w:rsid w:val="00B952B6"/>
    <w:rsid w:val="00B970D4"/>
    <w:rsid w:val="00BA0289"/>
    <w:rsid w:val="00BA3445"/>
    <w:rsid w:val="00BA50A2"/>
    <w:rsid w:val="00BA52FB"/>
    <w:rsid w:val="00BA639B"/>
    <w:rsid w:val="00BB33C3"/>
    <w:rsid w:val="00BB4B7C"/>
    <w:rsid w:val="00BC1169"/>
    <w:rsid w:val="00BC3E3B"/>
    <w:rsid w:val="00BC40D2"/>
    <w:rsid w:val="00BC4E01"/>
    <w:rsid w:val="00BD07DD"/>
    <w:rsid w:val="00BD19C4"/>
    <w:rsid w:val="00BD2572"/>
    <w:rsid w:val="00BD39A8"/>
    <w:rsid w:val="00BD5323"/>
    <w:rsid w:val="00BE014B"/>
    <w:rsid w:val="00BE262F"/>
    <w:rsid w:val="00BE3829"/>
    <w:rsid w:val="00BF1132"/>
    <w:rsid w:val="00BF5413"/>
    <w:rsid w:val="00C034E8"/>
    <w:rsid w:val="00C03D2A"/>
    <w:rsid w:val="00C047DD"/>
    <w:rsid w:val="00C074B4"/>
    <w:rsid w:val="00C129D4"/>
    <w:rsid w:val="00C20C86"/>
    <w:rsid w:val="00C21A53"/>
    <w:rsid w:val="00C2626C"/>
    <w:rsid w:val="00C2752A"/>
    <w:rsid w:val="00C3023B"/>
    <w:rsid w:val="00C33177"/>
    <w:rsid w:val="00C448CA"/>
    <w:rsid w:val="00C46CE2"/>
    <w:rsid w:val="00C479EA"/>
    <w:rsid w:val="00C51056"/>
    <w:rsid w:val="00C56EC3"/>
    <w:rsid w:val="00C65B76"/>
    <w:rsid w:val="00C65FA5"/>
    <w:rsid w:val="00C705A6"/>
    <w:rsid w:val="00C73A8E"/>
    <w:rsid w:val="00C8775B"/>
    <w:rsid w:val="00C90EF8"/>
    <w:rsid w:val="00C91308"/>
    <w:rsid w:val="00C9189A"/>
    <w:rsid w:val="00C91EDE"/>
    <w:rsid w:val="00C966DC"/>
    <w:rsid w:val="00C96D90"/>
    <w:rsid w:val="00C9728B"/>
    <w:rsid w:val="00CA0697"/>
    <w:rsid w:val="00CA0DFA"/>
    <w:rsid w:val="00CA10E5"/>
    <w:rsid w:val="00CA7400"/>
    <w:rsid w:val="00CB191B"/>
    <w:rsid w:val="00CC1762"/>
    <w:rsid w:val="00CC2457"/>
    <w:rsid w:val="00CC337F"/>
    <w:rsid w:val="00CC3D88"/>
    <w:rsid w:val="00CC5B09"/>
    <w:rsid w:val="00CC6173"/>
    <w:rsid w:val="00CC7819"/>
    <w:rsid w:val="00CC7FBD"/>
    <w:rsid w:val="00CE038C"/>
    <w:rsid w:val="00CE068F"/>
    <w:rsid w:val="00CE2DCF"/>
    <w:rsid w:val="00CE3F4D"/>
    <w:rsid w:val="00CE67ED"/>
    <w:rsid w:val="00CE6833"/>
    <w:rsid w:val="00CE752C"/>
    <w:rsid w:val="00CF19AD"/>
    <w:rsid w:val="00CF1FB4"/>
    <w:rsid w:val="00CF7394"/>
    <w:rsid w:val="00CF7D38"/>
    <w:rsid w:val="00D05FBE"/>
    <w:rsid w:val="00D07FCC"/>
    <w:rsid w:val="00D104CC"/>
    <w:rsid w:val="00D13A0A"/>
    <w:rsid w:val="00D148B5"/>
    <w:rsid w:val="00D20521"/>
    <w:rsid w:val="00D211B8"/>
    <w:rsid w:val="00D23C16"/>
    <w:rsid w:val="00D269FB"/>
    <w:rsid w:val="00D301D6"/>
    <w:rsid w:val="00D31B9F"/>
    <w:rsid w:val="00D40134"/>
    <w:rsid w:val="00D4123C"/>
    <w:rsid w:val="00D50C98"/>
    <w:rsid w:val="00D51283"/>
    <w:rsid w:val="00D54ADA"/>
    <w:rsid w:val="00D61320"/>
    <w:rsid w:val="00D64BD7"/>
    <w:rsid w:val="00D703EC"/>
    <w:rsid w:val="00D70C99"/>
    <w:rsid w:val="00D726AB"/>
    <w:rsid w:val="00D778C5"/>
    <w:rsid w:val="00D823A1"/>
    <w:rsid w:val="00D84FA6"/>
    <w:rsid w:val="00D859B9"/>
    <w:rsid w:val="00D8645A"/>
    <w:rsid w:val="00DA189D"/>
    <w:rsid w:val="00DA2F77"/>
    <w:rsid w:val="00DA4DBD"/>
    <w:rsid w:val="00DA6DBD"/>
    <w:rsid w:val="00DA78FC"/>
    <w:rsid w:val="00DA7E70"/>
    <w:rsid w:val="00DB127A"/>
    <w:rsid w:val="00DB790B"/>
    <w:rsid w:val="00DC3EFF"/>
    <w:rsid w:val="00DD05B2"/>
    <w:rsid w:val="00DD1AAB"/>
    <w:rsid w:val="00DD3363"/>
    <w:rsid w:val="00DD4F3E"/>
    <w:rsid w:val="00DE6EE9"/>
    <w:rsid w:val="00DE79D5"/>
    <w:rsid w:val="00DF05E8"/>
    <w:rsid w:val="00DF0B18"/>
    <w:rsid w:val="00DF64F5"/>
    <w:rsid w:val="00DF6BD7"/>
    <w:rsid w:val="00DF7E97"/>
    <w:rsid w:val="00E0577E"/>
    <w:rsid w:val="00E05B19"/>
    <w:rsid w:val="00E07339"/>
    <w:rsid w:val="00E10B55"/>
    <w:rsid w:val="00E10D8B"/>
    <w:rsid w:val="00E1158C"/>
    <w:rsid w:val="00E12A44"/>
    <w:rsid w:val="00E13241"/>
    <w:rsid w:val="00E158C7"/>
    <w:rsid w:val="00E15C69"/>
    <w:rsid w:val="00E16CEA"/>
    <w:rsid w:val="00E23CAC"/>
    <w:rsid w:val="00E23E1F"/>
    <w:rsid w:val="00E2514C"/>
    <w:rsid w:val="00E26635"/>
    <w:rsid w:val="00E323F1"/>
    <w:rsid w:val="00E36270"/>
    <w:rsid w:val="00E443B4"/>
    <w:rsid w:val="00E44769"/>
    <w:rsid w:val="00E5047C"/>
    <w:rsid w:val="00E51617"/>
    <w:rsid w:val="00E535AD"/>
    <w:rsid w:val="00E56406"/>
    <w:rsid w:val="00E61747"/>
    <w:rsid w:val="00E70263"/>
    <w:rsid w:val="00E74C65"/>
    <w:rsid w:val="00E75709"/>
    <w:rsid w:val="00E76D09"/>
    <w:rsid w:val="00E8099F"/>
    <w:rsid w:val="00E81BC4"/>
    <w:rsid w:val="00E82895"/>
    <w:rsid w:val="00E87672"/>
    <w:rsid w:val="00E9051F"/>
    <w:rsid w:val="00E92E2C"/>
    <w:rsid w:val="00E97B4D"/>
    <w:rsid w:val="00EA65AC"/>
    <w:rsid w:val="00EB49E0"/>
    <w:rsid w:val="00EB6A5D"/>
    <w:rsid w:val="00EB6CBB"/>
    <w:rsid w:val="00EC5677"/>
    <w:rsid w:val="00EC5FA4"/>
    <w:rsid w:val="00ED21BA"/>
    <w:rsid w:val="00ED49E4"/>
    <w:rsid w:val="00ED6903"/>
    <w:rsid w:val="00EE3CA4"/>
    <w:rsid w:val="00EE466C"/>
    <w:rsid w:val="00EF3153"/>
    <w:rsid w:val="00EF4628"/>
    <w:rsid w:val="00EF5FC8"/>
    <w:rsid w:val="00EF6F70"/>
    <w:rsid w:val="00F04290"/>
    <w:rsid w:val="00F045C8"/>
    <w:rsid w:val="00F068AE"/>
    <w:rsid w:val="00F0728C"/>
    <w:rsid w:val="00F14D8B"/>
    <w:rsid w:val="00F20CD9"/>
    <w:rsid w:val="00F2157F"/>
    <w:rsid w:val="00F21869"/>
    <w:rsid w:val="00F2338E"/>
    <w:rsid w:val="00F2371D"/>
    <w:rsid w:val="00F24CD1"/>
    <w:rsid w:val="00F2621B"/>
    <w:rsid w:val="00F2736F"/>
    <w:rsid w:val="00F33C57"/>
    <w:rsid w:val="00F3799B"/>
    <w:rsid w:val="00F41180"/>
    <w:rsid w:val="00F4277A"/>
    <w:rsid w:val="00F50667"/>
    <w:rsid w:val="00F55D8A"/>
    <w:rsid w:val="00F63B50"/>
    <w:rsid w:val="00F64FE7"/>
    <w:rsid w:val="00F6559D"/>
    <w:rsid w:val="00F66DD1"/>
    <w:rsid w:val="00F7278F"/>
    <w:rsid w:val="00F73695"/>
    <w:rsid w:val="00F77254"/>
    <w:rsid w:val="00F806B4"/>
    <w:rsid w:val="00F81E4E"/>
    <w:rsid w:val="00F86C2C"/>
    <w:rsid w:val="00F86C48"/>
    <w:rsid w:val="00F90971"/>
    <w:rsid w:val="00F9247D"/>
    <w:rsid w:val="00F92AAF"/>
    <w:rsid w:val="00F97784"/>
    <w:rsid w:val="00FA3343"/>
    <w:rsid w:val="00FA40A6"/>
    <w:rsid w:val="00FA7684"/>
    <w:rsid w:val="00FB3BC9"/>
    <w:rsid w:val="00FB7375"/>
    <w:rsid w:val="00FC20CD"/>
    <w:rsid w:val="00FC399C"/>
    <w:rsid w:val="00FC40BE"/>
    <w:rsid w:val="00FD3B94"/>
    <w:rsid w:val="00FD52B8"/>
    <w:rsid w:val="00FE1196"/>
    <w:rsid w:val="00FE5251"/>
    <w:rsid w:val="00FF3436"/>
    <w:rsid w:val="00FF4A4A"/>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6562">
      <o:colormenu v:ext="edit" fillcolor="none [3052]" strokecolor="none"/>
    </o:shapedefaults>
    <o:shapelayout v:ext="edit">
      <o:idmap v:ext="edit" data="1"/>
      <o:rules v:ext="edit">
        <o:r id="V:Rule1" type="callout" idref="#_x0000_s1030"/>
        <o:r id="V:Rule4" type="connector" idref="#_x0000_s1052">
          <o:proxy start="" idref="#_x0000_s1038" connectloc="4"/>
          <o:proxy end="" idref="#_x0000_s1051" connectloc="1"/>
        </o:r>
        <o:r id="V:Rule5" type="connector" idref="#_x0000_s1064">
          <o:proxy start="" idref="#_x0000_s1060" connectloc="4"/>
          <o:proxy end="" idref="#_x0000_s1063" connectloc="1"/>
        </o:r>
        <o:r id="V:Rule7" type="callout" idref="#_x0000_s1068"/>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heading 1" w:uiPriority="9" w:qFormat="1"/>
    <w:lsdException w:name="heading 6"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Web)" w:uiPriority="99"/>
    <w:lsdException w:name="Table Grid" w:uiPriority="59"/>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A7583F"/>
    <w:pPr>
      <w:keepNext/>
      <w:numPr>
        <w:ilvl w:val="2"/>
        <w:numId w:val="1"/>
      </w:numPr>
      <w:spacing w:before="240" w:after="120"/>
      <w:ind w:left="709"/>
      <w:outlineLvl w:val="2"/>
    </w:pPr>
    <w:rPr>
      <w:b/>
      <w:szCs w:val="22"/>
    </w:rPr>
  </w:style>
  <w:style w:type="paragraph" w:styleId="Heading4">
    <w:name w:val="heading 4"/>
    <w:basedOn w:val="Normal"/>
    <w:next w:val="Normal"/>
    <w:qFormat/>
    <w:rsid w:val="00BE3829"/>
    <w:pPr>
      <w:keepNext/>
      <w:numPr>
        <w:ilvl w:val="3"/>
        <w:numId w:val="1"/>
      </w:numPr>
      <w:spacing w:before="240" w:after="60"/>
      <w:ind w:left="709"/>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22"/>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semiHidden/>
    <w:rsid w:val="00625CA9"/>
    <w:pPr>
      <w:tabs>
        <w:tab w:val="right" w:leader="dot" w:pos="8788"/>
      </w:tabs>
      <w:ind w:left="880"/>
    </w:pPr>
    <w:rPr>
      <w:rFonts w:ascii="Times New Roman" w:hAnsi="Times New Roman"/>
    </w:rPr>
  </w:style>
  <w:style w:type="paragraph" w:styleId="TOC7">
    <w:name w:val="toc 7"/>
    <w:basedOn w:val="Normal"/>
    <w:next w:val="Normal"/>
    <w:uiPriority w:val="39"/>
    <w:semiHidden/>
    <w:rsid w:val="00625CA9"/>
    <w:pPr>
      <w:tabs>
        <w:tab w:val="right" w:leader="dot" w:pos="8788"/>
      </w:tabs>
      <w:ind w:left="1100"/>
    </w:pPr>
    <w:rPr>
      <w:rFonts w:ascii="Times New Roman" w:hAnsi="Times New Roman"/>
    </w:rPr>
  </w:style>
  <w:style w:type="paragraph" w:styleId="TOC8">
    <w:name w:val="toc 8"/>
    <w:basedOn w:val="Normal"/>
    <w:next w:val="Normal"/>
    <w:uiPriority w:val="39"/>
    <w:semiHidden/>
    <w:rsid w:val="00625CA9"/>
    <w:pPr>
      <w:tabs>
        <w:tab w:val="right" w:leader="dot" w:pos="8788"/>
      </w:tabs>
      <w:ind w:left="1320"/>
    </w:pPr>
    <w:rPr>
      <w:rFonts w:ascii="Times New Roman" w:hAnsi="Times New Roman"/>
    </w:rPr>
  </w:style>
  <w:style w:type="paragraph" w:styleId="TOC9">
    <w:name w:val="toc 9"/>
    <w:basedOn w:val="Normal"/>
    <w:next w:val="Normal"/>
    <w:uiPriority w:val="39"/>
    <w:semiHidden/>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C96D90"/>
    <w:pPr>
      <w:shd w:val="clear" w:color="auto" w:fill="F2F2F2" w:themeFill="background1" w:themeFillShade="F2"/>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EB49E0"/>
    <w:pPr>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rsid w:val="00916CBE"/>
    <w:pPr>
      <w:numPr>
        <w:numId w:val="20"/>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28286B"/>
    <w:rPr>
      <w:b/>
      <w:bdr w:val="single" w:sz="4" w:space="0" w:color="BFBFBF" w:themeColor="background1" w:themeShade="BF" w:shadow="1"/>
    </w:rPr>
  </w:style>
  <w:style w:type="character" w:styleId="Emphasis">
    <w:name w:val="Emphasis"/>
    <w:basedOn w:val="DefaultParagraphFont"/>
    <w:rsid w:val="005220B7"/>
    <w:rPr>
      <w:i/>
      <w:iCs/>
    </w:rPr>
  </w:style>
  <w:style w:type="character" w:styleId="Strong">
    <w:name w:val="Strong"/>
    <w:basedOn w:val="DefaultParagraphFon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36"/>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486B4A"/>
    <w:rPr>
      <w:rFonts w:ascii="Tahoma" w:hAnsi="Tahoma"/>
      <w:sz w:val="22"/>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AE7011"/>
    <w:pPr>
      <w:shd w:val="clear" w:color="auto" w:fill="D99594" w:themeFill="accent2" w:themeFillTint="99"/>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AE7011"/>
    <w:rPr>
      <w:shd w:val="clear" w:color="auto" w:fill="D99594" w:themeFill="accent2" w:themeFillTint="99"/>
    </w:rPr>
  </w:style>
  <w:style w:type="character" w:customStyle="1" w:styleId="CodeChar">
    <w:name w:val="Code Char"/>
    <w:basedOn w:val="BodyChar"/>
    <w:link w:val="Code"/>
    <w:rsid w:val="00C96D90"/>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hyperlink" Target="http://specchio.ch/tutorial_data.php" TargetMode="External"/><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ntTable" Target="fontTable.xml"/><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hyperlink" Target="http://www.atmos.washington.edu/gcg/MG/tepps/SPOON/photoen/cover.html" TargetMode="External"/><Relationship Id="rId216" Type="http://schemas.microsoft.com/office/2007/relationships/stylesWithEffects" Target="stylesWithEffects.xm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28.png"/><Relationship Id="rId80" Type="http://schemas.openxmlformats.org/officeDocument/2006/relationships/image" Target="media/image71.emf"/><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www.specchio.ch"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footer" Target="footer2.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www.specchio.ch" TargetMode="External"/><Relationship Id="rId31" Type="http://schemas.openxmlformats.org/officeDocument/2006/relationships/image" Target="media/image22.png"/><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docs.oracle.com/javase/tutorial/essential/regex/index.html"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9.png"/><Relationship Id="rId26"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6</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7</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8</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4</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9</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10</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11</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12</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5</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13</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14</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3</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15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16</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17</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s>
</file>

<file path=customXml/itemProps1.xml><?xml version="1.0" encoding="utf-8"?>
<ds:datastoreItem xmlns:ds="http://schemas.openxmlformats.org/officeDocument/2006/customXml" ds:itemID="{65948970-BFA0-471C-BD57-99C2F3FEF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4027</TotalTime>
  <Pages>139</Pages>
  <Words>30458</Words>
  <Characters>173613</Characters>
  <Application>Microsoft Office Word</Application>
  <DocSecurity>0</DocSecurity>
  <Lines>1446</Lines>
  <Paragraphs>407</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ITPM-System</vt:lpstr>
      <vt:lpstr>Version: 	2.2.0</vt:lpstr>
      <vt:lpstr>Table of Contents</vt:lpstr>
      <vt:lpstr>Introduction</vt:lpstr>
      <vt:lpstr>    Document scope</vt:lpstr>
      <vt:lpstr>    Intended audience</vt:lpstr>
      <vt:lpstr>    Specchio ownership and access</vt:lpstr>
      <vt:lpstr>    Copyright and licensing</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Operational Dataflow</vt:lpstr>
      <vt:lpstr>    Campaigns</vt:lpstr>
      <vt:lpstr>    Research Groups and Accessing Specchio Data</vt:lpstr>
      <vt:lpstr>    Time Data</vt:lpstr>
      <vt:lpstr>    Data Links</vt:lpstr>
      <vt:lpstr>    Sensors and Instruments</vt:lpstr>
      <vt:lpstr>    Metadata</vt:lpstr>
      <vt:lpstr>        Campaign Related Metadata</vt:lpstr>
      <vt:lpstr>        Spectrum Related Metadata</vt:lpstr>
      <vt:lpstr>        Other metadata stuff</vt:lpstr>
      <vt:lpstr>    Spaces, Space Factory and Data Processing using the Space Network </vt:lpstr>
      <vt:lpstr>    Supported Input and Output File Formats</vt:lpstr>
      <vt:lpstr>Design of Sampling Experiments and Data Structuring</vt:lpstr>
      <vt:lpstr>    Overview</vt:lpstr>
      <vt:lpstr>    Hierarchical Structure</vt:lpstr>
      <vt:lpstr>    Directory Structure and Spectral Files</vt:lpstr>
      <vt:lpstr>        Structure to store Reflectance Spectra of several Species and Sampling Sites</vt:lpstr>
      <vt:lpstr>        Structure to store Reference and Target Spectra</vt:lpstr>
      <vt:lpstr>SPECCHIO Basic Operation</vt:lpstr>
      <vt:lpstr>    Unix Operation</vt:lpstr>
      <vt:lpstr>    Main Window</vt:lpstr>
      <vt:lpstr>    Logging In and Connecting to a Database</vt:lpstr>
      <vt:lpstr>        SSH Connection</vt:lpstr>
      <vt:lpstr>    Logging Out</vt:lpstr>
      <vt:lpstr>    Changing your User Details</vt:lpstr>
      <vt:lpstr>Loading Data into Specchio</vt:lpstr>
      <vt:lpstr>    Creating a new Campaign</vt:lpstr>
      <vt:lpstr>    Loading Campaign Spectrum Data</vt:lpstr>
      <vt:lpstr>        ASD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Excel files</vt:lpstr>
      <vt:lpstr>        TXT Space Formatted Text Files</vt:lpstr>
      <vt:lpstr>    Loading additional Spectral Data</vt:lpstr>
      <vt:lpstr>        Uploading Additional Spectral Data from a Second Computer</vt:lpstr>
      <vt:lpstr>    Adding Add Target – Reference Links</vt:lpstr>
      <vt:lpstr>    Editing Metadata</vt:lpstr>
      <vt:lpstr>        Editing Campaign Metadata</vt:lpstr>
      <vt:lpstr>        Editing Spectrum Metadata</vt:lpstr>
    </vt:vector>
  </TitlesOfParts>
  <Company>atraxis</Company>
  <LinksUpToDate>false</LinksUpToDate>
  <CharactersWithSpaces>203664</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subject/>
  <dc:creator>CLCA</dc:creator>
  <cp:keywords/>
  <dc:description/>
  <cp:lastModifiedBy>Peter Roberts</cp:lastModifiedBy>
  <cp:revision>88</cp:revision>
  <cp:lastPrinted>2013-05-02T05:10:00Z</cp:lastPrinted>
  <dcterms:created xsi:type="dcterms:W3CDTF">2012-05-02T12:22:00Z</dcterms:created>
  <dcterms:modified xsi:type="dcterms:W3CDTF">2013-05-06T05:02:00Z</dcterms:modified>
</cp:coreProperties>
</file>